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D76D" w14:textId="73B6E88C" w:rsidR="00F15D10" w:rsidRPr="007336D6" w:rsidRDefault="596BC47F" w:rsidP="51C48646">
      <w:pPr>
        <w:rPr>
          <w:rFonts w:ascii="Arial" w:eastAsia="Arial" w:hAnsi="Arial" w:cs="Arial"/>
          <w:b/>
          <w:bCs/>
          <w:sz w:val="32"/>
          <w:szCs w:val="32"/>
          <w:lang w:val="fr-CA"/>
        </w:rPr>
      </w:pPr>
      <w:r w:rsidRPr="007336D6">
        <w:rPr>
          <w:rFonts w:ascii="Arial" w:eastAsia="Arial" w:hAnsi="Arial" w:cs="Arial"/>
          <w:b/>
          <w:bCs/>
          <w:sz w:val="32"/>
          <w:szCs w:val="32"/>
          <w:lang w:val="fr-CA"/>
        </w:rPr>
        <w:t>Appel de partenariats</w:t>
      </w:r>
      <w:r w:rsidR="00C269D0">
        <w:rPr>
          <w:rFonts w:ascii="Arial" w:eastAsia="Arial" w:hAnsi="Arial" w:cs="Arial"/>
          <w:b/>
          <w:bCs/>
          <w:sz w:val="32"/>
          <w:szCs w:val="32"/>
          <w:lang w:val="fr-CA"/>
        </w:rPr>
        <w:t> </w:t>
      </w:r>
      <w:r w:rsidRPr="007336D6">
        <w:rPr>
          <w:rFonts w:ascii="Arial" w:eastAsia="Arial" w:hAnsi="Arial" w:cs="Arial"/>
          <w:b/>
          <w:bCs/>
          <w:sz w:val="32"/>
          <w:szCs w:val="32"/>
          <w:lang w:val="fr-CA"/>
        </w:rPr>
        <w:t>2025 : formulaire de candidature pour le Programme de parrainage de l’IC des IRSC</w:t>
      </w:r>
    </w:p>
    <w:p w14:paraId="57C65C91" w14:textId="77777777" w:rsidR="50CCD4AC" w:rsidRPr="007336D6" w:rsidRDefault="50CCD4AC">
      <w:pPr>
        <w:rPr>
          <w:lang w:val="fr-CA"/>
        </w:rPr>
      </w:pPr>
      <w:r w:rsidRPr="007336D6">
        <w:rPr>
          <w:rFonts w:ascii="Arial" w:eastAsia="Arial" w:hAnsi="Arial" w:cs="Arial"/>
          <w:b/>
          <w:bCs/>
          <w:lang w:val="fr-CA"/>
        </w:rPr>
        <w:t xml:space="preserve">Objectifs </w:t>
      </w:r>
    </w:p>
    <w:p w14:paraId="6FDA1D0F" w14:textId="08F5033E" w:rsidR="51C48646" w:rsidRPr="007336D6" w:rsidRDefault="00E146E3">
      <w:pPr>
        <w:rPr>
          <w:lang w:val="fr-CA"/>
        </w:rPr>
      </w:pPr>
      <w:r w:rsidRPr="00E146E3">
        <w:rPr>
          <w:rFonts w:ascii="Arial" w:eastAsia="Arial" w:hAnsi="Arial" w:cs="Arial"/>
          <w:lang w:val="fr-CA"/>
        </w:rPr>
        <w:t xml:space="preserve">L’Institut du cancer (IC) des Instituts de recherche en santé du Canada (IRSC) s’est engagé à </w:t>
      </w:r>
      <w:r w:rsidR="003215EC">
        <w:rPr>
          <w:rFonts w:ascii="Arial" w:eastAsia="Arial" w:hAnsi="Arial" w:cs="Arial"/>
          <w:lang w:val="fr-CA"/>
        </w:rPr>
        <w:t>récompenser</w:t>
      </w:r>
      <w:r w:rsidRPr="00E146E3">
        <w:rPr>
          <w:rFonts w:ascii="Arial" w:eastAsia="Arial" w:hAnsi="Arial" w:cs="Arial"/>
          <w:lang w:val="fr-CA"/>
        </w:rPr>
        <w:t xml:space="preserve"> l’excellence en recherche et à renforcer les capacités en recherche sur le cancer partout au Canada. C’est pourquoi l’IC des IRSC a mis sur pied un nouveau programme de parrainage visant à favoriser les partenariats avec des organismes </w:t>
      </w:r>
      <w:r w:rsidR="005E2F28">
        <w:rPr>
          <w:rFonts w:ascii="Arial" w:eastAsia="Arial" w:hAnsi="Arial" w:cs="Arial"/>
          <w:lang w:val="fr-CA"/>
        </w:rPr>
        <w:t>nationaux</w:t>
      </w:r>
      <w:r w:rsidRPr="00E146E3">
        <w:rPr>
          <w:rFonts w:ascii="Arial" w:eastAsia="Arial" w:hAnsi="Arial" w:cs="Arial"/>
          <w:lang w:val="fr-CA"/>
        </w:rPr>
        <w:t xml:space="preserve"> et à mettre en lumière les réalisations, les contributions et le leadership exceptionnels des chercheurs en cancérologie du Canada, tout en favorisant le perfectionnement des chercheurs prometteurs et l’établissement de réseaux de collaboration</w:t>
      </w:r>
      <w:r w:rsidR="50CCD4AC" w:rsidRPr="007336D6">
        <w:rPr>
          <w:rFonts w:ascii="Arial" w:eastAsia="Arial" w:hAnsi="Arial" w:cs="Arial"/>
          <w:lang w:val="fr-CA"/>
        </w:rPr>
        <w:t>.</w:t>
      </w:r>
    </w:p>
    <w:p w14:paraId="1D99C85B" w14:textId="77777777" w:rsidR="50CCD4AC" w:rsidRPr="007336D6" w:rsidRDefault="00EC5A0E">
      <w:pPr>
        <w:rPr>
          <w:lang w:val="fr-CA"/>
        </w:rPr>
      </w:pPr>
      <w:r w:rsidRPr="007336D6">
        <w:rPr>
          <w:rFonts w:ascii="Arial" w:eastAsia="Arial" w:hAnsi="Arial" w:cs="Arial"/>
          <w:lang w:val="fr-CA"/>
        </w:rPr>
        <w:br/>
      </w:r>
      <w:r w:rsidRPr="007336D6">
        <w:rPr>
          <w:rFonts w:ascii="Arial" w:eastAsia="Arial" w:hAnsi="Arial" w:cs="Arial"/>
          <w:b/>
          <w:bCs/>
          <w:lang w:val="fr-CA"/>
        </w:rPr>
        <w:t>Portée</w:t>
      </w:r>
      <w:r w:rsidRPr="007336D6">
        <w:rPr>
          <w:rFonts w:ascii="Arial" w:eastAsia="Arial" w:hAnsi="Arial" w:cs="Arial"/>
          <w:lang w:val="fr-CA"/>
        </w:rPr>
        <w:t xml:space="preserve"> </w:t>
      </w:r>
    </w:p>
    <w:p w14:paraId="2FA800EF" w14:textId="2EF77106" w:rsidR="50CCD4AC" w:rsidRPr="007336D6" w:rsidRDefault="00E146E3" w:rsidP="1441F731">
      <w:pPr>
        <w:rPr>
          <w:rFonts w:ascii="Arial" w:eastAsia="Arial" w:hAnsi="Arial" w:cs="Arial"/>
          <w:lang w:val="fr-CA"/>
        </w:rPr>
      </w:pPr>
      <w:r w:rsidRPr="00E146E3">
        <w:rPr>
          <w:rFonts w:ascii="Arial" w:eastAsia="Arial" w:hAnsi="Arial" w:cs="Arial"/>
          <w:lang w:val="fr-CA"/>
        </w:rPr>
        <w:t>L’IC des IRSC soutiendra la création conjointe d’un ou de deux prix d’une période maximale de trois ans chacun (selon les fonds disponibles) par organisme partenaire. Il fournira pour chaque prix un montant maximal de 1</w:t>
      </w:r>
      <w:r w:rsidR="00C269D0">
        <w:rPr>
          <w:rFonts w:ascii="Arial" w:eastAsia="Arial" w:hAnsi="Arial" w:cs="Arial"/>
          <w:lang w:val="fr-CA"/>
        </w:rPr>
        <w:t> 500 </w:t>
      </w:r>
      <w:r w:rsidRPr="00E146E3">
        <w:rPr>
          <w:rFonts w:ascii="Arial" w:eastAsia="Arial" w:hAnsi="Arial" w:cs="Arial"/>
          <w:lang w:val="fr-CA"/>
        </w:rPr>
        <w:t>$ CA par an. Dans le cadre de ce programme, il est possible de créer des prix d’excellence en recherche et des prix de début de carrière en recherche. La priorité sera accordée aux partenariats avec des organismes qui cherchent à cibler des lacunes importantes ou à répondre à des besoins prioritaires dans le milieu de la recherche sur le cancer</w:t>
      </w:r>
      <w:r w:rsidR="1557DD60" w:rsidRPr="007336D6">
        <w:rPr>
          <w:rFonts w:ascii="Arial" w:eastAsia="Arial" w:hAnsi="Arial" w:cs="Arial"/>
          <w:lang w:val="fr-CA"/>
        </w:rPr>
        <w:t>.</w:t>
      </w:r>
    </w:p>
    <w:p w14:paraId="5B389B4D" w14:textId="5D755632" w:rsidR="50CCD4AC" w:rsidRPr="007336D6" w:rsidRDefault="1557DD60" w:rsidP="51C48646">
      <w:pPr>
        <w:rPr>
          <w:rFonts w:ascii="Arial" w:eastAsia="Arial" w:hAnsi="Arial" w:cs="Arial"/>
          <w:lang w:val="fr-CA"/>
        </w:rPr>
      </w:pPr>
      <w:r w:rsidRPr="007336D6">
        <w:rPr>
          <w:rFonts w:ascii="Arial" w:hAnsi="Arial"/>
          <w:lang w:val="fr-CA"/>
        </w:rPr>
        <w:t xml:space="preserve">La date limite de </w:t>
      </w:r>
      <w:r w:rsidR="00E146E3">
        <w:rPr>
          <w:rFonts w:ascii="Arial" w:hAnsi="Arial"/>
          <w:lang w:val="fr-CA"/>
        </w:rPr>
        <w:t>présentation</w:t>
      </w:r>
      <w:r w:rsidRPr="007336D6">
        <w:rPr>
          <w:rFonts w:ascii="Arial" w:hAnsi="Arial"/>
          <w:lang w:val="fr-CA"/>
        </w:rPr>
        <w:t xml:space="preserve"> des candidatures est le </w:t>
      </w:r>
      <w:r w:rsidRPr="007336D6">
        <w:rPr>
          <w:rFonts w:ascii="Arial" w:hAnsi="Arial"/>
          <w:b/>
          <w:bCs/>
          <w:color w:val="FF0000"/>
          <w:lang w:val="fr-CA"/>
        </w:rPr>
        <w:t>vendredi 29 août 2025</w:t>
      </w:r>
      <w:r w:rsidR="00E146E3">
        <w:rPr>
          <w:rFonts w:ascii="Arial" w:hAnsi="Arial"/>
          <w:b/>
          <w:bCs/>
          <w:color w:val="FF0000"/>
          <w:lang w:val="fr-CA"/>
        </w:rPr>
        <w:t>,</w:t>
      </w:r>
      <w:r w:rsidRPr="007336D6">
        <w:rPr>
          <w:rFonts w:ascii="Arial" w:hAnsi="Arial"/>
          <w:b/>
          <w:bCs/>
          <w:color w:val="FF0000"/>
          <w:lang w:val="fr-CA"/>
        </w:rPr>
        <w:t xml:space="preserve"> à 23 h 59 (HE)</w:t>
      </w:r>
      <w:r w:rsidRPr="007336D6">
        <w:rPr>
          <w:rFonts w:ascii="Arial" w:hAnsi="Arial"/>
          <w:lang w:val="fr-CA"/>
        </w:rPr>
        <w:t>.</w:t>
      </w:r>
      <w:r w:rsidRPr="007336D6">
        <w:rPr>
          <w:rFonts w:ascii="Arial" w:hAnsi="Arial"/>
          <w:lang w:val="fr-CA"/>
        </w:rPr>
        <w:br/>
      </w:r>
    </w:p>
    <w:p w14:paraId="25AAC7F2" w14:textId="77777777" w:rsidR="6D61A42C" w:rsidRPr="007336D6" w:rsidRDefault="71D5ED33" w:rsidP="51C48646">
      <w:pPr>
        <w:rPr>
          <w:rFonts w:ascii="Arial" w:eastAsia="Arial" w:hAnsi="Arial" w:cs="Arial"/>
          <w:b/>
          <w:bCs/>
          <w:sz w:val="28"/>
          <w:szCs w:val="28"/>
          <w:lang w:val="fr-CA"/>
        </w:rPr>
      </w:pPr>
      <w:r w:rsidRPr="007336D6">
        <w:rPr>
          <w:rFonts w:ascii="Arial" w:eastAsia="Arial" w:hAnsi="Arial" w:cs="Arial"/>
          <w:b/>
          <w:bCs/>
          <w:sz w:val="28"/>
          <w:szCs w:val="28"/>
          <w:lang w:val="fr-CA"/>
        </w:rPr>
        <w:t>Section 1 : Coordonnées de l’organisme</w:t>
      </w:r>
    </w:p>
    <w:p w14:paraId="23C542C4" w14:textId="77777777" w:rsidR="00F15D10" w:rsidRPr="007336D6" w:rsidRDefault="00731313" w:rsidP="51C48646">
      <w:pPr>
        <w:pStyle w:val="ListParagraph"/>
        <w:numPr>
          <w:ilvl w:val="0"/>
          <w:numId w:val="3"/>
        </w:numPr>
        <w:rPr>
          <w:rFonts w:ascii="Arial" w:eastAsia="Arial" w:hAnsi="Arial" w:cs="Arial"/>
          <w:lang w:val="fr-CA"/>
        </w:rPr>
      </w:pPr>
      <w:r w:rsidRPr="007336D6">
        <w:rPr>
          <w:rFonts w:ascii="Arial" w:eastAsia="Arial" w:hAnsi="Arial" w:cs="Arial"/>
          <w:lang w:val="fr-CA"/>
        </w:rPr>
        <w:t>Nom de l’organisme :</w:t>
      </w:r>
    </w:p>
    <w:p w14:paraId="619F275A" w14:textId="77777777" w:rsidR="00F15D10" w:rsidRPr="007336D6" w:rsidRDefault="00F15D10" w:rsidP="51C48646">
      <w:pPr>
        <w:pStyle w:val="ListParagraph"/>
        <w:numPr>
          <w:ilvl w:val="0"/>
          <w:numId w:val="3"/>
        </w:numPr>
        <w:rPr>
          <w:rFonts w:ascii="Arial" w:eastAsia="Arial" w:hAnsi="Arial" w:cs="Arial"/>
          <w:lang w:val="fr-CA"/>
        </w:rPr>
      </w:pPr>
      <w:r w:rsidRPr="007336D6">
        <w:rPr>
          <w:rFonts w:ascii="Arial" w:eastAsia="Arial" w:hAnsi="Arial" w:cs="Arial"/>
          <w:lang w:val="fr-CA"/>
        </w:rPr>
        <w:t>Année de création :</w:t>
      </w:r>
    </w:p>
    <w:p w14:paraId="31B592D8" w14:textId="77777777" w:rsidR="00F15D10" w:rsidRPr="007336D6" w:rsidRDefault="00731313" w:rsidP="51C48646">
      <w:pPr>
        <w:pStyle w:val="ListParagraph"/>
        <w:numPr>
          <w:ilvl w:val="0"/>
          <w:numId w:val="3"/>
        </w:numPr>
        <w:rPr>
          <w:rFonts w:ascii="Arial" w:eastAsia="Arial" w:hAnsi="Arial" w:cs="Arial"/>
          <w:lang w:val="fr-CA"/>
        </w:rPr>
      </w:pPr>
      <w:r w:rsidRPr="007336D6">
        <w:rPr>
          <w:rFonts w:ascii="Arial" w:eastAsia="Arial" w:hAnsi="Arial" w:cs="Arial"/>
          <w:lang w:val="fr-CA"/>
        </w:rPr>
        <w:t>Site Web de l’organisme :</w:t>
      </w:r>
    </w:p>
    <w:p w14:paraId="1DCF3892" w14:textId="77777777" w:rsidR="00F15D10" w:rsidRPr="007336D6" w:rsidRDefault="00731313" w:rsidP="00B94245">
      <w:pPr>
        <w:pStyle w:val="ListParagraph"/>
        <w:numPr>
          <w:ilvl w:val="0"/>
          <w:numId w:val="3"/>
        </w:numPr>
        <w:rPr>
          <w:rFonts w:ascii="Arial" w:eastAsia="Arial" w:hAnsi="Arial" w:cs="Arial"/>
          <w:lang w:val="fr-CA"/>
        </w:rPr>
      </w:pPr>
      <w:r w:rsidRPr="007336D6">
        <w:rPr>
          <w:rFonts w:ascii="Arial" w:eastAsia="Arial" w:hAnsi="Arial" w:cs="Arial"/>
          <w:lang w:val="fr-CA"/>
        </w:rPr>
        <w:t>Adresse de l’organisme :</w:t>
      </w:r>
    </w:p>
    <w:p w14:paraId="31B9F32F" w14:textId="017AA11A" w:rsidR="00F15D10" w:rsidRPr="007336D6" w:rsidRDefault="000E3CF4" w:rsidP="51C48646">
      <w:pPr>
        <w:pStyle w:val="ListParagraph"/>
        <w:numPr>
          <w:ilvl w:val="0"/>
          <w:numId w:val="3"/>
        </w:numPr>
        <w:rPr>
          <w:rFonts w:ascii="Arial" w:eastAsia="Arial" w:hAnsi="Arial" w:cs="Arial"/>
          <w:b/>
          <w:bCs/>
          <w:lang w:val="fr-CA"/>
        </w:rPr>
      </w:pPr>
      <w:r w:rsidRPr="007336D6">
        <w:rPr>
          <w:rFonts w:ascii="Arial" w:eastAsia="Arial" w:hAnsi="Arial" w:cs="Arial"/>
          <w:lang w:val="fr-CA"/>
        </w:rPr>
        <w:t xml:space="preserve">Date prévue </w:t>
      </w:r>
      <w:r w:rsidR="003215EC">
        <w:rPr>
          <w:rFonts w:ascii="Arial" w:eastAsia="Arial" w:hAnsi="Arial" w:cs="Arial"/>
          <w:lang w:val="fr-CA"/>
        </w:rPr>
        <w:t>du</w:t>
      </w:r>
      <w:r w:rsidRPr="007336D6">
        <w:rPr>
          <w:rFonts w:ascii="Arial" w:eastAsia="Arial" w:hAnsi="Arial" w:cs="Arial"/>
          <w:lang w:val="fr-CA"/>
        </w:rPr>
        <w:t xml:space="preserve"> prochain </w:t>
      </w:r>
      <w:r w:rsidR="003215EC">
        <w:rPr>
          <w:rFonts w:ascii="Arial" w:eastAsia="Arial" w:hAnsi="Arial" w:cs="Arial"/>
          <w:lang w:val="fr-CA"/>
        </w:rPr>
        <w:t>congrès</w:t>
      </w:r>
      <w:r w:rsidRPr="007336D6">
        <w:rPr>
          <w:rFonts w:ascii="Arial" w:eastAsia="Arial" w:hAnsi="Arial" w:cs="Arial"/>
          <w:lang w:val="fr-CA"/>
        </w:rPr>
        <w:t xml:space="preserve"> national de l’organisme :</w:t>
      </w:r>
    </w:p>
    <w:p w14:paraId="45B32A1D" w14:textId="77777777" w:rsidR="00074E3A" w:rsidRPr="007336D6" w:rsidRDefault="00074E3A" w:rsidP="00BD74D3">
      <w:pPr>
        <w:pStyle w:val="ListParagraph"/>
        <w:numPr>
          <w:ilvl w:val="1"/>
          <w:numId w:val="3"/>
        </w:numPr>
        <w:rPr>
          <w:rFonts w:ascii="Arial" w:eastAsia="Arial" w:hAnsi="Arial" w:cs="Arial"/>
          <w:b/>
          <w:bCs/>
          <w:lang w:val="fr-CA"/>
        </w:rPr>
      </w:pPr>
      <w:r w:rsidRPr="007336D6">
        <w:rPr>
          <w:rFonts w:ascii="Arial" w:eastAsia="Arial" w:hAnsi="Arial" w:cs="Arial"/>
          <w:lang w:val="fr-CA"/>
        </w:rPr>
        <w:t>Veuillez sélectionner la date ci-dessous.</w:t>
      </w:r>
    </w:p>
    <w:p w14:paraId="056384CA" w14:textId="77777777" w:rsidR="00731313" w:rsidRPr="007336D6" w:rsidRDefault="00731313" w:rsidP="00731313">
      <w:pPr>
        <w:pStyle w:val="ListParagraph"/>
        <w:numPr>
          <w:ilvl w:val="0"/>
          <w:numId w:val="3"/>
        </w:numPr>
        <w:rPr>
          <w:rFonts w:ascii="Arial" w:eastAsia="Arial" w:hAnsi="Arial" w:cs="Arial"/>
          <w:lang w:val="fr-CA"/>
        </w:rPr>
      </w:pPr>
      <w:r w:rsidRPr="007336D6">
        <w:rPr>
          <w:rFonts w:ascii="Arial" w:eastAsia="Arial" w:hAnsi="Arial" w:cs="Arial"/>
          <w:lang w:val="fr-CA"/>
        </w:rPr>
        <w:t>Nom et poste de la personne-ressource :</w:t>
      </w:r>
    </w:p>
    <w:p w14:paraId="55E9DC39" w14:textId="77777777" w:rsidR="00731313" w:rsidRPr="007336D6" w:rsidRDefault="00731313" w:rsidP="00731313">
      <w:pPr>
        <w:pStyle w:val="ListParagraph"/>
        <w:numPr>
          <w:ilvl w:val="0"/>
          <w:numId w:val="3"/>
        </w:numPr>
        <w:rPr>
          <w:rFonts w:ascii="Arial" w:eastAsia="Arial" w:hAnsi="Arial" w:cs="Arial"/>
          <w:b/>
          <w:bCs/>
          <w:lang w:val="fr-CA"/>
        </w:rPr>
      </w:pPr>
      <w:r w:rsidRPr="007336D6">
        <w:rPr>
          <w:rFonts w:ascii="Arial" w:eastAsia="Arial" w:hAnsi="Arial" w:cs="Arial"/>
          <w:lang w:val="fr-CA"/>
        </w:rPr>
        <w:t>Adresse courriel de la personne-ressource :</w:t>
      </w:r>
    </w:p>
    <w:p w14:paraId="07B2624F" w14:textId="77777777" w:rsidR="6D61A42C" w:rsidRPr="007336D6" w:rsidRDefault="6D61A42C" w:rsidP="37368CD1">
      <w:pPr>
        <w:ind w:left="1440"/>
        <w:rPr>
          <w:rFonts w:ascii="Arial" w:eastAsia="Arial" w:hAnsi="Arial" w:cs="Arial"/>
          <w:lang w:val="fr-CA"/>
        </w:rPr>
      </w:pPr>
    </w:p>
    <w:p w14:paraId="61721DE1" w14:textId="77777777" w:rsidR="0AB71BA4" w:rsidRPr="007336D6" w:rsidRDefault="0BE5A061" w:rsidP="51C48646">
      <w:pPr>
        <w:rPr>
          <w:rFonts w:ascii="Arial" w:eastAsia="Arial" w:hAnsi="Arial" w:cs="Arial"/>
          <w:b/>
          <w:bCs/>
          <w:sz w:val="28"/>
          <w:szCs w:val="28"/>
          <w:lang w:val="fr-CA"/>
        </w:rPr>
      </w:pPr>
      <w:r w:rsidRPr="007336D6">
        <w:rPr>
          <w:rFonts w:ascii="Arial" w:eastAsia="Arial" w:hAnsi="Arial" w:cs="Arial"/>
          <w:b/>
          <w:bCs/>
          <w:sz w:val="28"/>
          <w:szCs w:val="28"/>
          <w:lang w:val="fr-CA"/>
        </w:rPr>
        <w:t>Section 2 : Renseignements de l’organisme</w:t>
      </w:r>
    </w:p>
    <w:p w14:paraId="71F12EE1" w14:textId="7E2F1AFF" w:rsidR="1996972D" w:rsidRPr="007336D6" w:rsidRDefault="1996972D" w:rsidP="51C48646">
      <w:pPr>
        <w:pStyle w:val="ListParagraph"/>
        <w:numPr>
          <w:ilvl w:val="0"/>
          <w:numId w:val="3"/>
        </w:numPr>
        <w:rPr>
          <w:rFonts w:ascii="Arial" w:eastAsia="Arial" w:hAnsi="Arial" w:cs="Arial"/>
          <w:lang w:val="fr-CA"/>
        </w:rPr>
      </w:pPr>
      <w:r w:rsidRPr="007336D6">
        <w:rPr>
          <w:rFonts w:ascii="Arial" w:eastAsia="Calibri" w:hAnsi="Arial" w:cs="Arial"/>
          <w:lang w:val="fr-CA"/>
        </w:rPr>
        <w:t xml:space="preserve">Décrivez le mandat et les valeurs de votre organisme et la façon dont ils concordent avec ceux </w:t>
      </w:r>
      <w:r w:rsidRPr="007336D6">
        <w:rPr>
          <w:rFonts w:ascii="Arial" w:eastAsia="Calibri" w:hAnsi="Arial" w:cs="Arial"/>
          <w:color w:val="000000" w:themeColor="text1"/>
          <w:lang w:val="fr-CA"/>
        </w:rPr>
        <w:t xml:space="preserve">des </w:t>
      </w:r>
      <w:hyperlink r:id="rId10" w:anchor="s_5">
        <w:r w:rsidRPr="007336D6">
          <w:rPr>
            <w:rStyle w:val="Hyperlink"/>
            <w:rFonts w:ascii="Arial" w:eastAsia="Calibri" w:hAnsi="Arial" w:cs="Arial"/>
            <w:lang w:val="fr-CA"/>
          </w:rPr>
          <w:t>Instituts de recherche en santé du Canada</w:t>
        </w:r>
      </w:hyperlink>
      <w:r w:rsidRPr="007336D6">
        <w:rPr>
          <w:rFonts w:ascii="Arial" w:eastAsia="Calibri" w:hAnsi="Arial" w:cs="Arial"/>
          <w:color w:val="000000" w:themeColor="text1"/>
          <w:lang w:val="fr-CA"/>
        </w:rPr>
        <w:t xml:space="preserve"> et de l’</w:t>
      </w:r>
      <w:hyperlink r:id="rId11">
        <w:r w:rsidRPr="007336D6">
          <w:rPr>
            <w:rStyle w:val="Hyperlink"/>
            <w:rFonts w:ascii="Arial" w:eastAsia="Calibri" w:hAnsi="Arial" w:cs="Arial"/>
            <w:lang w:val="fr-CA"/>
          </w:rPr>
          <w:t>Institut du cancer</w:t>
        </w:r>
      </w:hyperlink>
      <w:r w:rsidRPr="007336D6">
        <w:rPr>
          <w:rFonts w:ascii="Arial" w:eastAsia="Calibri" w:hAnsi="Arial" w:cs="Arial"/>
          <w:lang w:val="fr-CA"/>
        </w:rPr>
        <w:t xml:space="preserve"> (limite de 2 000 caractères, espaces incluses).</w:t>
      </w:r>
    </w:p>
    <w:p w14:paraId="4CA06E64" w14:textId="77777777" w:rsidR="6D61A42C" w:rsidRPr="007336D6" w:rsidRDefault="6D61A42C" w:rsidP="51C48646">
      <w:pPr>
        <w:pStyle w:val="ListParagraph"/>
        <w:ind w:left="1080"/>
        <w:rPr>
          <w:rFonts w:ascii="Arial" w:eastAsia="Arial" w:hAnsi="Arial" w:cs="Arial"/>
          <w:lang w:val="fr-CA"/>
        </w:rPr>
      </w:pPr>
    </w:p>
    <w:p w14:paraId="41B7C786" w14:textId="4B4455B5" w:rsidR="1598A6BB" w:rsidRPr="007336D6" w:rsidRDefault="00C837AF" w:rsidP="51C48646">
      <w:pPr>
        <w:pStyle w:val="ListParagraph"/>
        <w:numPr>
          <w:ilvl w:val="0"/>
          <w:numId w:val="3"/>
        </w:numPr>
        <w:rPr>
          <w:rFonts w:ascii="Arial" w:eastAsia="Arial" w:hAnsi="Arial" w:cs="Arial"/>
          <w:lang w:val="fr-CA"/>
        </w:rPr>
      </w:pPr>
      <w:r w:rsidRPr="007336D6">
        <w:rPr>
          <w:rFonts w:ascii="Arial" w:hAnsi="Arial" w:cs="Arial"/>
          <w:lang w:val="fr-CA"/>
        </w:rPr>
        <w:t xml:space="preserve">Décrivez la portée et </w:t>
      </w:r>
      <w:r w:rsidR="003215EC">
        <w:rPr>
          <w:rFonts w:ascii="Arial" w:hAnsi="Arial" w:cs="Arial"/>
          <w:lang w:val="fr-CA"/>
        </w:rPr>
        <w:t>les membres</w:t>
      </w:r>
      <w:r w:rsidRPr="007336D6">
        <w:rPr>
          <w:rFonts w:ascii="Arial" w:hAnsi="Arial" w:cs="Arial"/>
          <w:lang w:val="fr-CA"/>
        </w:rPr>
        <w:t xml:space="preserve"> de votre organisme, </w:t>
      </w:r>
      <w:r w:rsidR="003215EC">
        <w:rPr>
          <w:rFonts w:ascii="Arial" w:hAnsi="Arial" w:cs="Arial"/>
          <w:lang w:val="fr-CA"/>
        </w:rPr>
        <w:t>en précisant</w:t>
      </w:r>
      <w:r w:rsidRPr="007336D6">
        <w:rPr>
          <w:rFonts w:ascii="Arial" w:hAnsi="Arial" w:cs="Arial"/>
          <w:lang w:val="fr-CA"/>
        </w:rPr>
        <w:t xml:space="preserve"> le nombre total de membres, leurs antécédents professionnels, leur répartition géographique et tout autre détail pertinent (limite de 2 000 caractères, espaces incluses). </w:t>
      </w:r>
    </w:p>
    <w:p w14:paraId="426E2750" w14:textId="77777777" w:rsidR="6D61A42C" w:rsidRPr="007336D6" w:rsidRDefault="6D61A42C" w:rsidP="51C48646">
      <w:pPr>
        <w:pStyle w:val="ListParagraph"/>
        <w:ind w:left="1080" w:hanging="360"/>
        <w:rPr>
          <w:rFonts w:ascii="Arial" w:eastAsia="Arial" w:hAnsi="Arial" w:cs="Arial"/>
          <w:lang w:val="fr-CA"/>
        </w:rPr>
      </w:pPr>
    </w:p>
    <w:p w14:paraId="16E6F46B" w14:textId="316E8931" w:rsidR="0120694B" w:rsidRPr="007336D6" w:rsidRDefault="00C837AF" w:rsidP="51C48646">
      <w:pPr>
        <w:pStyle w:val="ListParagraph"/>
        <w:numPr>
          <w:ilvl w:val="0"/>
          <w:numId w:val="3"/>
        </w:numPr>
        <w:rPr>
          <w:rFonts w:ascii="Arial" w:eastAsia="Arial" w:hAnsi="Arial" w:cs="Arial"/>
          <w:lang w:val="fr-CA"/>
        </w:rPr>
      </w:pPr>
      <w:r w:rsidRPr="007336D6">
        <w:rPr>
          <w:rFonts w:ascii="Arial" w:hAnsi="Arial" w:cs="Arial"/>
          <w:lang w:val="fr-CA"/>
        </w:rPr>
        <w:t xml:space="preserve">Décrivez les pratiques de gouvernance de votre organisme, </w:t>
      </w:r>
      <w:r w:rsidRPr="00A86877">
        <w:rPr>
          <w:rFonts w:ascii="Arial" w:hAnsi="Arial" w:cs="Arial"/>
          <w:lang w:val="fr-CA"/>
        </w:rPr>
        <w:t xml:space="preserve">y compris les indicateurs </w:t>
      </w:r>
      <w:r w:rsidR="00A86877">
        <w:rPr>
          <w:rFonts w:ascii="Arial" w:hAnsi="Arial" w:cs="Arial"/>
          <w:lang w:val="fr-CA"/>
        </w:rPr>
        <w:t xml:space="preserve">liés à la structure, au fonctionnement et à la réputation de l’organisme </w:t>
      </w:r>
      <w:r w:rsidRPr="007336D6">
        <w:rPr>
          <w:rFonts w:ascii="Arial" w:hAnsi="Arial" w:cs="Arial"/>
          <w:lang w:val="fr-CA"/>
        </w:rPr>
        <w:t xml:space="preserve">(p. ex. structure de gouvernance, transparence et responsabilités, sources de financement et durabilité, </w:t>
      </w:r>
      <w:r w:rsidR="003215EC">
        <w:rPr>
          <w:rFonts w:ascii="Arial" w:hAnsi="Arial" w:cs="Arial"/>
          <w:lang w:val="fr-CA"/>
        </w:rPr>
        <w:t>mobilisation</w:t>
      </w:r>
      <w:r w:rsidRPr="007336D6">
        <w:rPr>
          <w:rFonts w:ascii="Arial" w:hAnsi="Arial" w:cs="Arial"/>
          <w:lang w:val="fr-CA"/>
        </w:rPr>
        <w:t xml:space="preserve"> des intervenants, historique des partenariats) (limite de 2 000 caractères, espaces incluses).</w:t>
      </w:r>
    </w:p>
    <w:p w14:paraId="353B63DF" w14:textId="77777777" w:rsidR="6D61A42C" w:rsidRPr="007336D6" w:rsidRDefault="6D61A42C" w:rsidP="51C48646">
      <w:pPr>
        <w:pStyle w:val="ListParagraph"/>
        <w:ind w:left="1080" w:hanging="360"/>
        <w:rPr>
          <w:rFonts w:ascii="Arial" w:eastAsia="Arial" w:hAnsi="Arial" w:cs="Arial"/>
          <w:lang w:val="fr-CA"/>
        </w:rPr>
      </w:pPr>
    </w:p>
    <w:p w14:paraId="427321ED" w14:textId="77777777" w:rsidR="37FE29AA" w:rsidRPr="007336D6" w:rsidRDefault="37FE29AA" w:rsidP="51C48646">
      <w:pPr>
        <w:pStyle w:val="ListParagraph"/>
        <w:numPr>
          <w:ilvl w:val="0"/>
          <w:numId w:val="3"/>
        </w:numPr>
        <w:rPr>
          <w:rFonts w:ascii="Arial" w:eastAsia="Arial" w:hAnsi="Arial" w:cs="Arial"/>
          <w:lang w:val="fr-CA"/>
        </w:rPr>
      </w:pPr>
      <w:r w:rsidRPr="007336D6">
        <w:rPr>
          <w:rFonts w:ascii="Arial" w:hAnsi="Arial" w:cs="Arial"/>
          <w:lang w:val="fr-CA"/>
        </w:rPr>
        <w:t>Décrivez la façon dont votre organisme promeut des possibilités de développement de la recherche et de renforcement des capacités dans le domaine de la recherche sur le cancer (p. ex. programmes, initiatives, ressources) (limite de 2 000 caractères, espaces incluses).</w:t>
      </w:r>
    </w:p>
    <w:p w14:paraId="55E9589D" w14:textId="77777777" w:rsidR="6D61A42C" w:rsidRPr="007336D6" w:rsidRDefault="6D61A42C" w:rsidP="51C48646">
      <w:pPr>
        <w:pStyle w:val="ListParagraph"/>
        <w:ind w:left="1080" w:hanging="360"/>
        <w:rPr>
          <w:rFonts w:ascii="Arial" w:eastAsia="Arial" w:hAnsi="Arial" w:cs="Arial"/>
          <w:lang w:val="fr-CA"/>
        </w:rPr>
      </w:pPr>
    </w:p>
    <w:p w14:paraId="73F95EDE" w14:textId="77777777" w:rsidR="1CFBDE30" w:rsidRPr="007336D6" w:rsidRDefault="0025782D" w:rsidP="51C48646">
      <w:pPr>
        <w:pStyle w:val="ListParagraph"/>
        <w:numPr>
          <w:ilvl w:val="0"/>
          <w:numId w:val="3"/>
        </w:numPr>
        <w:rPr>
          <w:rFonts w:ascii="Arial" w:eastAsia="Arial" w:hAnsi="Arial" w:cs="Arial"/>
          <w:lang w:val="fr-CA"/>
        </w:rPr>
      </w:pPr>
      <w:r w:rsidRPr="007336D6">
        <w:rPr>
          <w:rFonts w:ascii="Arial" w:hAnsi="Arial" w:cs="Arial"/>
          <w:lang w:val="fr-CA"/>
        </w:rPr>
        <w:t>Décrivez les politiques et les initiatives de votre organisme en matière d’équité, de diversité et d’inclusion (EDI) (limite de 2 000 caractères, espaces incluses).</w:t>
      </w:r>
    </w:p>
    <w:p w14:paraId="40B950B3" w14:textId="77777777" w:rsidR="6D61A42C" w:rsidRPr="007336D6" w:rsidRDefault="6D61A42C" w:rsidP="51C48646">
      <w:pPr>
        <w:pStyle w:val="ListParagraph"/>
        <w:ind w:left="1080" w:hanging="360"/>
        <w:rPr>
          <w:rFonts w:ascii="Arial" w:eastAsia="Arial" w:hAnsi="Arial" w:cs="Arial"/>
          <w:lang w:val="fr-CA"/>
        </w:rPr>
      </w:pPr>
    </w:p>
    <w:p w14:paraId="2059CC27" w14:textId="09417B98" w:rsidR="3264390C" w:rsidRPr="007336D6" w:rsidRDefault="002571DA" w:rsidP="51C48646">
      <w:pPr>
        <w:pStyle w:val="ListParagraph"/>
        <w:numPr>
          <w:ilvl w:val="0"/>
          <w:numId w:val="3"/>
        </w:numPr>
        <w:rPr>
          <w:rFonts w:ascii="Arial" w:eastAsia="Arial" w:hAnsi="Arial" w:cs="Arial"/>
          <w:lang w:val="fr-CA"/>
        </w:rPr>
      </w:pPr>
      <w:r w:rsidRPr="007336D6">
        <w:rPr>
          <w:rFonts w:ascii="Arial" w:hAnsi="Arial" w:cs="Arial"/>
          <w:lang w:val="fr-CA"/>
        </w:rPr>
        <w:t xml:space="preserve">Décrivez le programme de </w:t>
      </w:r>
      <w:r w:rsidR="003215EC">
        <w:rPr>
          <w:rFonts w:ascii="Arial" w:hAnsi="Arial" w:cs="Arial"/>
          <w:lang w:val="fr-CA"/>
        </w:rPr>
        <w:t>prix</w:t>
      </w:r>
      <w:r w:rsidRPr="007336D6">
        <w:rPr>
          <w:rFonts w:ascii="Arial" w:hAnsi="Arial" w:cs="Arial"/>
          <w:lang w:val="fr-CA"/>
        </w:rPr>
        <w:t xml:space="preserve"> existant de votre organisme (limite de 2 000 caractères, espaces incluses). </w:t>
      </w:r>
    </w:p>
    <w:p w14:paraId="2FF9C7F0" w14:textId="77777777" w:rsidR="6D61A42C" w:rsidRPr="007336D6" w:rsidRDefault="6D61A42C" w:rsidP="51C48646">
      <w:pPr>
        <w:pStyle w:val="ListParagraph"/>
        <w:ind w:left="1080" w:hanging="360"/>
        <w:rPr>
          <w:rFonts w:ascii="Arial" w:eastAsia="Arial" w:hAnsi="Arial" w:cs="Arial"/>
          <w:lang w:val="fr-CA"/>
        </w:rPr>
      </w:pPr>
    </w:p>
    <w:p w14:paraId="1C781EE0" w14:textId="1D90DEF3" w:rsidR="00F15D10" w:rsidRPr="007336D6" w:rsidRDefault="043F3C1C" w:rsidP="51C48646">
      <w:pPr>
        <w:rPr>
          <w:rFonts w:ascii="Arial" w:eastAsia="Arial" w:hAnsi="Arial" w:cs="Arial"/>
          <w:b/>
          <w:bCs/>
          <w:sz w:val="28"/>
          <w:szCs w:val="28"/>
          <w:lang w:val="fr-CA"/>
        </w:rPr>
      </w:pPr>
      <w:r w:rsidRPr="007336D6">
        <w:rPr>
          <w:rFonts w:ascii="Arial" w:eastAsia="Arial" w:hAnsi="Arial" w:cs="Arial"/>
          <w:b/>
          <w:bCs/>
          <w:sz w:val="28"/>
          <w:szCs w:val="28"/>
          <w:lang w:val="fr-CA"/>
        </w:rPr>
        <w:t xml:space="preserve">Section 3 : Renseignements sur les </w:t>
      </w:r>
      <w:r w:rsidR="00A86877">
        <w:rPr>
          <w:rFonts w:ascii="Arial" w:eastAsia="Arial" w:hAnsi="Arial" w:cs="Arial"/>
          <w:b/>
          <w:bCs/>
          <w:sz w:val="28"/>
          <w:szCs w:val="28"/>
          <w:lang w:val="fr-CA"/>
        </w:rPr>
        <w:t>prix</w:t>
      </w:r>
      <w:r w:rsidRPr="007336D6">
        <w:rPr>
          <w:rFonts w:ascii="Arial" w:eastAsia="Arial" w:hAnsi="Arial" w:cs="Arial"/>
          <w:b/>
          <w:bCs/>
          <w:sz w:val="28"/>
          <w:szCs w:val="28"/>
          <w:lang w:val="fr-CA"/>
        </w:rPr>
        <w:t xml:space="preserve"> proposés</w:t>
      </w:r>
    </w:p>
    <w:p w14:paraId="4745454D" w14:textId="58FDBE9A" w:rsidR="7C88CE9C" w:rsidRPr="007336D6" w:rsidRDefault="03FBD8CF" w:rsidP="51C48646">
      <w:pPr>
        <w:pStyle w:val="ListParagraph"/>
        <w:numPr>
          <w:ilvl w:val="0"/>
          <w:numId w:val="3"/>
        </w:numPr>
        <w:rPr>
          <w:rFonts w:ascii="Arial" w:eastAsia="Arial" w:hAnsi="Arial" w:cs="Arial"/>
          <w:lang w:val="fr-CA"/>
        </w:rPr>
      </w:pPr>
      <w:r w:rsidRPr="007336D6">
        <w:rPr>
          <w:rFonts w:ascii="Arial" w:eastAsia="Arial" w:hAnsi="Arial" w:cs="Arial"/>
          <w:lang w:val="fr-CA"/>
        </w:rPr>
        <w:t xml:space="preserve">Veuillez </w:t>
      </w:r>
      <w:r w:rsidR="00A86877">
        <w:rPr>
          <w:rFonts w:ascii="Arial" w:eastAsia="Arial" w:hAnsi="Arial" w:cs="Arial"/>
          <w:lang w:val="fr-CA"/>
        </w:rPr>
        <w:t>indiquer</w:t>
      </w:r>
      <w:r w:rsidRPr="007336D6">
        <w:rPr>
          <w:rFonts w:ascii="Arial" w:eastAsia="Arial" w:hAnsi="Arial" w:cs="Arial"/>
          <w:lang w:val="fr-CA"/>
        </w:rPr>
        <w:t xml:space="preserve"> </w:t>
      </w:r>
      <w:r w:rsidR="00A86877">
        <w:rPr>
          <w:rFonts w:ascii="Arial" w:eastAsia="Arial" w:hAnsi="Arial" w:cs="Arial"/>
          <w:lang w:val="fr-CA"/>
        </w:rPr>
        <w:t xml:space="preserve">le ou les types de prix </w:t>
      </w:r>
      <w:r w:rsidRPr="007336D6">
        <w:rPr>
          <w:rFonts w:ascii="Arial" w:eastAsia="Arial" w:hAnsi="Arial" w:cs="Arial"/>
          <w:lang w:val="fr-CA"/>
        </w:rPr>
        <w:t>pour le</w:t>
      </w:r>
      <w:r w:rsidR="00A86877">
        <w:rPr>
          <w:rFonts w:ascii="Arial" w:eastAsia="Arial" w:hAnsi="Arial" w:cs="Arial"/>
          <w:lang w:val="fr-CA"/>
        </w:rPr>
        <w:t>s</w:t>
      </w:r>
      <w:r w:rsidRPr="007336D6">
        <w:rPr>
          <w:rFonts w:ascii="Arial" w:eastAsia="Arial" w:hAnsi="Arial" w:cs="Arial"/>
          <w:lang w:val="fr-CA"/>
        </w:rPr>
        <w:t>quel</w:t>
      </w:r>
      <w:r w:rsidR="00A86877">
        <w:rPr>
          <w:rFonts w:ascii="Arial" w:eastAsia="Arial" w:hAnsi="Arial" w:cs="Arial"/>
          <w:lang w:val="fr-CA"/>
        </w:rPr>
        <w:t>s</w:t>
      </w:r>
      <w:r w:rsidRPr="007336D6">
        <w:rPr>
          <w:rFonts w:ascii="Arial" w:eastAsia="Arial" w:hAnsi="Arial" w:cs="Arial"/>
          <w:lang w:val="fr-CA"/>
        </w:rPr>
        <w:t xml:space="preserve"> votre organisme souhaite établir un partenariat dans le cadre du Programme de parrainage de l’IC des IRSC.</w:t>
      </w:r>
      <w:r w:rsidRPr="007336D6">
        <w:rPr>
          <w:rFonts w:ascii="Arial" w:eastAsia="Arial" w:hAnsi="Arial" w:cs="Arial"/>
          <w:b/>
          <w:bCs/>
          <w:lang w:val="fr-CA"/>
        </w:rPr>
        <w:t xml:space="preserve"> Vous pouvez choisir </w:t>
      </w:r>
      <w:r w:rsidR="00A86877">
        <w:rPr>
          <w:rFonts w:ascii="Arial" w:eastAsia="Arial" w:hAnsi="Arial" w:cs="Arial"/>
          <w:b/>
          <w:bCs/>
          <w:lang w:val="fr-CA"/>
        </w:rPr>
        <w:t>un type o</w:t>
      </w:r>
      <w:r w:rsidRPr="007336D6">
        <w:rPr>
          <w:rFonts w:ascii="Arial" w:eastAsia="Arial" w:hAnsi="Arial" w:cs="Arial"/>
          <w:b/>
          <w:bCs/>
          <w:lang w:val="fr-CA"/>
        </w:rPr>
        <w:t>u les deux.</w:t>
      </w:r>
    </w:p>
    <w:p w14:paraId="47807137" w14:textId="77777777" w:rsidR="37CCC7B1" w:rsidRPr="007336D6" w:rsidRDefault="707B3656" w:rsidP="51C48646">
      <w:pPr>
        <w:pStyle w:val="ListParagraph"/>
        <w:numPr>
          <w:ilvl w:val="1"/>
          <w:numId w:val="3"/>
        </w:numPr>
        <w:rPr>
          <w:rFonts w:ascii="Arial" w:eastAsia="Arial" w:hAnsi="Arial" w:cs="Arial"/>
          <w:lang w:val="fr-CA"/>
        </w:rPr>
      </w:pPr>
      <w:r w:rsidRPr="007336D6">
        <w:rPr>
          <w:rFonts w:ascii="Arial" w:eastAsia="Arial" w:hAnsi="Arial" w:cs="Arial"/>
          <w:lang w:val="fr-CA"/>
        </w:rPr>
        <w:t>Prix d’excellence en recherche</w:t>
      </w:r>
    </w:p>
    <w:p w14:paraId="25842772" w14:textId="77777777" w:rsidR="1EC70BE2" w:rsidRPr="007336D6" w:rsidRDefault="707B3656" w:rsidP="51C48646">
      <w:pPr>
        <w:pStyle w:val="ListParagraph"/>
        <w:numPr>
          <w:ilvl w:val="1"/>
          <w:numId w:val="3"/>
        </w:numPr>
        <w:rPr>
          <w:rFonts w:ascii="Arial" w:eastAsia="Arial" w:hAnsi="Arial" w:cs="Arial"/>
          <w:lang w:val="fr-CA"/>
        </w:rPr>
      </w:pPr>
      <w:r w:rsidRPr="007336D6">
        <w:rPr>
          <w:rFonts w:ascii="Arial" w:hAnsi="Arial"/>
          <w:lang w:val="fr-CA"/>
        </w:rPr>
        <w:t>Prix de début de carrière en recherche</w:t>
      </w:r>
      <w:r w:rsidRPr="007336D6">
        <w:rPr>
          <w:rFonts w:ascii="Arial" w:hAnsi="Arial"/>
          <w:lang w:val="fr-CA"/>
        </w:rPr>
        <w:br/>
      </w:r>
    </w:p>
    <w:p w14:paraId="59E9F96F" w14:textId="1DBD1557" w:rsidR="6D61A42C" w:rsidRPr="007336D6" w:rsidRDefault="0D7EBFA0" w:rsidP="51C48646">
      <w:pPr>
        <w:pStyle w:val="ListParagraph"/>
        <w:numPr>
          <w:ilvl w:val="0"/>
          <w:numId w:val="3"/>
        </w:numPr>
        <w:rPr>
          <w:rFonts w:ascii="Arial" w:eastAsia="Arial" w:hAnsi="Arial" w:cs="Arial"/>
          <w:lang w:val="fr-CA"/>
        </w:rPr>
      </w:pPr>
      <w:r w:rsidRPr="007336D6">
        <w:rPr>
          <w:rFonts w:ascii="Arial" w:eastAsia="Arial" w:hAnsi="Arial" w:cs="Arial"/>
          <w:lang w:val="fr-CA"/>
        </w:rPr>
        <w:t xml:space="preserve">Quel est le montant demandé pour chaque </w:t>
      </w:r>
      <w:r w:rsidR="00A86877">
        <w:rPr>
          <w:rFonts w:ascii="Arial" w:eastAsia="Arial" w:hAnsi="Arial" w:cs="Arial"/>
          <w:lang w:val="fr-CA"/>
        </w:rPr>
        <w:t>prix</w:t>
      </w:r>
      <w:r w:rsidRPr="007336D6">
        <w:rPr>
          <w:rFonts w:ascii="Arial" w:eastAsia="Arial" w:hAnsi="Arial" w:cs="Arial"/>
          <w:lang w:val="fr-CA"/>
        </w:rPr>
        <w:t xml:space="preserve"> proposé? L’IC des IRSC fournira un </w:t>
      </w:r>
      <w:r w:rsidRPr="007336D6">
        <w:rPr>
          <w:rFonts w:ascii="Arial" w:eastAsia="Arial" w:hAnsi="Arial" w:cs="Arial"/>
          <w:b/>
          <w:bCs/>
          <w:lang w:val="fr-CA"/>
        </w:rPr>
        <w:t xml:space="preserve">montant </w:t>
      </w:r>
      <w:r w:rsidR="00B12880">
        <w:rPr>
          <w:rFonts w:ascii="Arial" w:eastAsia="Arial" w:hAnsi="Arial" w:cs="Arial"/>
          <w:b/>
          <w:bCs/>
          <w:lang w:val="fr-CA"/>
        </w:rPr>
        <w:t xml:space="preserve">annuel </w:t>
      </w:r>
      <w:r w:rsidRPr="007336D6">
        <w:rPr>
          <w:rFonts w:ascii="Arial" w:eastAsia="Arial" w:hAnsi="Arial" w:cs="Arial"/>
          <w:b/>
          <w:bCs/>
          <w:lang w:val="fr-CA"/>
        </w:rPr>
        <w:t>maximal de 1 500 </w:t>
      </w:r>
      <w:r w:rsidR="00A86877">
        <w:rPr>
          <w:rFonts w:ascii="Arial" w:eastAsia="Arial" w:hAnsi="Arial" w:cs="Arial"/>
          <w:b/>
          <w:bCs/>
          <w:lang w:val="fr-CA"/>
        </w:rPr>
        <w:t>$ CA</w:t>
      </w:r>
      <w:r w:rsidRPr="007336D6">
        <w:rPr>
          <w:rFonts w:ascii="Arial" w:eastAsia="Arial" w:hAnsi="Arial" w:cs="Arial"/>
          <w:b/>
          <w:bCs/>
          <w:lang w:val="fr-CA"/>
        </w:rPr>
        <w:t xml:space="preserve"> par </w:t>
      </w:r>
      <w:r w:rsidR="00A86877">
        <w:rPr>
          <w:rFonts w:ascii="Arial" w:eastAsia="Arial" w:hAnsi="Arial" w:cs="Arial"/>
          <w:b/>
          <w:bCs/>
          <w:lang w:val="fr-CA"/>
        </w:rPr>
        <w:t>prix</w:t>
      </w:r>
      <w:r w:rsidRPr="00A86877">
        <w:rPr>
          <w:rFonts w:ascii="Arial" w:eastAsia="Arial" w:hAnsi="Arial" w:cs="Arial"/>
          <w:lang w:val="fr-CA"/>
        </w:rPr>
        <w:t>.</w:t>
      </w:r>
    </w:p>
    <w:p w14:paraId="0012F9EF" w14:textId="77777777" w:rsidR="6D61A42C" w:rsidRPr="007336D6" w:rsidRDefault="270DC6CF" w:rsidP="51C48646">
      <w:pPr>
        <w:pStyle w:val="ListParagraph"/>
        <w:numPr>
          <w:ilvl w:val="1"/>
          <w:numId w:val="3"/>
        </w:numPr>
        <w:rPr>
          <w:rFonts w:ascii="Arial" w:eastAsia="Arial" w:hAnsi="Arial" w:cs="Arial"/>
          <w:lang w:val="fr-CA"/>
        </w:rPr>
      </w:pPr>
      <w:r w:rsidRPr="007336D6">
        <w:rPr>
          <w:rFonts w:ascii="Arial" w:eastAsia="Arial" w:hAnsi="Arial" w:cs="Arial"/>
          <w:lang w:val="fr-CA"/>
        </w:rPr>
        <w:t>Prix d’excellence en recherche :</w:t>
      </w:r>
    </w:p>
    <w:p w14:paraId="730AFACC" w14:textId="77777777" w:rsidR="6D61A42C" w:rsidRPr="007336D6" w:rsidRDefault="270DC6CF" w:rsidP="51C48646">
      <w:pPr>
        <w:pStyle w:val="ListParagraph"/>
        <w:numPr>
          <w:ilvl w:val="1"/>
          <w:numId w:val="3"/>
        </w:numPr>
        <w:rPr>
          <w:rFonts w:ascii="Arial" w:eastAsia="Arial" w:hAnsi="Arial" w:cs="Arial"/>
          <w:lang w:val="fr-CA"/>
        </w:rPr>
      </w:pPr>
      <w:r w:rsidRPr="007336D6">
        <w:rPr>
          <w:rFonts w:ascii="Arial" w:hAnsi="Arial"/>
          <w:lang w:val="fr-CA"/>
        </w:rPr>
        <w:t>Prix de début de carrière en recherche :</w:t>
      </w:r>
      <w:r w:rsidRPr="007336D6">
        <w:rPr>
          <w:rFonts w:ascii="Arial" w:hAnsi="Arial"/>
          <w:lang w:val="fr-CA"/>
        </w:rPr>
        <w:br/>
      </w:r>
    </w:p>
    <w:p w14:paraId="07444E10" w14:textId="0EA2DC88" w:rsidR="03D43CCC" w:rsidRPr="007336D6" w:rsidRDefault="0169ADD9" w:rsidP="2FA687C3">
      <w:pPr>
        <w:pStyle w:val="ListParagraph"/>
        <w:numPr>
          <w:ilvl w:val="0"/>
          <w:numId w:val="3"/>
        </w:numPr>
        <w:rPr>
          <w:lang w:val="fr-CA"/>
        </w:rPr>
      </w:pPr>
      <w:r w:rsidRPr="007336D6">
        <w:rPr>
          <w:rFonts w:ascii="Arial" w:eastAsia="Arial" w:hAnsi="Arial" w:cs="Arial"/>
          <w:lang w:val="fr-CA"/>
        </w:rPr>
        <w:t xml:space="preserve">L’IC des IRSC soutiendra les </w:t>
      </w:r>
      <w:r w:rsidR="00A86877">
        <w:rPr>
          <w:rFonts w:ascii="Arial" w:eastAsia="Arial" w:hAnsi="Arial" w:cs="Arial"/>
          <w:lang w:val="fr-CA"/>
        </w:rPr>
        <w:t>prix créés</w:t>
      </w:r>
      <w:r w:rsidRPr="007336D6">
        <w:rPr>
          <w:rFonts w:ascii="Arial" w:eastAsia="Arial" w:hAnsi="Arial" w:cs="Arial"/>
          <w:lang w:val="fr-CA"/>
        </w:rPr>
        <w:t xml:space="preserve"> pour une période maximale de trois ans chacun (selon les fonds disponibles). </w:t>
      </w:r>
      <w:r w:rsidR="00A86877">
        <w:rPr>
          <w:rFonts w:ascii="Arial" w:eastAsia="Arial" w:hAnsi="Arial" w:cs="Arial"/>
          <w:lang w:val="fr-CA"/>
        </w:rPr>
        <w:t>Quelle est la durée prévue du ou des prix?</w:t>
      </w:r>
    </w:p>
    <w:p w14:paraId="627376EE" w14:textId="77777777" w:rsidR="000E3CF4" w:rsidRPr="007336D6" w:rsidRDefault="19C07E33" w:rsidP="1441F731">
      <w:pPr>
        <w:pStyle w:val="ListParagraph"/>
        <w:numPr>
          <w:ilvl w:val="0"/>
          <w:numId w:val="1"/>
        </w:numPr>
        <w:rPr>
          <w:rFonts w:ascii="Arial" w:eastAsia="Arial" w:hAnsi="Arial" w:cs="Arial"/>
          <w:lang w:val="fr-CA"/>
        </w:rPr>
      </w:pPr>
      <w:r w:rsidRPr="007336D6">
        <w:rPr>
          <w:rFonts w:ascii="Arial" w:eastAsia="Arial" w:hAnsi="Arial" w:cs="Arial"/>
          <w:lang w:val="fr-CA"/>
        </w:rPr>
        <w:t>1 an</w:t>
      </w:r>
    </w:p>
    <w:p w14:paraId="02A66E5E" w14:textId="77777777" w:rsidR="19C07E33" w:rsidRPr="007336D6" w:rsidRDefault="19C07E33" w:rsidP="1441F731">
      <w:pPr>
        <w:pStyle w:val="ListParagraph"/>
        <w:numPr>
          <w:ilvl w:val="0"/>
          <w:numId w:val="1"/>
        </w:numPr>
        <w:rPr>
          <w:rFonts w:ascii="Arial" w:eastAsia="Arial" w:hAnsi="Arial" w:cs="Arial"/>
          <w:lang w:val="fr-CA"/>
        </w:rPr>
      </w:pPr>
      <w:r w:rsidRPr="007336D6">
        <w:rPr>
          <w:rFonts w:ascii="Arial" w:eastAsia="Arial" w:hAnsi="Arial" w:cs="Arial"/>
          <w:lang w:val="fr-CA"/>
        </w:rPr>
        <w:t>2 ans</w:t>
      </w:r>
    </w:p>
    <w:p w14:paraId="45E4C0D3" w14:textId="77777777" w:rsidR="19C07E33" w:rsidRPr="007336D6" w:rsidRDefault="19C07E33" w:rsidP="1441F731">
      <w:pPr>
        <w:pStyle w:val="ListParagraph"/>
        <w:numPr>
          <w:ilvl w:val="0"/>
          <w:numId w:val="1"/>
        </w:numPr>
        <w:rPr>
          <w:rFonts w:ascii="Arial" w:eastAsia="Arial" w:hAnsi="Arial" w:cs="Arial"/>
          <w:lang w:val="fr-CA"/>
        </w:rPr>
      </w:pPr>
      <w:r w:rsidRPr="007336D6">
        <w:rPr>
          <w:rFonts w:ascii="Arial" w:eastAsia="Arial" w:hAnsi="Arial" w:cs="Arial"/>
          <w:lang w:val="fr-CA"/>
        </w:rPr>
        <w:t>3 ans</w:t>
      </w:r>
    </w:p>
    <w:p w14:paraId="73C62CBA" w14:textId="77777777" w:rsidR="1441F731" w:rsidRPr="007336D6" w:rsidRDefault="1441F731" w:rsidP="1441F731">
      <w:pPr>
        <w:pStyle w:val="ListParagraph"/>
        <w:rPr>
          <w:rFonts w:ascii="Arial" w:eastAsia="Arial" w:hAnsi="Arial" w:cs="Arial"/>
          <w:lang w:val="fr-CA"/>
        </w:rPr>
      </w:pPr>
    </w:p>
    <w:p w14:paraId="14AED6C1" w14:textId="11344757" w:rsidR="00F15D10" w:rsidRPr="007336D6" w:rsidRDefault="030B3ADC" w:rsidP="51C48646">
      <w:pPr>
        <w:pStyle w:val="ListParagraph"/>
        <w:numPr>
          <w:ilvl w:val="0"/>
          <w:numId w:val="3"/>
        </w:numPr>
        <w:rPr>
          <w:rFonts w:ascii="Arial" w:eastAsia="Arial" w:hAnsi="Arial" w:cs="Arial"/>
          <w:lang w:val="fr-CA"/>
        </w:rPr>
      </w:pPr>
      <w:r w:rsidRPr="007336D6">
        <w:rPr>
          <w:rFonts w:ascii="Arial" w:eastAsia="Arial" w:hAnsi="Arial" w:cs="Arial"/>
          <w:lang w:val="fr-CA"/>
        </w:rPr>
        <w:t xml:space="preserve">Quelle est la date de lancement proposée? </w:t>
      </w:r>
    </w:p>
    <w:p w14:paraId="12717545" w14:textId="77777777" w:rsidR="25D2CA3F" w:rsidRPr="007336D6" w:rsidRDefault="25D2CA3F" w:rsidP="51C48646">
      <w:pPr>
        <w:pStyle w:val="ListParagraph"/>
        <w:numPr>
          <w:ilvl w:val="1"/>
          <w:numId w:val="3"/>
        </w:numPr>
        <w:rPr>
          <w:rFonts w:ascii="Arial" w:eastAsia="Arial" w:hAnsi="Arial" w:cs="Arial"/>
          <w:lang w:val="fr-CA"/>
        </w:rPr>
      </w:pPr>
      <w:r w:rsidRPr="007336D6">
        <w:rPr>
          <w:rFonts w:ascii="Arial" w:hAnsi="Arial"/>
          <w:lang w:val="fr-CA"/>
        </w:rPr>
        <w:t>Veuillez sélectionner la date ci-dessous.</w:t>
      </w:r>
      <w:r w:rsidRPr="007336D6">
        <w:rPr>
          <w:rFonts w:ascii="Arial" w:hAnsi="Arial"/>
          <w:lang w:val="fr-CA"/>
        </w:rPr>
        <w:br/>
      </w:r>
    </w:p>
    <w:p w14:paraId="25AC92AA" w14:textId="1D1D8998" w:rsidR="5896D80C" w:rsidRPr="007336D6" w:rsidRDefault="44A0A794" w:rsidP="51C48646">
      <w:pPr>
        <w:pStyle w:val="ListParagraph"/>
        <w:numPr>
          <w:ilvl w:val="0"/>
          <w:numId w:val="3"/>
        </w:numPr>
        <w:rPr>
          <w:rFonts w:ascii="Arial" w:eastAsia="Arial" w:hAnsi="Arial" w:cs="Arial"/>
          <w:lang w:val="fr-CA"/>
        </w:rPr>
      </w:pPr>
      <w:r w:rsidRPr="007336D6">
        <w:rPr>
          <w:rFonts w:ascii="Arial" w:eastAsia="Arial" w:hAnsi="Arial" w:cs="Arial"/>
          <w:lang w:val="fr-CA"/>
        </w:rPr>
        <w:t xml:space="preserve">Quelle est la date limite de présentation des </w:t>
      </w:r>
      <w:r w:rsidR="00212A27">
        <w:rPr>
          <w:rFonts w:ascii="Arial" w:eastAsia="Arial" w:hAnsi="Arial" w:cs="Arial"/>
          <w:lang w:val="fr-CA"/>
        </w:rPr>
        <w:t>candidatures</w:t>
      </w:r>
      <w:r w:rsidRPr="007336D6">
        <w:rPr>
          <w:rFonts w:ascii="Arial" w:eastAsia="Arial" w:hAnsi="Arial" w:cs="Arial"/>
          <w:lang w:val="fr-CA"/>
        </w:rPr>
        <w:t xml:space="preserve"> proposée?</w:t>
      </w:r>
    </w:p>
    <w:p w14:paraId="688338E1" w14:textId="77777777" w:rsidR="004E4B3D" w:rsidRPr="007336D6" w:rsidRDefault="1F89FE11" w:rsidP="004E4B3D">
      <w:pPr>
        <w:pStyle w:val="ListParagraph"/>
        <w:numPr>
          <w:ilvl w:val="1"/>
          <w:numId w:val="3"/>
        </w:numPr>
        <w:rPr>
          <w:rFonts w:ascii="Arial" w:eastAsia="Arial" w:hAnsi="Arial" w:cs="Arial"/>
          <w:lang w:val="fr-CA"/>
        </w:rPr>
      </w:pPr>
      <w:r w:rsidRPr="007336D6">
        <w:rPr>
          <w:rFonts w:ascii="Arial" w:eastAsia="Arial" w:hAnsi="Arial" w:cs="Arial"/>
          <w:lang w:val="fr-CA"/>
        </w:rPr>
        <w:t>Veuillez sélectionner la date ci-dessous.</w:t>
      </w:r>
      <w:r w:rsidRPr="007336D6">
        <w:rPr>
          <w:rFonts w:ascii="Arial" w:eastAsia="Arial" w:hAnsi="Arial" w:cs="Arial"/>
          <w:lang w:val="fr-CA"/>
        </w:rPr>
        <w:br/>
      </w:r>
    </w:p>
    <w:p w14:paraId="0D2A07A1" w14:textId="07853EA4" w:rsidR="5896D80C" w:rsidRPr="007336D6" w:rsidRDefault="58142542" w:rsidP="004E4B3D">
      <w:pPr>
        <w:pStyle w:val="ListParagraph"/>
        <w:numPr>
          <w:ilvl w:val="0"/>
          <w:numId w:val="3"/>
        </w:numPr>
        <w:rPr>
          <w:rFonts w:ascii="Arial" w:eastAsia="Arial" w:hAnsi="Arial" w:cs="Arial"/>
          <w:lang w:val="fr-CA"/>
        </w:rPr>
      </w:pPr>
      <w:r w:rsidRPr="007336D6">
        <w:rPr>
          <w:rFonts w:ascii="Arial" w:eastAsia="Arial" w:hAnsi="Arial" w:cs="Arial"/>
          <w:lang w:val="fr-CA"/>
        </w:rPr>
        <w:lastRenderedPageBreak/>
        <w:t>Quelle est la date prévue de l’avis de décision? Veuillez noter que</w:t>
      </w:r>
      <w:r w:rsidR="005E2F28">
        <w:rPr>
          <w:rFonts w:ascii="Arial" w:eastAsia="Arial" w:hAnsi="Arial" w:cs="Arial"/>
          <w:lang w:val="fr-CA"/>
        </w:rPr>
        <w:t xml:space="preserve"> la ou</w:t>
      </w:r>
      <w:r w:rsidRPr="007336D6">
        <w:rPr>
          <w:rFonts w:ascii="Arial" w:eastAsia="Arial" w:hAnsi="Arial" w:cs="Arial"/>
          <w:lang w:val="fr-CA"/>
        </w:rPr>
        <w:t xml:space="preserve"> les </w:t>
      </w:r>
      <w:r w:rsidR="00212A27">
        <w:rPr>
          <w:rFonts w:ascii="Arial" w:eastAsia="Arial" w:hAnsi="Arial" w:cs="Arial"/>
          <w:lang w:val="fr-CA"/>
        </w:rPr>
        <w:t xml:space="preserve">personnes </w:t>
      </w:r>
      <w:r w:rsidRPr="007336D6">
        <w:rPr>
          <w:rFonts w:ascii="Arial" w:eastAsia="Arial" w:hAnsi="Arial" w:cs="Arial"/>
          <w:lang w:val="fr-CA"/>
        </w:rPr>
        <w:t>lauréat</w:t>
      </w:r>
      <w:r w:rsidR="00212A27">
        <w:rPr>
          <w:rFonts w:ascii="Arial" w:eastAsia="Arial" w:hAnsi="Arial" w:cs="Arial"/>
          <w:lang w:val="fr-CA"/>
        </w:rPr>
        <w:t>e</w:t>
      </w:r>
      <w:r w:rsidRPr="007336D6">
        <w:rPr>
          <w:rFonts w:ascii="Arial" w:eastAsia="Arial" w:hAnsi="Arial" w:cs="Arial"/>
          <w:lang w:val="fr-CA"/>
        </w:rPr>
        <w:t>s doivent être sélectionné</w:t>
      </w:r>
      <w:r w:rsidR="00212A27">
        <w:rPr>
          <w:rFonts w:ascii="Arial" w:eastAsia="Arial" w:hAnsi="Arial" w:cs="Arial"/>
          <w:lang w:val="fr-CA"/>
        </w:rPr>
        <w:t>e</w:t>
      </w:r>
      <w:r w:rsidRPr="007336D6">
        <w:rPr>
          <w:rFonts w:ascii="Arial" w:eastAsia="Arial" w:hAnsi="Arial" w:cs="Arial"/>
          <w:lang w:val="fr-CA"/>
        </w:rPr>
        <w:t>s et présenté</w:t>
      </w:r>
      <w:r w:rsidR="00212A27">
        <w:rPr>
          <w:rFonts w:ascii="Arial" w:eastAsia="Arial" w:hAnsi="Arial" w:cs="Arial"/>
          <w:lang w:val="fr-CA"/>
        </w:rPr>
        <w:t>e</w:t>
      </w:r>
      <w:r w:rsidRPr="007336D6">
        <w:rPr>
          <w:rFonts w:ascii="Arial" w:eastAsia="Arial" w:hAnsi="Arial" w:cs="Arial"/>
          <w:lang w:val="fr-CA"/>
        </w:rPr>
        <w:t xml:space="preserve">s lors de votre </w:t>
      </w:r>
      <w:r w:rsidR="00212A27">
        <w:rPr>
          <w:rFonts w:ascii="Arial" w:eastAsia="Arial" w:hAnsi="Arial" w:cs="Arial"/>
          <w:lang w:val="fr-CA"/>
        </w:rPr>
        <w:t>congrès</w:t>
      </w:r>
      <w:r w:rsidRPr="007336D6">
        <w:rPr>
          <w:rFonts w:ascii="Arial" w:eastAsia="Arial" w:hAnsi="Arial" w:cs="Arial"/>
          <w:lang w:val="fr-CA"/>
        </w:rPr>
        <w:t xml:space="preserve"> national avant le </w:t>
      </w:r>
      <w:r w:rsidRPr="007336D6">
        <w:rPr>
          <w:rFonts w:ascii="Arial" w:eastAsia="Arial" w:hAnsi="Arial" w:cs="Arial"/>
          <w:b/>
          <w:bCs/>
          <w:lang w:val="fr-CA"/>
        </w:rPr>
        <w:t>31 décembre 2026</w:t>
      </w:r>
      <w:r w:rsidRPr="007336D6">
        <w:rPr>
          <w:rFonts w:ascii="Arial" w:eastAsia="Arial" w:hAnsi="Arial" w:cs="Arial"/>
          <w:lang w:val="fr-CA"/>
        </w:rPr>
        <w:t>.</w:t>
      </w:r>
    </w:p>
    <w:p w14:paraId="20735094" w14:textId="77777777" w:rsidR="654012EA" w:rsidRPr="007336D6" w:rsidRDefault="654012EA" w:rsidP="51C48646">
      <w:pPr>
        <w:pStyle w:val="ListParagraph"/>
        <w:numPr>
          <w:ilvl w:val="1"/>
          <w:numId w:val="3"/>
        </w:numPr>
        <w:rPr>
          <w:rFonts w:ascii="Arial" w:eastAsia="Arial" w:hAnsi="Arial" w:cs="Arial"/>
          <w:lang w:val="fr-CA"/>
        </w:rPr>
      </w:pPr>
      <w:r w:rsidRPr="007336D6">
        <w:rPr>
          <w:rFonts w:ascii="Arial" w:eastAsia="Arial" w:hAnsi="Arial" w:cs="Arial"/>
          <w:lang w:val="fr-CA"/>
        </w:rPr>
        <w:t>Veuillez sélectionner la date ci-dessous.</w:t>
      </w:r>
    </w:p>
    <w:p w14:paraId="02E7143D" w14:textId="77777777" w:rsidR="6D61A42C" w:rsidRPr="007336D6" w:rsidRDefault="6D61A42C" w:rsidP="51C48646">
      <w:pPr>
        <w:pStyle w:val="ListParagraph"/>
        <w:ind w:left="1080"/>
        <w:rPr>
          <w:rFonts w:ascii="Arial" w:eastAsia="Arial" w:hAnsi="Arial" w:cs="Arial"/>
          <w:lang w:val="fr-CA"/>
        </w:rPr>
      </w:pPr>
    </w:p>
    <w:p w14:paraId="76000CCC" w14:textId="648B9D11" w:rsidR="00942E19" w:rsidRPr="007336D6" w:rsidRDefault="00A06BE9" w:rsidP="008D4910">
      <w:pPr>
        <w:pStyle w:val="ListParagraph"/>
        <w:numPr>
          <w:ilvl w:val="0"/>
          <w:numId w:val="3"/>
        </w:numPr>
        <w:rPr>
          <w:rFonts w:ascii="Arial" w:eastAsia="Arial" w:hAnsi="Arial" w:cs="Arial"/>
          <w:lang w:val="fr-CA"/>
        </w:rPr>
      </w:pPr>
      <w:r w:rsidRPr="007336D6">
        <w:rPr>
          <w:rFonts w:ascii="Arial" w:hAnsi="Arial" w:cs="Arial"/>
          <w:lang w:val="fr-CA"/>
        </w:rPr>
        <w:t>L</w:t>
      </w:r>
      <w:r w:rsidR="00212A27">
        <w:rPr>
          <w:rFonts w:ascii="Arial" w:hAnsi="Arial" w:cs="Arial"/>
          <w:lang w:val="fr-CA"/>
        </w:rPr>
        <w:t>e</w:t>
      </w:r>
      <w:r w:rsidRPr="007336D6">
        <w:rPr>
          <w:rFonts w:ascii="Arial" w:hAnsi="Arial" w:cs="Arial"/>
          <w:lang w:val="fr-CA"/>
        </w:rPr>
        <w:t xml:space="preserve"> ou les </w:t>
      </w:r>
      <w:r w:rsidR="00212A27">
        <w:rPr>
          <w:rFonts w:ascii="Arial" w:hAnsi="Arial" w:cs="Arial"/>
          <w:lang w:val="fr-CA"/>
        </w:rPr>
        <w:t>prix</w:t>
      </w:r>
      <w:r w:rsidRPr="007336D6">
        <w:rPr>
          <w:rFonts w:ascii="Arial" w:hAnsi="Arial" w:cs="Arial"/>
          <w:lang w:val="fr-CA"/>
        </w:rPr>
        <w:t xml:space="preserve"> ciblent-</w:t>
      </w:r>
      <w:r w:rsidR="00212A27">
        <w:rPr>
          <w:rFonts w:ascii="Arial" w:hAnsi="Arial" w:cs="Arial"/>
          <w:lang w:val="fr-CA"/>
        </w:rPr>
        <w:t>ils</w:t>
      </w:r>
      <w:r w:rsidRPr="007336D6">
        <w:rPr>
          <w:rFonts w:ascii="Arial" w:hAnsi="Arial" w:cs="Arial"/>
          <w:lang w:val="fr-CA"/>
        </w:rPr>
        <w:t xml:space="preserve"> des lacunes importantes ou répondent-</w:t>
      </w:r>
      <w:r w:rsidR="00212A27">
        <w:rPr>
          <w:rFonts w:ascii="Arial" w:hAnsi="Arial" w:cs="Arial"/>
          <w:lang w:val="fr-CA"/>
        </w:rPr>
        <w:t>ils</w:t>
      </w:r>
      <w:r w:rsidRPr="007336D6">
        <w:rPr>
          <w:rFonts w:ascii="Arial" w:hAnsi="Arial" w:cs="Arial"/>
          <w:lang w:val="fr-CA"/>
        </w:rPr>
        <w:t xml:space="preserve"> à des besoins prioritaires dans le milieu de la recherche sur le cancer? Si oui, veuillez expliquer de quelle manière (limite de 2 000 caractères, espaces incluses).</w:t>
      </w:r>
    </w:p>
    <w:p w14:paraId="7AF7E77E" w14:textId="77777777" w:rsidR="00942E19" w:rsidRPr="007336D6" w:rsidRDefault="00942E19" w:rsidP="1441F731">
      <w:pPr>
        <w:pStyle w:val="ListParagraph"/>
        <w:rPr>
          <w:rFonts w:ascii="Arial" w:eastAsia="Arial" w:hAnsi="Arial" w:cs="Arial"/>
          <w:lang w:val="fr-CA"/>
        </w:rPr>
      </w:pPr>
    </w:p>
    <w:p w14:paraId="1378C795" w14:textId="5B158EEF" w:rsidR="00F15D10" w:rsidRPr="007336D6" w:rsidRDefault="4A9059EF" w:rsidP="51C48646">
      <w:pPr>
        <w:pStyle w:val="ListParagraph"/>
        <w:numPr>
          <w:ilvl w:val="0"/>
          <w:numId w:val="3"/>
        </w:numPr>
        <w:rPr>
          <w:rFonts w:ascii="Arial" w:eastAsia="Arial" w:hAnsi="Arial" w:cs="Arial"/>
          <w:lang w:val="fr-CA"/>
        </w:rPr>
      </w:pPr>
      <w:r w:rsidRPr="007336D6">
        <w:rPr>
          <w:rFonts w:ascii="Arial" w:hAnsi="Arial" w:cs="Arial"/>
          <w:lang w:val="fr-CA"/>
        </w:rPr>
        <w:t>Décrivez les critères d’admissibilité proposés (limite de 2 000 caractères, espaces incluses).</w:t>
      </w:r>
    </w:p>
    <w:p w14:paraId="1B8D6DE2" w14:textId="77777777" w:rsidR="00F15D10" w:rsidRPr="007336D6" w:rsidRDefault="00F15D10" w:rsidP="51C48646">
      <w:pPr>
        <w:pStyle w:val="ListParagraph"/>
        <w:ind w:left="1080"/>
        <w:rPr>
          <w:rFonts w:ascii="Arial" w:eastAsia="Arial" w:hAnsi="Arial" w:cs="Arial"/>
          <w:lang w:val="fr-CA"/>
        </w:rPr>
      </w:pPr>
    </w:p>
    <w:p w14:paraId="1BBD26E9" w14:textId="613E03DA" w:rsidR="00F15D10" w:rsidRPr="007336D6" w:rsidRDefault="1E423A8E" w:rsidP="51C48646">
      <w:pPr>
        <w:pStyle w:val="ListParagraph"/>
        <w:numPr>
          <w:ilvl w:val="0"/>
          <w:numId w:val="3"/>
        </w:numPr>
        <w:rPr>
          <w:rFonts w:ascii="Arial" w:eastAsia="Arial" w:hAnsi="Arial" w:cs="Arial"/>
          <w:lang w:val="fr-CA"/>
        </w:rPr>
      </w:pPr>
      <w:r w:rsidRPr="007336D6">
        <w:rPr>
          <w:rFonts w:ascii="Arial" w:hAnsi="Arial" w:cs="Arial"/>
          <w:lang w:val="fr-CA"/>
        </w:rPr>
        <w:t xml:space="preserve">Décrivez le processus de </w:t>
      </w:r>
      <w:r w:rsidR="00212A27">
        <w:rPr>
          <w:rFonts w:ascii="Arial" w:hAnsi="Arial" w:cs="Arial"/>
          <w:lang w:val="fr-CA"/>
        </w:rPr>
        <w:t>candidature</w:t>
      </w:r>
      <w:r w:rsidRPr="007336D6">
        <w:rPr>
          <w:rFonts w:ascii="Arial" w:hAnsi="Arial" w:cs="Arial"/>
          <w:lang w:val="fr-CA"/>
        </w:rPr>
        <w:t xml:space="preserve"> (limite de 2 000 caractères, espaces incluses).</w:t>
      </w:r>
    </w:p>
    <w:p w14:paraId="428A67C6" w14:textId="77777777" w:rsidR="6D61A42C" w:rsidRPr="007336D6" w:rsidRDefault="6D61A42C" w:rsidP="51C48646">
      <w:pPr>
        <w:pStyle w:val="ListParagraph"/>
        <w:ind w:left="1080"/>
        <w:rPr>
          <w:rFonts w:ascii="Arial" w:eastAsia="Arial" w:hAnsi="Arial" w:cs="Arial"/>
          <w:lang w:val="fr-CA"/>
        </w:rPr>
      </w:pPr>
    </w:p>
    <w:p w14:paraId="52BBFA6F" w14:textId="3AFA50DA" w:rsidR="00F15D10" w:rsidRPr="007336D6" w:rsidRDefault="45234FC3" w:rsidP="51C48646">
      <w:pPr>
        <w:pStyle w:val="ListParagraph"/>
        <w:numPr>
          <w:ilvl w:val="0"/>
          <w:numId w:val="3"/>
        </w:numPr>
        <w:rPr>
          <w:rFonts w:ascii="Arial" w:eastAsia="Arial" w:hAnsi="Arial" w:cs="Arial"/>
          <w:lang w:val="fr-CA"/>
        </w:rPr>
      </w:pPr>
      <w:r w:rsidRPr="007336D6">
        <w:rPr>
          <w:rFonts w:ascii="Arial" w:hAnsi="Arial"/>
          <w:lang w:val="fr-CA"/>
        </w:rPr>
        <w:t>Décrivez le processus de sélection (limite de 2 000 caractères, espaces incluses).</w:t>
      </w:r>
      <w:r w:rsidRPr="007336D6">
        <w:rPr>
          <w:rFonts w:ascii="Arial" w:hAnsi="Arial"/>
          <w:lang w:val="fr-CA"/>
        </w:rPr>
        <w:br/>
      </w:r>
    </w:p>
    <w:p w14:paraId="1083568F" w14:textId="09DE7396" w:rsidR="3610F76B" w:rsidRPr="007336D6" w:rsidRDefault="00115374" w:rsidP="51C48646">
      <w:pPr>
        <w:pStyle w:val="ListParagraph"/>
        <w:numPr>
          <w:ilvl w:val="0"/>
          <w:numId w:val="3"/>
        </w:numPr>
        <w:rPr>
          <w:rFonts w:ascii="Arial" w:eastAsia="Arial" w:hAnsi="Arial" w:cs="Arial"/>
          <w:lang w:val="fr-CA"/>
        </w:rPr>
      </w:pPr>
      <w:r w:rsidRPr="007336D6">
        <w:rPr>
          <w:rFonts w:ascii="Arial" w:hAnsi="Arial" w:cs="Arial"/>
          <w:lang w:val="fr-CA"/>
        </w:rPr>
        <w:t>Y a-t-il des renseignements supplémentaires que vous souhaitez transmettre au sujet de votre organisme ou d</w:t>
      </w:r>
      <w:r w:rsidR="00212A27">
        <w:rPr>
          <w:rFonts w:ascii="Arial" w:hAnsi="Arial" w:cs="Arial"/>
          <w:lang w:val="fr-CA"/>
        </w:rPr>
        <w:t xml:space="preserve">u ou des prix proposés </w:t>
      </w:r>
      <w:r w:rsidRPr="007336D6">
        <w:rPr>
          <w:rFonts w:ascii="Arial" w:hAnsi="Arial" w:cs="Arial"/>
          <w:lang w:val="fr-CA"/>
        </w:rPr>
        <w:t>(limite de 2 000 caractères, espaces incluses)?</w:t>
      </w:r>
    </w:p>
    <w:p w14:paraId="199C6473" w14:textId="77777777" w:rsidR="00F15D10" w:rsidRPr="007336D6" w:rsidRDefault="00F15D10" w:rsidP="51C48646">
      <w:pPr>
        <w:rPr>
          <w:rFonts w:ascii="Arial" w:eastAsia="Arial" w:hAnsi="Arial" w:cs="Arial"/>
          <w:lang w:val="fr-CA"/>
        </w:rPr>
      </w:pPr>
    </w:p>
    <w:p w14:paraId="1FC6419B" w14:textId="77777777" w:rsidR="24E53603" w:rsidRPr="007336D6" w:rsidRDefault="24E53603" w:rsidP="51C48646">
      <w:pPr>
        <w:rPr>
          <w:rFonts w:ascii="Arial" w:eastAsia="Arial" w:hAnsi="Arial" w:cs="Arial"/>
          <w:lang w:val="fr-CA"/>
        </w:rPr>
      </w:pPr>
      <w:r w:rsidRPr="007336D6">
        <w:rPr>
          <w:rFonts w:ascii="Arial" w:eastAsia="Arial" w:hAnsi="Arial" w:cs="Arial"/>
          <w:lang w:val="fr-CA"/>
        </w:rPr>
        <w:t xml:space="preserve">Merci de votre candidature. Les organismes dont la candidature est retenue seront avisés par courriel d’ici le 30 septembre 2025.  </w:t>
      </w:r>
    </w:p>
    <w:sectPr w:rsidR="24E53603" w:rsidRPr="007336D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AC8C" w14:textId="77777777" w:rsidR="00612476" w:rsidRDefault="00612476" w:rsidP="00F15D10">
      <w:pPr>
        <w:spacing w:after="0" w:line="240" w:lineRule="auto"/>
      </w:pPr>
      <w:r>
        <w:separator/>
      </w:r>
    </w:p>
  </w:endnote>
  <w:endnote w:type="continuationSeparator" w:id="0">
    <w:p w14:paraId="5A7B501D" w14:textId="77777777" w:rsidR="00612476" w:rsidRDefault="00612476" w:rsidP="00F1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60DB" w14:textId="77777777" w:rsidR="007336D6" w:rsidRDefault="00733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AC5A" w14:textId="77777777" w:rsidR="007336D6" w:rsidRDefault="00733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47FB" w14:textId="77777777" w:rsidR="007336D6" w:rsidRDefault="00733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4DF7" w14:textId="77777777" w:rsidR="00612476" w:rsidRDefault="00612476" w:rsidP="00F15D10">
      <w:pPr>
        <w:spacing w:after="0" w:line="240" w:lineRule="auto"/>
      </w:pPr>
      <w:r>
        <w:separator/>
      </w:r>
    </w:p>
  </w:footnote>
  <w:footnote w:type="continuationSeparator" w:id="0">
    <w:p w14:paraId="1BCB08F9" w14:textId="77777777" w:rsidR="00612476" w:rsidRDefault="00612476" w:rsidP="00F15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907D" w14:textId="77777777" w:rsidR="007336D6" w:rsidRDefault="00733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ED5D" w14:textId="77777777" w:rsidR="00F15D10" w:rsidRDefault="00F15D10" w:rsidP="00F15D10">
    <w:pPr>
      <w:pStyle w:val="Header"/>
      <w:jc w:val="right"/>
    </w:pPr>
    <w:r>
      <w:rPr>
        <w:noProof/>
        <w:lang w:val="fr"/>
      </w:rPr>
      <w:drawing>
        <wp:inline distT="0" distB="0" distL="0" distR="0" wp14:anchorId="3B6B2B1A" wp14:editId="1961694D">
          <wp:extent cx="1762125" cy="470431"/>
          <wp:effectExtent l="0" t="0" r="0" b="6350"/>
          <wp:docPr id="1" name="Picture 1" descr="C:\Users\t122426uhn\AppData\Local\Microsoft\Windows\INetCache\Content.MSO\70CB90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122426uhn\AppData\Local\Microsoft\Windows\INetCache\Content.MSO\70CB906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901" cy="518692"/>
                  </a:xfrm>
                  <a:prstGeom prst="rect">
                    <a:avLst/>
                  </a:prstGeom>
                  <a:noFill/>
                  <a:ln>
                    <a:noFill/>
                  </a:ln>
                </pic:spPr>
              </pic:pic>
            </a:graphicData>
          </a:graphic>
        </wp:inline>
      </w:drawing>
    </w:r>
  </w:p>
  <w:p w14:paraId="1813D1C5" w14:textId="77777777" w:rsidR="00F15D10" w:rsidRDefault="00F15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764" w14:textId="77777777" w:rsidR="007336D6" w:rsidRDefault="00733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B1CD"/>
    <w:multiLevelType w:val="hybridMultilevel"/>
    <w:tmpl w:val="916A13F8"/>
    <w:lvl w:ilvl="0" w:tplc="81F6419E">
      <w:start w:val="1"/>
      <w:numFmt w:val="decimal"/>
      <w:lvlText w:val="%1."/>
      <w:lvlJc w:val="left"/>
      <w:pPr>
        <w:ind w:left="720" w:hanging="360"/>
      </w:pPr>
      <w:rPr>
        <w:b w:val="0"/>
        <w:bCs w:val="0"/>
      </w:rPr>
    </w:lvl>
    <w:lvl w:ilvl="1" w:tplc="E966A890">
      <w:start w:val="1"/>
      <w:numFmt w:val="bullet"/>
      <w:lvlText w:val=""/>
      <w:lvlJc w:val="left"/>
      <w:pPr>
        <w:ind w:left="1440" w:hanging="360"/>
      </w:pPr>
      <w:rPr>
        <w:rFonts w:ascii="Symbol" w:hAnsi="Symbol" w:hint="default"/>
      </w:rPr>
    </w:lvl>
    <w:lvl w:ilvl="2" w:tplc="097AD336">
      <w:start w:val="1"/>
      <w:numFmt w:val="lowerRoman"/>
      <w:lvlText w:val="%3."/>
      <w:lvlJc w:val="right"/>
      <w:pPr>
        <w:ind w:left="2160" w:hanging="180"/>
      </w:pPr>
    </w:lvl>
    <w:lvl w:ilvl="3" w:tplc="3D08D518">
      <w:start w:val="1"/>
      <w:numFmt w:val="decimal"/>
      <w:lvlText w:val="%4."/>
      <w:lvlJc w:val="left"/>
      <w:pPr>
        <w:ind w:left="2880" w:hanging="360"/>
      </w:pPr>
    </w:lvl>
    <w:lvl w:ilvl="4" w:tplc="A60A39F2">
      <w:start w:val="1"/>
      <w:numFmt w:val="lowerLetter"/>
      <w:lvlText w:val="%5."/>
      <w:lvlJc w:val="left"/>
      <w:pPr>
        <w:ind w:left="3600" w:hanging="360"/>
      </w:pPr>
    </w:lvl>
    <w:lvl w:ilvl="5" w:tplc="5F84A4BE">
      <w:start w:val="1"/>
      <w:numFmt w:val="lowerRoman"/>
      <w:lvlText w:val="%6."/>
      <w:lvlJc w:val="right"/>
      <w:pPr>
        <w:ind w:left="4320" w:hanging="180"/>
      </w:pPr>
    </w:lvl>
    <w:lvl w:ilvl="6" w:tplc="BC6AAAA0">
      <w:start w:val="1"/>
      <w:numFmt w:val="decimal"/>
      <w:lvlText w:val="%7."/>
      <w:lvlJc w:val="left"/>
      <w:pPr>
        <w:ind w:left="5040" w:hanging="360"/>
      </w:pPr>
    </w:lvl>
    <w:lvl w:ilvl="7" w:tplc="624441D0">
      <w:start w:val="1"/>
      <w:numFmt w:val="lowerLetter"/>
      <w:lvlText w:val="%8."/>
      <w:lvlJc w:val="left"/>
      <w:pPr>
        <w:ind w:left="5760" w:hanging="360"/>
      </w:pPr>
    </w:lvl>
    <w:lvl w:ilvl="8" w:tplc="43D49912">
      <w:start w:val="1"/>
      <w:numFmt w:val="lowerRoman"/>
      <w:lvlText w:val="%9."/>
      <w:lvlJc w:val="right"/>
      <w:pPr>
        <w:ind w:left="6480" w:hanging="180"/>
      </w:pPr>
    </w:lvl>
  </w:abstractNum>
  <w:abstractNum w:abstractNumId="1" w15:restartNumberingAfterBreak="0">
    <w:nsid w:val="1E68D198"/>
    <w:multiLevelType w:val="hybridMultilevel"/>
    <w:tmpl w:val="C7A0DFD6"/>
    <w:lvl w:ilvl="0" w:tplc="D5443B5C">
      <w:start w:val="1"/>
      <w:numFmt w:val="bullet"/>
      <w:lvlText w:val=""/>
      <w:lvlJc w:val="left"/>
      <w:pPr>
        <w:ind w:left="720" w:hanging="360"/>
      </w:pPr>
      <w:rPr>
        <w:rFonts w:ascii="Symbol" w:hAnsi="Symbol" w:hint="default"/>
      </w:rPr>
    </w:lvl>
    <w:lvl w:ilvl="1" w:tplc="87BCAE86">
      <w:start w:val="1"/>
      <w:numFmt w:val="bullet"/>
      <w:lvlText w:val="o"/>
      <w:lvlJc w:val="left"/>
      <w:pPr>
        <w:ind w:left="1440" w:hanging="360"/>
      </w:pPr>
      <w:rPr>
        <w:rFonts w:ascii="Courier New" w:hAnsi="Courier New" w:hint="default"/>
      </w:rPr>
    </w:lvl>
    <w:lvl w:ilvl="2" w:tplc="CC686F40">
      <w:start w:val="1"/>
      <w:numFmt w:val="bullet"/>
      <w:lvlText w:val=""/>
      <w:lvlJc w:val="left"/>
      <w:pPr>
        <w:ind w:left="2160" w:hanging="360"/>
      </w:pPr>
      <w:rPr>
        <w:rFonts w:ascii="Wingdings" w:hAnsi="Wingdings" w:hint="default"/>
      </w:rPr>
    </w:lvl>
    <w:lvl w:ilvl="3" w:tplc="84B2FFC8">
      <w:start w:val="1"/>
      <w:numFmt w:val="bullet"/>
      <w:lvlText w:val=""/>
      <w:lvlJc w:val="left"/>
      <w:pPr>
        <w:ind w:left="2880" w:hanging="360"/>
      </w:pPr>
      <w:rPr>
        <w:rFonts w:ascii="Symbol" w:hAnsi="Symbol" w:hint="default"/>
      </w:rPr>
    </w:lvl>
    <w:lvl w:ilvl="4" w:tplc="288CDA54">
      <w:start w:val="1"/>
      <w:numFmt w:val="bullet"/>
      <w:lvlText w:val="o"/>
      <w:lvlJc w:val="left"/>
      <w:pPr>
        <w:ind w:left="3600" w:hanging="360"/>
      </w:pPr>
      <w:rPr>
        <w:rFonts w:ascii="Courier New" w:hAnsi="Courier New" w:hint="default"/>
      </w:rPr>
    </w:lvl>
    <w:lvl w:ilvl="5" w:tplc="7D98B55E">
      <w:start w:val="1"/>
      <w:numFmt w:val="bullet"/>
      <w:lvlText w:val=""/>
      <w:lvlJc w:val="left"/>
      <w:pPr>
        <w:ind w:left="4320" w:hanging="360"/>
      </w:pPr>
      <w:rPr>
        <w:rFonts w:ascii="Wingdings" w:hAnsi="Wingdings" w:hint="default"/>
      </w:rPr>
    </w:lvl>
    <w:lvl w:ilvl="6" w:tplc="4F18CF60">
      <w:start w:val="1"/>
      <w:numFmt w:val="bullet"/>
      <w:lvlText w:val=""/>
      <w:lvlJc w:val="left"/>
      <w:pPr>
        <w:ind w:left="5040" w:hanging="360"/>
      </w:pPr>
      <w:rPr>
        <w:rFonts w:ascii="Symbol" w:hAnsi="Symbol" w:hint="default"/>
      </w:rPr>
    </w:lvl>
    <w:lvl w:ilvl="7" w:tplc="30103E3A">
      <w:start w:val="1"/>
      <w:numFmt w:val="bullet"/>
      <w:lvlText w:val="o"/>
      <w:lvlJc w:val="left"/>
      <w:pPr>
        <w:ind w:left="5760" w:hanging="360"/>
      </w:pPr>
      <w:rPr>
        <w:rFonts w:ascii="Courier New" w:hAnsi="Courier New" w:hint="default"/>
      </w:rPr>
    </w:lvl>
    <w:lvl w:ilvl="8" w:tplc="9D80C332">
      <w:start w:val="1"/>
      <w:numFmt w:val="bullet"/>
      <w:lvlText w:val=""/>
      <w:lvlJc w:val="left"/>
      <w:pPr>
        <w:ind w:left="6480" w:hanging="360"/>
      </w:pPr>
      <w:rPr>
        <w:rFonts w:ascii="Wingdings" w:hAnsi="Wingdings" w:hint="default"/>
      </w:rPr>
    </w:lvl>
  </w:abstractNum>
  <w:abstractNum w:abstractNumId="2" w15:restartNumberingAfterBreak="0">
    <w:nsid w:val="4410E395"/>
    <w:multiLevelType w:val="hybridMultilevel"/>
    <w:tmpl w:val="6562E8C2"/>
    <w:lvl w:ilvl="0" w:tplc="FD728D80">
      <w:start w:val="1"/>
      <w:numFmt w:val="upperLetter"/>
      <w:lvlText w:val="%1)"/>
      <w:lvlJc w:val="left"/>
      <w:pPr>
        <w:ind w:left="1080" w:hanging="360"/>
      </w:pPr>
    </w:lvl>
    <w:lvl w:ilvl="1" w:tplc="F342C89A">
      <w:start w:val="1"/>
      <w:numFmt w:val="lowerLetter"/>
      <w:lvlText w:val="%2."/>
      <w:lvlJc w:val="left"/>
      <w:pPr>
        <w:ind w:left="1800" w:hanging="360"/>
      </w:pPr>
    </w:lvl>
    <w:lvl w:ilvl="2" w:tplc="761814A6">
      <w:start w:val="1"/>
      <w:numFmt w:val="lowerRoman"/>
      <w:lvlText w:val="%3."/>
      <w:lvlJc w:val="right"/>
      <w:pPr>
        <w:ind w:left="2520" w:hanging="180"/>
      </w:pPr>
    </w:lvl>
    <w:lvl w:ilvl="3" w:tplc="8118F012">
      <w:start w:val="1"/>
      <w:numFmt w:val="decimal"/>
      <w:lvlText w:val="%4."/>
      <w:lvlJc w:val="left"/>
      <w:pPr>
        <w:ind w:left="3240" w:hanging="360"/>
      </w:pPr>
    </w:lvl>
    <w:lvl w:ilvl="4" w:tplc="9AF4F324">
      <w:start w:val="1"/>
      <w:numFmt w:val="lowerLetter"/>
      <w:lvlText w:val="%5."/>
      <w:lvlJc w:val="left"/>
      <w:pPr>
        <w:ind w:left="3960" w:hanging="360"/>
      </w:pPr>
    </w:lvl>
    <w:lvl w:ilvl="5" w:tplc="3E0CC08E">
      <w:start w:val="1"/>
      <w:numFmt w:val="lowerRoman"/>
      <w:lvlText w:val="%6."/>
      <w:lvlJc w:val="right"/>
      <w:pPr>
        <w:ind w:left="4680" w:hanging="180"/>
      </w:pPr>
    </w:lvl>
    <w:lvl w:ilvl="6" w:tplc="8A38F594">
      <w:start w:val="1"/>
      <w:numFmt w:val="decimal"/>
      <w:lvlText w:val="%7."/>
      <w:lvlJc w:val="left"/>
      <w:pPr>
        <w:ind w:left="5400" w:hanging="360"/>
      </w:pPr>
    </w:lvl>
    <w:lvl w:ilvl="7" w:tplc="DFCC0FC6">
      <w:start w:val="1"/>
      <w:numFmt w:val="lowerLetter"/>
      <w:lvlText w:val="%8."/>
      <w:lvlJc w:val="left"/>
      <w:pPr>
        <w:ind w:left="6120" w:hanging="360"/>
      </w:pPr>
    </w:lvl>
    <w:lvl w:ilvl="8" w:tplc="746CB538">
      <w:start w:val="1"/>
      <w:numFmt w:val="lowerRoman"/>
      <w:lvlText w:val="%9."/>
      <w:lvlJc w:val="right"/>
      <w:pPr>
        <w:ind w:left="6840" w:hanging="180"/>
      </w:pPr>
    </w:lvl>
  </w:abstractNum>
  <w:abstractNum w:abstractNumId="3" w15:restartNumberingAfterBreak="0">
    <w:nsid w:val="4417879B"/>
    <w:multiLevelType w:val="hybridMultilevel"/>
    <w:tmpl w:val="FAC0197A"/>
    <w:lvl w:ilvl="0" w:tplc="D732220E">
      <w:start w:val="1"/>
      <w:numFmt w:val="bullet"/>
      <w:lvlText w:val=""/>
      <w:lvlJc w:val="left"/>
      <w:pPr>
        <w:ind w:left="1080" w:hanging="360"/>
      </w:pPr>
      <w:rPr>
        <w:rFonts w:ascii="Symbol" w:hAnsi="Symbol" w:hint="default"/>
      </w:rPr>
    </w:lvl>
    <w:lvl w:ilvl="1" w:tplc="BBAE8132">
      <w:start w:val="1"/>
      <w:numFmt w:val="bullet"/>
      <w:lvlText w:val="o"/>
      <w:lvlJc w:val="left"/>
      <w:pPr>
        <w:ind w:left="1800" w:hanging="360"/>
      </w:pPr>
      <w:rPr>
        <w:rFonts w:ascii="Courier New" w:hAnsi="Courier New" w:hint="default"/>
      </w:rPr>
    </w:lvl>
    <w:lvl w:ilvl="2" w:tplc="BADE7F2E">
      <w:start w:val="1"/>
      <w:numFmt w:val="bullet"/>
      <w:lvlText w:val=""/>
      <w:lvlJc w:val="left"/>
      <w:pPr>
        <w:ind w:left="2520" w:hanging="360"/>
      </w:pPr>
      <w:rPr>
        <w:rFonts w:ascii="Wingdings" w:hAnsi="Wingdings" w:hint="default"/>
      </w:rPr>
    </w:lvl>
    <w:lvl w:ilvl="3" w:tplc="80105CAA">
      <w:start w:val="1"/>
      <w:numFmt w:val="bullet"/>
      <w:lvlText w:val=""/>
      <w:lvlJc w:val="left"/>
      <w:pPr>
        <w:ind w:left="3240" w:hanging="360"/>
      </w:pPr>
      <w:rPr>
        <w:rFonts w:ascii="Symbol" w:hAnsi="Symbol" w:hint="default"/>
      </w:rPr>
    </w:lvl>
    <w:lvl w:ilvl="4" w:tplc="7924BD74">
      <w:start w:val="1"/>
      <w:numFmt w:val="bullet"/>
      <w:lvlText w:val="o"/>
      <w:lvlJc w:val="left"/>
      <w:pPr>
        <w:ind w:left="3960" w:hanging="360"/>
      </w:pPr>
      <w:rPr>
        <w:rFonts w:ascii="Courier New" w:hAnsi="Courier New" w:hint="default"/>
      </w:rPr>
    </w:lvl>
    <w:lvl w:ilvl="5" w:tplc="B144F316">
      <w:start w:val="1"/>
      <w:numFmt w:val="bullet"/>
      <w:lvlText w:val=""/>
      <w:lvlJc w:val="left"/>
      <w:pPr>
        <w:ind w:left="4680" w:hanging="360"/>
      </w:pPr>
      <w:rPr>
        <w:rFonts w:ascii="Wingdings" w:hAnsi="Wingdings" w:hint="default"/>
      </w:rPr>
    </w:lvl>
    <w:lvl w:ilvl="6" w:tplc="20BC386C">
      <w:start w:val="1"/>
      <w:numFmt w:val="bullet"/>
      <w:lvlText w:val=""/>
      <w:lvlJc w:val="left"/>
      <w:pPr>
        <w:ind w:left="5400" w:hanging="360"/>
      </w:pPr>
      <w:rPr>
        <w:rFonts w:ascii="Symbol" w:hAnsi="Symbol" w:hint="default"/>
      </w:rPr>
    </w:lvl>
    <w:lvl w:ilvl="7" w:tplc="04DCEE72">
      <w:start w:val="1"/>
      <w:numFmt w:val="bullet"/>
      <w:lvlText w:val="o"/>
      <w:lvlJc w:val="left"/>
      <w:pPr>
        <w:ind w:left="6120" w:hanging="360"/>
      </w:pPr>
      <w:rPr>
        <w:rFonts w:ascii="Courier New" w:hAnsi="Courier New" w:hint="default"/>
      </w:rPr>
    </w:lvl>
    <w:lvl w:ilvl="8" w:tplc="23D4E8F8">
      <w:start w:val="1"/>
      <w:numFmt w:val="bullet"/>
      <w:lvlText w:val=""/>
      <w:lvlJc w:val="left"/>
      <w:pPr>
        <w:ind w:left="6840" w:hanging="360"/>
      </w:pPr>
      <w:rPr>
        <w:rFonts w:ascii="Wingdings" w:hAnsi="Wingdings" w:hint="default"/>
      </w:rPr>
    </w:lvl>
  </w:abstractNum>
  <w:abstractNum w:abstractNumId="4" w15:restartNumberingAfterBreak="0">
    <w:nsid w:val="6F071B7A"/>
    <w:multiLevelType w:val="hybridMultilevel"/>
    <w:tmpl w:val="637E67B0"/>
    <w:lvl w:ilvl="0" w:tplc="6B58739C">
      <w:start w:val="1"/>
      <w:numFmt w:val="decimal"/>
      <w:lvlText w:val="%1."/>
      <w:lvlJc w:val="left"/>
      <w:pPr>
        <w:ind w:left="720" w:hanging="360"/>
      </w:pPr>
    </w:lvl>
    <w:lvl w:ilvl="1" w:tplc="B00E9FAC">
      <w:start w:val="1"/>
      <w:numFmt w:val="lowerLetter"/>
      <w:lvlText w:val="%2."/>
      <w:lvlJc w:val="left"/>
      <w:pPr>
        <w:ind w:left="1440" w:hanging="360"/>
      </w:pPr>
    </w:lvl>
    <w:lvl w:ilvl="2" w:tplc="16A2A9F0">
      <w:start w:val="1"/>
      <w:numFmt w:val="lowerRoman"/>
      <w:lvlText w:val="%3."/>
      <w:lvlJc w:val="right"/>
      <w:pPr>
        <w:ind w:left="2160" w:hanging="180"/>
      </w:pPr>
    </w:lvl>
    <w:lvl w:ilvl="3" w:tplc="E9D2B3E4">
      <w:start w:val="1"/>
      <w:numFmt w:val="decimal"/>
      <w:lvlText w:val="%4."/>
      <w:lvlJc w:val="left"/>
      <w:pPr>
        <w:ind w:left="2880" w:hanging="360"/>
      </w:pPr>
    </w:lvl>
    <w:lvl w:ilvl="4" w:tplc="A2A653FC">
      <w:start w:val="1"/>
      <w:numFmt w:val="lowerLetter"/>
      <w:lvlText w:val="%5."/>
      <w:lvlJc w:val="left"/>
      <w:pPr>
        <w:ind w:left="3600" w:hanging="360"/>
      </w:pPr>
    </w:lvl>
    <w:lvl w:ilvl="5" w:tplc="5D66AE90">
      <w:start w:val="1"/>
      <w:numFmt w:val="lowerRoman"/>
      <w:lvlText w:val="%6."/>
      <w:lvlJc w:val="right"/>
      <w:pPr>
        <w:ind w:left="4320" w:hanging="180"/>
      </w:pPr>
    </w:lvl>
    <w:lvl w:ilvl="6" w:tplc="379EFD22">
      <w:start w:val="1"/>
      <w:numFmt w:val="decimal"/>
      <w:lvlText w:val="%7."/>
      <w:lvlJc w:val="left"/>
      <w:pPr>
        <w:ind w:left="5040" w:hanging="360"/>
      </w:pPr>
    </w:lvl>
    <w:lvl w:ilvl="7" w:tplc="ADA65EBE">
      <w:start w:val="1"/>
      <w:numFmt w:val="lowerLetter"/>
      <w:lvlText w:val="%8."/>
      <w:lvlJc w:val="left"/>
      <w:pPr>
        <w:ind w:left="5760" w:hanging="360"/>
      </w:pPr>
    </w:lvl>
    <w:lvl w:ilvl="8" w:tplc="109CA92A">
      <w:start w:val="1"/>
      <w:numFmt w:val="lowerRoman"/>
      <w:lvlText w:val="%9."/>
      <w:lvlJc w:val="right"/>
      <w:pPr>
        <w:ind w:left="6480" w:hanging="180"/>
      </w:pPr>
    </w:lvl>
  </w:abstractNum>
  <w:abstractNum w:abstractNumId="5" w15:restartNumberingAfterBreak="0">
    <w:nsid w:val="75EA02CB"/>
    <w:multiLevelType w:val="hybridMultilevel"/>
    <w:tmpl w:val="5C0EDE58"/>
    <w:lvl w:ilvl="0" w:tplc="612E8568">
      <w:start w:val="1"/>
      <w:numFmt w:val="bullet"/>
      <w:lvlText w:val=""/>
      <w:lvlJc w:val="left"/>
      <w:pPr>
        <w:ind w:left="1080" w:hanging="360"/>
      </w:pPr>
      <w:rPr>
        <w:rFonts w:ascii="Symbol" w:hAnsi="Symbol" w:hint="default"/>
      </w:rPr>
    </w:lvl>
    <w:lvl w:ilvl="1" w:tplc="4A7C078C">
      <w:start w:val="1"/>
      <w:numFmt w:val="bullet"/>
      <w:lvlText w:val="o"/>
      <w:lvlJc w:val="left"/>
      <w:pPr>
        <w:ind w:left="1800" w:hanging="360"/>
      </w:pPr>
      <w:rPr>
        <w:rFonts w:ascii="Courier New" w:hAnsi="Courier New" w:hint="default"/>
      </w:rPr>
    </w:lvl>
    <w:lvl w:ilvl="2" w:tplc="C14C16AE">
      <w:start w:val="1"/>
      <w:numFmt w:val="bullet"/>
      <w:lvlText w:val=""/>
      <w:lvlJc w:val="left"/>
      <w:pPr>
        <w:ind w:left="2520" w:hanging="360"/>
      </w:pPr>
      <w:rPr>
        <w:rFonts w:ascii="Wingdings" w:hAnsi="Wingdings" w:hint="default"/>
      </w:rPr>
    </w:lvl>
    <w:lvl w:ilvl="3" w:tplc="6BB0A84A">
      <w:start w:val="1"/>
      <w:numFmt w:val="bullet"/>
      <w:lvlText w:val=""/>
      <w:lvlJc w:val="left"/>
      <w:pPr>
        <w:ind w:left="3240" w:hanging="360"/>
      </w:pPr>
      <w:rPr>
        <w:rFonts w:ascii="Symbol" w:hAnsi="Symbol" w:hint="default"/>
      </w:rPr>
    </w:lvl>
    <w:lvl w:ilvl="4" w:tplc="963E6760">
      <w:start w:val="1"/>
      <w:numFmt w:val="bullet"/>
      <w:lvlText w:val="o"/>
      <w:lvlJc w:val="left"/>
      <w:pPr>
        <w:ind w:left="3960" w:hanging="360"/>
      </w:pPr>
      <w:rPr>
        <w:rFonts w:ascii="Courier New" w:hAnsi="Courier New" w:hint="default"/>
      </w:rPr>
    </w:lvl>
    <w:lvl w:ilvl="5" w:tplc="6ECE363E">
      <w:start w:val="1"/>
      <w:numFmt w:val="bullet"/>
      <w:lvlText w:val=""/>
      <w:lvlJc w:val="left"/>
      <w:pPr>
        <w:ind w:left="4680" w:hanging="360"/>
      </w:pPr>
      <w:rPr>
        <w:rFonts w:ascii="Wingdings" w:hAnsi="Wingdings" w:hint="default"/>
      </w:rPr>
    </w:lvl>
    <w:lvl w:ilvl="6" w:tplc="4544B54A">
      <w:start w:val="1"/>
      <w:numFmt w:val="bullet"/>
      <w:lvlText w:val=""/>
      <w:lvlJc w:val="left"/>
      <w:pPr>
        <w:ind w:left="5400" w:hanging="360"/>
      </w:pPr>
      <w:rPr>
        <w:rFonts w:ascii="Symbol" w:hAnsi="Symbol" w:hint="default"/>
      </w:rPr>
    </w:lvl>
    <w:lvl w:ilvl="7" w:tplc="742890BA">
      <w:start w:val="1"/>
      <w:numFmt w:val="bullet"/>
      <w:lvlText w:val="o"/>
      <w:lvlJc w:val="left"/>
      <w:pPr>
        <w:ind w:left="6120" w:hanging="360"/>
      </w:pPr>
      <w:rPr>
        <w:rFonts w:ascii="Courier New" w:hAnsi="Courier New" w:hint="default"/>
      </w:rPr>
    </w:lvl>
    <w:lvl w:ilvl="8" w:tplc="D1C63194">
      <w:start w:val="1"/>
      <w:numFmt w:val="bullet"/>
      <w:lvlText w:val=""/>
      <w:lvlJc w:val="left"/>
      <w:pPr>
        <w:ind w:left="6840" w:hanging="360"/>
      </w:pPr>
      <w:rPr>
        <w:rFonts w:ascii="Wingdings" w:hAnsi="Wingdings" w:hint="default"/>
      </w:rPr>
    </w:lvl>
  </w:abstractNum>
  <w:abstractNum w:abstractNumId="6" w15:restartNumberingAfterBreak="0">
    <w:nsid w:val="7CCA0460"/>
    <w:multiLevelType w:val="hybridMultilevel"/>
    <w:tmpl w:val="9A0C469E"/>
    <w:lvl w:ilvl="0" w:tplc="8FAADE20">
      <w:start w:val="1"/>
      <w:numFmt w:val="bullet"/>
      <w:lvlText w:val=""/>
      <w:lvlJc w:val="left"/>
      <w:pPr>
        <w:ind w:left="1080" w:hanging="360"/>
      </w:pPr>
      <w:rPr>
        <w:rFonts w:ascii="Symbol" w:hAnsi="Symbol" w:hint="default"/>
      </w:rPr>
    </w:lvl>
    <w:lvl w:ilvl="1" w:tplc="30A6D3AC">
      <w:start w:val="1"/>
      <w:numFmt w:val="bullet"/>
      <w:lvlText w:val="o"/>
      <w:lvlJc w:val="left"/>
      <w:pPr>
        <w:ind w:left="1800" w:hanging="360"/>
      </w:pPr>
      <w:rPr>
        <w:rFonts w:ascii="Courier New" w:hAnsi="Courier New" w:hint="default"/>
      </w:rPr>
    </w:lvl>
    <w:lvl w:ilvl="2" w:tplc="F684B48C">
      <w:start w:val="1"/>
      <w:numFmt w:val="bullet"/>
      <w:lvlText w:val=""/>
      <w:lvlJc w:val="left"/>
      <w:pPr>
        <w:ind w:left="2520" w:hanging="360"/>
      </w:pPr>
      <w:rPr>
        <w:rFonts w:ascii="Wingdings" w:hAnsi="Wingdings" w:hint="default"/>
      </w:rPr>
    </w:lvl>
    <w:lvl w:ilvl="3" w:tplc="F936234E">
      <w:start w:val="1"/>
      <w:numFmt w:val="bullet"/>
      <w:lvlText w:val=""/>
      <w:lvlJc w:val="left"/>
      <w:pPr>
        <w:ind w:left="3240" w:hanging="360"/>
      </w:pPr>
      <w:rPr>
        <w:rFonts w:ascii="Symbol" w:hAnsi="Symbol" w:hint="default"/>
      </w:rPr>
    </w:lvl>
    <w:lvl w:ilvl="4" w:tplc="AE2C5ADE">
      <w:start w:val="1"/>
      <w:numFmt w:val="bullet"/>
      <w:lvlText w:val="o"/>
      <w:lvlJc w:val="left"/>
      <w:pPr>
        <w:ind w:left="3960" w:hanging="360"/>
      </w:pPr>
      <w:rPr>
        <w:rFonts w:ascii="Courier New" w:hAnsi="Courier New" w:hint="default"/>
      </w:rPr>
    </w:lvl>
    <w:lvl w:ilvl="5" w:tplc="7F80AF84">
      <w:start w:val="1"/>
      <w:numFmt w:val="bullet"/>
      <w:lvlText w:val=""/>
      <w:lvlJc w:val="left"/>
      <w:pPr>
        <w:ind w:left="4680" w:hanging="360"/>
      </w:pPr>
      <w:rPr>
        <w:rFonts w:ascii="Wingdings" w:hAnsi="Wingdings" w:hint="default"/>
      </w:rPr>
    </w:lvl>
    <w:lvl w:ilvl="6" w:tplc="EED61F20">
      <w:start w:val="1"/>
      <w:numFmt w:val="bullet"/>
      <w:lvlText w:val=""/>
      <w:lvlJc w:val="left"/>
      <w:pPr>
        <w:ind w:left="5400" w:hanging="360"/>
      </w:pPr>
      <w:rPr>
        <w:rFonts w:ascii="Symbol" w:hAnsi="Symbol" w:hint="default"/>
      </w:rPr>
    </w:lvl>
    <w:lvl w:ilvl="7" w:tplc="70F61BAA">
      <w:start w:val="1"/>
      <w:numFmt w:val="bullet"/>
      <w:lvlText w:val="o"/>
      <w:lvlJc w:val="left"/>
      <w:pPr>
        <w:ind w:left="6120" w:hanging="360"/>
      </w:pPr>
      <w:rPr>
        <w:rFonts w:ascii="Courier New" w:hAnsi="Courier New" w:hint="default"/>
      </w:rPr>
    </w:lvl>
    <w:lvl w:ilvl="8" w:tplc="A88A3BF2">
      <w:start w:val="1"/>
      <w:numFmt w:val="bullet"/>
      <w:lvlText w:val=""/>
      <w:lvlJc w:val="left"/>
      <w:pPr>
        <w:ind w:left="6840" w:hanging="360"/>
      </w:pPr>
      <w:rPr>
        <w:rFonts w:ascii="Wingdings" w:hAnsi="Wingdings" w:hint="default"/>
      </w:rPr>
    </w:lvl>
  </w:abstractNum>
  <w:abstractNum w:abstractNumId="7" w15:restartNumberingAfterBreak="0">
    <w:nsid w:val="7EE59190"/>
    <w:multiLevelType w:val="hybridMultilevel"/>
    <w:tmpl w:val="B31225D0"/>
    <w:lvl w:ilvl="0" w:tplc="08FE4D32">
      <w:start w:val="1"/>
      <w:numFmt w:val="decimal"/>
      <w:lvlText w:val="%1."/>
      <w:lvlJc w:val="left"/>
      <w:pPr>
        <w:ind w:left="720" w:hanging="360"/>
      </w:pPr>
    </w:lvl>
    <w:lvl w:ilvl="1" w:tplc="0B18F062">
      <w:start w:val="1"/>
      <w:numFmt w:val="lowerLetter"/>
      <w:lvlText w:val="%2."/>
      <w:lvlJc w:val="left"/>
      <w:pPr>
        <w:ind w:left="1440" w:hanging="360"/>
      </w:pPr>
    </w:lvl>
    <w:lvl w:ilvl="2" w:tplc="7618178C">
      <w:start w:val="1"/>
      <w:numFmt w:val="lowerRoman"/>
      <w:lvlText w:val="%3."/>
      <w:lvlJc w:val="right"/>
      <w:pPr>
        <w:ind w:left="2160" w:hanging="180"/>
      </w:pPr>
    </w:lvl>
    <w:lvl w:ilvl="3" w:tplc="9FA8672A">
      <w:start w:val="1"/>
      <w:numFmt w:val="decimal"/>
      <w:lvlText w:val="%4."/>
      <w:lvlJc w:val="left"/>
      <w:pPr>
        <w:ind w:left="2880" w:hanging="360"/>
      </w:pPr>
    </w:lvl>
    <w:lvl w:ilvl="4" w:tplc="3C32C3EA">
      <w:start w:val="1"/>
      <w:numFmt w:val="lowerLetter"/>
      <w:lvlText w:val="%5."/>
      <w:lvlJc w:val="left"/>
      <w:pPr>
        <w:ind w:left="3600" w:hanging="360"/>
      </w:pPr>
    </w:lvl>
    <w:lvl w:ilvl="5" w:tplc="6C5A1208">
      <w:start w:val="1"/>
      <w:numFmt w:val="lowerRoman"/>
      <w:lvlText w:val="%6."/>
      <w:lvlJc w:val="right"/>
      <w:pPr>
        <w:ind w:left="4320" w:hanging="180"/>
      </w:pPr>
    </w:lvl>
    <w:lvl w:ilvl="6" w:tplc="21320480">
      <w:start w:val="1"/>
      <w:numFmt w:val="decimal"/>
      <w:lvlText w:val="%7."/>
      <w:lvlJc w:val="left"/>
      <w:pPr>
        <w:ind w:left="5040" w:hanging="360"/>
      </w:pPr>
    </w:lvl>
    <w:lvl w:ilvl="7" w:tplc="DAFC8FC4">
      <w:start w:val="1"/>
      <w:numFmt w:val="lowerLetter"/>
      <w:lvlText w:val="%8."/>
      <w:lvlJc w:val="left"/>
      <w:pPr>
        <w:ind w:left="5760" w:hanging="360"/>
      </w:pPr>
    </w:lvl>
    <w:lvl w:ilvl="8" w:tplc="D9647A64">
      <w:start w:val="1"/>
      <w:numFmt w:val="lowerRoman"/>
      <w:lvlText w:val="%9."/>
      <w:lvlJc w:val="right"/>
      <w:pPr>
        <w:ind w:left="6480" w:hanging="180"/>
      </w:pPr>
    </w:lvl>
  </w:abstractNum>
  <w:num w:numId="1" w16cid:durableId="2028092424">
    <w:abstractNumId w:val="5"/>
  </w:num>
  <w:num w:numId="2" w16cid:durableId="1515651563">
    <w:abstractNumId w:val="4"/>
  </w:num>
  <w:num w:numId="3" w16cid:durableId="1236625830">
    <w:abstractNumId w:val="0"/>
  </w:num>
  <w:num w:numId="4" w16cid:durableId="883173200">
    <w:abstractNumId w:val="6"/>
  </w:num>
  <w:num w:numId="5" w16cid:durableId="1030952348">
    <w:abstractNumId w:val="1"/>
  </w:num>
  <w:num w:numId="6" w16cid:durableId="1075905860">
    <w:abstractNumId w:val="3"/>
  </w:num>
  <w:num w:numId="7" w16cid:durableId="475611644">
    <w:abstractNumId w:val="7"/>
  </w:num>
  <w:num w:numId="8" w16cid:durableId="1377703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D10"/>
    <w:rsid w:val="0001619A"/>
    <w:rsid w:val="00020D7F"/>
    <w:rsid w:val="00074E3A"/>
    <w:rsid w:val="000E3CF4"/>
    <w:rsid w:val="000F1947"/>
    <w:rsid w:val="0011111A"/>
    <w:rsid w:val="00115374"/>
    <w:rsid w:val="0017E6EA"/>
    <w:rsid w:val="001B01F6"/>
    <w:rsid w:val="001B2BDE"/>
    <w:rsid w:val="001B4CF9"/>
    <w:rsid w:val="001C5E98"/>
    <w:rsid w:val="00212A27"/>
    <w:rsid w:val="002571DA"/>
    <w:rsid w:val="0025782D"/>
    <w:rsid w:val="00290F02"/>
    <w:rsid w:val="002D1F92"/>
    <w:rsid w:val="00320719"/>
    <w:rsid w:val="003215EC"/>
    <w:rsid w:val="004E197F"/>
    <w:rsid w:val="004E4B3D"/>
    <w:rsid w:val="00555D8F"/>
    <w:rsid w:val="0058219B"/>
    <w:rsid w:val="005821B3"/>
    <w:rsid w:val="005A3079"/>
    <w:rsid w:val="005B8DBB"/>
    <w:rsid w:val="005E2F28"/>
    <w:rsid w:val="005F7AE5"/>
    <w:rsid w:val="00612476"/>
    <w:rsid w:val="00731313"/>
    <w:rsid w:val="007336D6"/>
    <w:rsid w:val="007C0C7F"/>
    <w:rsid w:val="007C5848"/>
    <w:rsid w:val="00827DAD"/>
    <w:rsid w:val="00865A3D"/>
    <w:rsid w:val="008848FC"/>
    <w:rsid w:val="008D4910"/>
    <w:rsid w:val="008E5644"/>
    <w:rsid w:val="00923B84"/>
    <w:rsid w:val="00933DF1"/>
    <w:rsid w:val="00942E19"/>
    <w:rsid w:val="00A06BE9"/>
    <w:rsid w:val="00A71A90"/>
    <w:rsid w:val="00A86877"/>
    <w:rsid w:val="00AA47EE"/>
    <w:rsid w:val="00B12880"/>
    <w:rsid w:val="00B94245"/>
    <w:rsid w:val="00BD74D3"/>
    <w:rsid w:val="00C269D0"/>
    <w:rsid w:val="00C35C19"/>
    <w:rsid w:val="00C6714E"/>
    <w:rsid w:val="00C837AF"/>
    <w:rsid w:val="00CD70B4"/>
    <w:rsid w:val="00CF6E05"/>
    <w:rsid w:val="00D04F56"/>
    <w:rsid w:val="00D12D63"/>
    <w:rsid w:val="00D90AB0"/>
    <w:rsid w:val="00DB188B"/>
    <w:rsid w:val="00DB4A94"/>
    <w:rsid w:val="00E146E3"/>
    <w:rsid w:val="00E878C4"/>
    <w:rsid w:val="00E97BDD"/>
    <w:rsid w:val="00EC5A0E"/>
    <w:rsid w:val="00F15D10"/>
    <w:rsid w:val="00FF3C82"/>
    <w:rsid w:val="0120694B"/>
    <w:rsid w:val="0169ADD9"/>
    <w:rsid w:val="0196F7B5"/>
    <w:rsid w:val="01E4E02C"/>
    <w:rsid w:val="023C7EAD"/>
    <w:rsid w:val="02B8B306"/>
    <w:rsid w:val="02BB815B"/>
    <w:rsid w:val="030B3ADC"/>
    <w:rsid w:val="032E39F1"/>
    <w:rsid w:val="036CB177"/>
    <w:rsid w:val="03D43CCC"/>
    <w:rsid w:val="03FBD8CF"/>
    <w:rsid w:val="043F3C1C"/>
    <w:rsid w:val="04C605AD"/>
    <w:rsid w:val="0526185F"/>
    <w:rsid w:val="0579B10B"/>
    <w:rsid w:val="05894BA9"/>
    <w:rsid w:val="069F326F"/>
    <w:rsid w:val="076467B7"/>
    <w:rsid w:val="0799F699"/>
    <w:rsid w:val="087EF9EF"/>
    <w:rsid w:val="09680FA7"/>
    <w:rsid w:val="0A23704B"/>
    <w:rsid w:val="0A483638"/>
    <w:rsid w:val="0AB71BA4"/>
    <w:rsid w:val="0B5985F6"/>
    <w:rsid w:val="0B6BC476"/>
    <w:rsid w:val="0BD8FD44"/>
    <w:rsid w:val="0BDFCC84"/>
    <w:rsid w:val="0BE5A061"/>
    <w:rsid w:val="0BECFFA5"/>
    <w:rsid w:val="0CF3A73A"/>
    <w:rsid w:val="0D506855"/>
    <w:rsid w:val="0D7EBFA0"/>
    <w:rsid w:val="0E4E0FC3"/>
    <w:rsid w:val="0EB61D43"/>
    <w:rsid w:val="0EDF3DB8"/>
    <w:rsid w:val="0FA65A93"/>
    <w:rsid w:val="10265077"/>
    <w:rsid w:val="10DF80E8"/>
    <w:rsid w:val="10FC4229"/>
    <w:rsid w:val="119E63F6"/>
    <w:rsid w:val="11C6B020"/>
    <w:rsid w:val="11EC2830"/>
    <w:rsid w:val="120841BA"/>
    <w:rsid w:val="126A472C"/>
    <w:rsid w:val="1280BAA3"/>
    <w:rsid w:val="12BEEF82"/>
    <w:rsid w:val="12D0420A"/>
    <w:rsid w:val="1441F731"/>
    <w:rsid w:val="1463C454"/>
    <w:rsid w:val="1475D478"/>
    <w:rsid w:val="14ABA953"/>
    <w:rsid w:val="14BCB00E"/>
    <w:rsid w:val="15313486"/>
    <w:rsid w:val="154D8CDA"/>
    <w:rsid w:val="1557DD60"/>
    <w:rsid w:val="1560FFE9"/>
    <w:rsid w:val="1598A6BB"/>
    <w:rsid w:val="159D6328"/>
    <w:rsid w:val="15A5583E"/>
    <w:rsid w:val="166C26A7"/>
    <w:rsid w:val="174614F3"/>
    <w:rsid w:val="17E1BAFB"/>
    <w:rsid w:val="183E37BA"/>
    <w:rsid w:val="18750C6E"/>
    <w:rsid w:val="192B64AD"/>
    <w:rsid w:val="19509505"/>
    <w:rsid w:val="199483D8"/>
    <w:rsid w:val="1996972D"/>
    <w:rsid w:val="19BB31F5"/>
    <w:rsid w:val="19C07E33"/>
    <w:rsid w:val="1B531B1E"/>
    <w:rsid w:val="1B95459A"/>
    <w:rsid w:val="1CAF36D2"/>
    <w:rsid w:val="1CE652A3"/>
    <w:rsid w:val="1CFBDE30"/>
    <w:rsid w:val="1E3559E3"/>
    <w:rsid w:val="1E423A8E"/>
    <w:rsid w:val="1E9A4D97"/>
    <w:rsid w:val="1EC70BE2"/>
    <w:rsid w:val="1F796FDF"/>
    <w:rsid w:val="1F89FE11"/>
    <w:rsid w:val="1FD6BDD9"/>
    <w:rsid w:val="1FEBC37E"/>
    <w:rsid w:val="20B216AC"/>
    <w:rsid w:val="20FD5177"/>
    <w:rsid w:val="21107077"/>
    <w:rsid w:val="21198CC4"/>
    <w:rsid w:val="2154AF4A"/>
    <w:rsid w:val="2165A7C1"/>
    <w:rsid w:val="217C76FF"/>
    <w:rsid w:val="220B2966"/>
    <w:rsid w:val="223DF8FB"/>
    <w:rsid w:val="23B7E07E"/>
    <w:rsid w:val="23DB88B4"/>
    <w:rsid w:val="23FE32D7"/>
    <w:rsid w:val="243A7653"/>
    <w:rsid w:val="24922D86"/>
    <w:rsid w:val="24E53603"/>
    <w:rsid w:val="25D2CA3F"/>
    <w:rsid w:val="25DED037"/>
    <w:rsid w:val="25E41B29"/>
    <w:rsid w:val="25FD4268"/>
    <w:rsid w:val="27070F81"/>
    <w:rsid w:val="270DC6CF"/>
    <w:rsid w:val="27A5E79B"/>
    <w:rsid w:val="282AB369"/>
    <w:rsid w:val="29462835"/>
    <w:rsid w:val="29975842"/>
    <w:rsid w:val="29A72DD2"/>
    <w:rsid w:val="29B0C26E"/>
    <w:rsid w:val="29DBBDE3"/>
    <w:rsid w:val="29E32EAC"/>
    <w:rsid w:val="2A1D0FA7"/>
    <w:rsid w:val="2B23B9AE"/>
    <w:rsid w:val="2CB11967"/>
    <w:rsid w:val="2D669643"/>
    <w:rsid w:val="2F5E8C18"/>
    <w:rsid w:val="2FA4B537"/>
    <w:rsid w:val="2FA687C3"/>
    <w:rsid w:val="3008C9C3"/>
    <w:rsid w:val="3066695B"/>
    <w:rsid w:val="308E0BB2"/>
    <w:rsid w:val="309332A4"/>
    <w:rsid w:val="312D8C99"/>
    <w:rsid w:val="314D5690"/>
    <w:rsid w:val="315525EB"/>
    <w:rsid w:val="319EF586"/>
    <w:rsid w:val="3254F9CA"/>
    <w:rsid w:val="3264390C"/>
    <w:rsid w:val="33A36065"/>
    <w:rsid w:val="340711FD"/>
    <w:rsid w:val="342F1587"/>
    <w:rsid w:val="3442307E"/>
    <w:rsid w:val="34ED375B"/>
    <w:rsid w:val="3598E3FC"/>
    <w:rsid w:val="35C1CB52"/>
    <w:rsid w:val="35FB02B7"/>
    <w:rsid w:val="3610F76B"/>
    <w:rsid w:val="3647C216"/>
    <w:rsid w:val="365C5751"/>
    <w:rsid w:val="36F9BDEE"/>
    <w:rsid w:val="37368CD1"/>
    <w:rsid w:val="37CCC7B1"/>
    <w:rsid w:val="37FE29AA"/>
    <w:rsid w:val="383AAD62"/>
    <w:rsid w:val="383BEBBC"/>
    <w:rsid w:val="38DF2F8C"/>
    <w:rsid w:val="3963ED97"/>
    <w:rsid w:val="3976BA09"/>
    <w:rsid w:val="397AFCC5"/>
    <w:rsid w:val="39D40553"/>
    <w:rsid w:val="39E583A1"/>
    <w:rsid w:val="39F7D8DA"/>
    <w:rsid w:val="3A425D28"/>
    <w:rsid w:val="3A55D14E"/>
    <w:rsid w:val="3B3618D4"/>
    <w:rsid w:val="3CEAE21A"/>
    <w:rsid w:val="3D78172A"/>
    <w:rsid w:val="3DD23E4B"/>
    <w:rsid w:val="3E512AFB"/>
    <w:rsid w:val="3E5734D6"/>
    <w:rsid w:val="3F6391F5"/>
    <w:rsid w:val="3F6C5C1F"/>
    <w:rsid w:val="40EAFFAA"/>
    <w:rsid w:val="411558A5"/>
    <w:rsid w:val="41372B46"/>
    <w:rsid w:val="416066B9"/>
    <w:rsid w:val="419AA777"/>
    <w:rsid w:val="41B9B69B"/>
    <w:rsid w:val="41FBC2B0"/>
    <w:rsid w:val="42ABDE9B"/>
    <w:rsid w:val="43C8DDA0"/>
    <w:rsid w:val="43DE3AC0"/>
    <w:rsid w:val="44323823"/>
    <w:rsid w:val="4467E7FB"/>
    <w:rsid w:val="447BA584"/>
    <w:rsid w:val="44854657"/>
    <w:rsid w:val="44A0A794"/>
    <w:rsid w:val="44F60EDD"/>
    <w:rsid w:val="4501BE39"/>
    <w:rsid w:val="45234FC3"/>
    <w:rsid w:val="454DEFE0"/>
    <w:rsid w:val="45B64828"/>
    <w:rsid w:val="45D9E50B"/>
    <w:rsid w:val="476AA953"/>
    <w:rsid w:val="47BD2348"/>
    <w:rsid w:val="47F03402"/>
    <w:rsid w:val="48087CDF"/>
    <w:rsid w:val="48FBA3ED"/>
    <w:rsid w:val="4A034C3F"/>
    <w:rsid w:val="4A9059EF"/>
    <w:rsid w:val="4AD2F477"/>
    <w:rsid w:val="4AF30628"/>
    <w:rsid w:val="4C42A826"/>
    <w:rsid w:val="4CDE06A7"/>
    <w:rsid w:val="4CF28F5B"/>
    <w:rsid w:val="4DCA2542"/>
    <w:rsid w:val="4E563458"/>
    <w:rsid w:val="4F0C00FB"/>
    <w:rsid w:val="505873E0"/>
    <w:rsid w:val="50CCD4AC"/>
    <w:rsid w:val="51C48646"/>
    <w:rsid w:val="521AF818"/>
    <w:rsid w:val="527D4A98"/>
    <w:rsid w:val="53DF0F33"/>
    <w:rsid w:val="54A1C923"/>
    <w:rsid w:val="54BD3B6D"/>
    <w:rsid w:val="54C5D790"/>
    <w:rsid w:val="552C0E53"/>
    <w:rsid w:val="566ABD74"/>
    <w:rsid w:val="56BDE695"/>
    <w:rsid w:val="57421FF7"/>
    <w:rsid w:val="57DA021C"/>
    <w:rsid w:val="580BA55D"/>
    <w:rsid w:val="58142542"/>
    <w:rsid w:val="5896D80C"/>
    <w:rsid w:val="592F2694"/>
    <w:rsid w:val="596BC47F"/>
    <w:rsid w:val="59AD86F7"/>
    <w:rsid w:val="59E9B74F"/>
    <w:rsid w:val="59ED48EA"/>
    <w:rsid w:val="5A7875EF"/>
    <w:rsid w:val="5B429073"/>
    <w:rsid w:val="5B79352E"/>
    <w:rsid w:val="5C3EFC7D"/>
    <w:rsid w:val="5C4D243B"/>
    <w:rsid w:val="5DCC0C5D"/>
    <w:rsid w:val="5E45D4C1"/>
    <w:rsid w:val="5E5044BB"/>
    <w:rsid w:val="5F38E84E"/>
    <w:rsid w:val="5FAC9E7C"/>
    <w:rsid w:val="5FC244E3"/>
    <w:rsid w:val="5FF77B95"/>
    <w:rsid w:val="60F37457"/>
    <w:rsid w:val="6180E245"/>
    <w:rsid w:val="618777EE"/>
    <w:rsid w:val="61FF4F44"/>
    <w:rsid w:val="62590800"/>
    <w:rsid w:val="63807D19"/>
    <w:rsid w:val="63BC6140"/>
    <w:rsid w:val="6447C755"/>
    <w:rsid w:val="64A16D63"/>
    <w:rsid w:val="64E9E917"/>
    <w:rsid w:val="64F2B672"/>
    <w:rsid w:val="654012EA"/>
    <w:rsid w:val="66295C9D"/>
    <w:rsid w:val="66796B53"/>
    <w:rsid w:val="67661D50"/>
    <w:rsid w:val="67796756"/>
    <w:rsid w:val="6830CAF2"/>
    <w:rsid w:val="684E3B05"/>
    <w:rsid w:val="68E43600"/>
    <w:rsid w:val="69021F38"/>
    <w:rsid w:val="6903B78A"/>
    <w:rsid w:val="690DE4F0"/>
    <w:rsid w:val="6927C17C"/>
    <w:rsid w:val="6A5271B5"/>
    <w:rsid w:val="6A810887"/>
    <w:rsid w:val="6B00C40A"/>
    <w:rsid w:val="6B0F0640"/>
    <w:rsid w:val="6B322238"/>
    <w:rsid w:val="6C1CFAF8"/>
    <w:rsid w:val="6C1FD37D"/>
    <w:rsid w:val="6C4832FC"/>
    <w:rsid w:val="6C745A25"/>
    <w:rsid w:val="6C7E5B88"/>
    <w:rsid w:val="6CDD35EC"/>
    <w:rsid w:val="6D375ED7"/>
    <w:rsid w:val="6D61A42C"/>
    <w:rsid w:val="6E263B0E"/>
    <w:rsid w:val="6F8FD2DB"/>
    <w:rsid w:val="7047C6E1"/>
    <w:rsid w:val="7079AE09"/>
    <w:rsid w:val="707B3656"/>
    <w:rsid w:val="7149FDE7"/>
    <w:rsid w:val="71A6B760"/>
    <w:rsid w:val="71B74370"/>
    <w:rsid w:val="71D5ED33"/>
    <w:rsid w:val="71FA718A"/>
    <w:rsid w:val="734BF0D0"/>
    <w:rsid w:val="738C333A"/>
    <w:rsid w:val="7476B9CD"/>
    <w:rsid w:val="74DE7DD1"/>
    <w:rsid w:val="750DC485"/>
    <w:rsid w:val="753F60A4"/>
    <w:rsid w:val="75457536"/>
    <w:rsid w:val="75ADD240"/>
    <w:rsid w:val="7633E25C"/>
    <w:rsid w:val="766D5B0E"/>
    <w:rsid w:val="76A6C3BB"/>
    <w:rsid w:val="76A7724F"/>
    <w:rsid w:val="76F274DB"/>
    <w:rsid w:val="77DFB9FA"/>
    <w:rsid w:val="77EC96B9"/>
    <w:rsid w:val="7810D48D"/>
    <w:rsid w:val="791388BF"/>
    <w:rsid w:val="79D179DC"/>
    <w:rsid w:val="7A2936AC"/>
    <w:rsid w:val="7AA6EECE"/>
    <w:rsid w:val="7AAD8E5B"/>
    <w:rsid w:val="7AC7977F"/>
    <w:rsid w:val="7B305F1F"/>
    <w:rsid w:val="7B360444"/>
    <w:rsid w:val="7C4EF0B7"/>
    <w:rsid w:val="7C88CE9C"/>
    <w:rsid w:val="7CA628D9"/>
    <w:rsid w:val="7CE4B8A8"/>
    <w:rsid w:val="7D4DE405"/>
    <w:rsid w:val="7D701BC7"/>
    <w:rsid w:val="7D709217"/>
    <w:rsid w:val="7DB4F179"/>
    <w:rsid w:val="7E1EC8B2"/>
    <w:rsid w:val="7EA8882C"/>
    <w:rsid w:val="7F118F75"/>
    <w:rsid w:val="7F1F7466"/>
    <w:rsid w:val="7F21BF95"/>
    <w:rsid w:val="7F24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471E"/>
  <w15:docId w15:val="{9EC9C7BD-2877-45AA-84E7-FCB45938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D10"/>
  </w:style>
  <w:style w:type="paragraph" w:styleId="Footer">
    <w:name w:val="footer"/>
    <w:basedOn w:val="Normal"/>
    <w:link w:val="FooterChar"/>
    <w:uiPriority w:val="99"/>
    <w:unhideWhenUsed/>
    <w:rsid w:val="00F15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D10"/>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1EC70BE2"/>
    <w:rPr>
      <w:rFonts w:asciiTheme="minorHAnsi" w:eastAsiaTheme="minorEastAsia" w:hAnsiTheme="minorHAnsi" w:cstheme="minorBidi"/>
      <w:sz w:val="22"/>
      <w:szCs w:val="22"/>
    </w:rPr>
  </w:style>
  <w:style w:type="character" w:customStyle="1" w:styleId="eop">
    <w:name w:val="eop"/>
    <w:basedOn w:val="DefaultParagraphFont"/>
    <w:uiPriority w:val="1"/>
    <w:rsid w:val="1EC70BE2"/>
    <w:rPr>
      <w:rFonts w:asciiTheme="minorHAnsi" w:eastAsiaTheme="minorEastAsia" w:hAnsiTheme="minorHAnsi" w:cstheme="minorBidi"/>
      <w:sz w:val="22"/>
      <w:szCs w:val="22"/>
    </w:rPr>
  </w:style>
  <w:style w:type="paragraph" w:customStyle="1" w:styleId="paragraph">
    <w:name w:val="paragraph"/>
    <w:basedOn w:val="Normal"/>
    <w:uiPriority w:val="1"/>
    <w:rsid w:val="1EC70BE2"/>
    <w:pPr>
      <w:spacing w:beforeAutospacing="1" w:afterAutospacing="1" w:line="240" w:lineRule="auto"/>
    </w:pPr>
    <w:rPr>
      <w:rFonts w:eastAsiaTheme="minorEastAsia"/>
      <w:sz w:val="24"/>
      <w:szCs w:val="24"/>
    </w:rPr>
  </w:style>
  <w:style w:type="paragraph" w:styleId="Revision">
    <w:name w:val="Revision"/>
    <w:hidden/>
    <w:uiPriority w:val="99"/>
    <w:semiHidden/>
    <w:rsid w:val="00320719"/>
    <w:pPr>
      <w:spacing w:after="0" w:line="240" w:lineRule="auto"/>
    </w:pPr>
  </w:style>
  <w:style w:type="character" w:styleId="CommentReference">
    <w:name w:val="annotation reference"/>
    <w:basedOn w:val="DefaultParagraphFont"/>
    <w:uiPriority w:val="99"/>
    <w:semiHidden/>
    <w:unhideWhenUsed/>
    <w:rsid w:val="00731313"/>
    <w:rPr>
      <w:sz w:val="16"/>
      <w:szCs w:val="16"/>
    </w:rPr>
  </w:style>
  <w:style w:type="paragraph" w:styleId="CommentText">
    <w:name w:val="annotation text"/>
    <w:basedOn w:val="Normal"/>
    <w:link w:val="CommentTextChar"/>
    <w:uiPriority w:val="99"/>
    <w:unhideWhenUsed/>
    <w:rsid w:val="00731313"/>
    <w:pPr>
      <w:spacing w:line="240" w:lineRule="auto"/>
    </w:pPr>
    <w:rPr>
      <w:sz w:val="20"/>
      <w:szCs w:val="20"/>
    </w:rPr>
  </w:style>
  <w:style w:type="character" w:customStyle="1" w:styleId="CommentTextChar">
    <w:name w:val="Comment Text Char"/>
    <w:basedOn w:val="DefaultParagraphFont"/>
    <w:link w:val="CommentText"/>
    <w:uiPriority w:val="99"/>
    <w:rsid w:val="00731313"/>
    <w:rPr>
      <w:sz w:val="20"/>
      <w:szCs w:val="20"/>
    </w:rPr>
  </w:style>
  <w:style w:type="paragraph" w:styleId="CommentSubject">
    <w:name w:val="annotation subject"/>
    <w:basedOn w:val="CommentText"/>
    <w:next w:val="CommentText"/>
    <w:link w:val="CommentSubjectChar"/>
    <w:uiPriority w:val="99"/>
    <w:semiHidden/>
    <w:unhideWhenUsed/>
    <w:rsid w:val="00731313"/>
    <w:rPr>
      <w:b/>
      <w:bCs/>
    </w:rPr>
  </w:style>
  <w:style w:type="character" w:customStyle="1" w:styleId="CommentSubjectChar">
    <w:name w:val="Comment Subject Char"/>
    <w:basedOn w:val="CommentTextChar"/>
    <w:link w:val="CommentSubject"/>
    <w:uiPriority w:val="99"/>
    <w:semiHidden/>
    <w:rsid w:val="00731313"/>
    <w:rPr>
      <w:b/>
      <w:bCs/>
      <w:sz w:val="20"/>
      <w:szCs w:val="20"/>
    </w:rPr>
  </w:style>
  <w:style w:type="character" w:styleId="Hyperlink">
    <w:name w:val="Hyperlink"/>
    <w:basedOn w:val="DefaultParagraphFont"/>
    <w:uiPriority w:val="99"/>
    <w:unhideWhenUsed/>
    <w:rsid w:val="005F7AE5"/>
    <w:rPr>
      <w:color w:val="0563C1" w:themeColor="hyperlink"/>
      <w:u w:val="single"/>
    </w:rPr>
  </w:style>
  <w:style w:type="paragraph" w:styleId="BalloonText">
    <w:name w:val="Balloon Text"/>
    <w:basedOn w:val="Normal"/>
    <w:link w:val="BalloonTextChar"/>
    <w:uiPriority w:val="99"/>
    <w:semiHidden/>
    <w:unhideWhenUsed/>
    <w:rsid w:val="00AA4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hr-irsc.gc.ca/f/12407.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ihr-irsc.gc.ca/f/52331.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3585A7C750A4FA67AE11FEED86146" ma:contentTypeVersion="15" ma:contentTypeDescription="Create a new document." ma:contentTypeScope="" ma:versionID="06faf1ecd807fdf7ee5c309b27a62c34">
  <xsd:schema xmlns:xsd="http://www.w3.org/2001/XMLSchema" xmlns:xs="http://www.w3.org/2001/XMLSchema" xmlns:p="http://schemas.microsoft.com/office/2006/metadata/properties" xmlns:ns2="0bd07c2b-9d45-45ac-944b-504471e610b9" xmlns:ns3="bf2bd6f2-9e5c-417d-9813-662805e30494" targetNamespace="http://schemas.microsoft.com/office/2006/metadata/properties" ma:root="true" ma:fieldsID="d6258a7d903b69e07df47428dfe57a6d" ns2:_="" ns3:_="">
    <xsd:import namespace="0bd07c2b-9d45-45ac-944b-504471e610b9"/>
    <xsd:import namespace="bf2bd6f2-9e5c-417d-9813-662805e304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07c2b-9d45-45ac-944b-504471e61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34b25b-d58c-441e-ac83-c15701b12a6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d6f2-9e5c-417d-9813-662805e304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0a86294-4d96-4d9a-92c1-cf3e11e0fba2}" ma:internalName="TaxCatchAll" ma:showField="CatchAllData" ma:web="bf2bd6f2-9e5c-417d-9813-662805e30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d07c2b-9d45-45ac-944b-504471e610b9">
      <Terms xmlns="http://schemas.microsoft.com/office/infopath/2007/PartnerControls"/>
    </lcf76f155ced4ddcb4097134ff3c332f>
    <TaxCatchAll xmlns="bf2bd6f2-9e5c-417d-9813-662805e304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428E9-C723-48E0-8E3F-66FFF9B45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07c2b-9d45-45ac-944b-504471e610b9"/>
    <ds:schemaRef ds:uri="bf2bd6f2-9e5c-417d-9813-662805e3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E5EFF-82CF-4BE6-8E58-BD7D3CE569C5}">
  <ds:schemaRefs>
    <ds:schemaRef ds:uri="http://schemas.microsoft.com/office/2006/metadata/properties"/>
    <ds:schemaRef ds:uri="http://schemas.microsoft.com/office/infopath/2007/PartnerControls"/>
    <ds:schemaRef ds:uri="0bd07c2b-9d45-45ac-944b-504471e610b9"/>
    <ds:schemaRef ds:uri="bf2bd6f2-9e5c-417d-9813-662805e30494"/>
  </ds:schemaRefs>
</ds:datastoreItem>
</file>

<file path=customXml/itemProps3.xml><?xml version="1.0" encoding="utf-8"?>
<ds:datastoreItem xmlns:ds="http://schemas.openxmlformats.org/officeDocument/2006/customXml" ds:itemID="{732C370A-48F8-4EA2-A457-DC3504C3B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774</Words>
  <Characters>4418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Radiation Medicine Program</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Kelly</dc:creator>
  <cp:keywords/>
  <dc:description/>
  <cp:lastModifiedBy>White, Brandon (CIHR/IRSC)</cp:lastModifiedBy>
  <cp:revision>16</cp:revision>
  <dcterms:created xsi:type="dcterms:W3CDTF">2025-04-14T13:48:00Z</dcterms:created>
  <dcterms:modified xsi:type="dcterms:W3CDTF">2025-04-28T18:51:00Z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0x01010047C3585A7C750A4FA67AE11FEED86146</vt:lpwstr>
  </property>
  <property fmtid="{D5CDD505-2E9C-101B-9397-08002B2CF9AE}" pid="3" name="MediaServiceImageTags">
    <vt:lpwstr/>
  </property>
</Properties>
</file>