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2F29A" w14:textId="58A645CF" w:rsidR="000850CB" w:rsidRPr="00681B02" w:rsidRDefault="00FE754F" w:rsidP="00292446">
      <w:pPr>
        <w:pStyle w:val="Title"/>
      </w:pPr>
      <w:r w:rsidRPr="00681B02">
        <w:rPr>
          <w:rFonts w:ascii="Times New Roman" w:eastAsiaTheme="minorEastAsia" w:hAnsi="Times New Roman"/>
          <w:noProof/>
        </w:rPr>
        <w:drawing>
          <wp:anchor distT="0" distB="0" distL="114300" distR="114300" simplePos="0" relativeHeight="251658243" behindDoc="0" locked="0" layoutInCell="1" allowOverlap="1" wp14:anchorId="6252578E" wp14:editId="7DD10384">
            <wp:simplePos x="0" y="0"/>
            <wp:positionH relativeFrom="margin">
              <wp:align>left</wp:align>
            </wp:positionH>
            <wp:positionV relativeFrom="page">
              <wp:posOffset>885825</wp:posOffset>
            </wp:positionV>
            <wp:extent cx="2474595" cy="1562100"/>
            <wp:effectExtent l="0" t="0" r="1905" b="0"/>
            <wp:wrapSquare wrapText="bothSides"/>
            <wp:docPr id="2" name="Picture 2" descr="Canadian Institutes of Health Researc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ian Institutes of Health Research logo">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459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0CB" w:rsidRPr="00681B02">
        <w:rPr>
          <w:rFonts w:ascii="Times New Roman" w:eastAsiaTheme="minorEastAsia" w:hAnsi="Times New Roman"/>
          <w:noProof/>
        </w:rPr>
        <w:drawing>
          <wp:anchor distT="0" distB="0" distL="114300" distR="114300" simplePos="0" relativeHeight="251658240" behindDoc="0" locked="0" layoutInCell="1" allowOverlap="1" wp14:anchorId="638BD31C" wp14:editId="3A0F4C38">
            <wp:simplePos x="0" y="0"/>
            <wp:positionH relativeFrom="margin">
              <wp:posOffset>4043680</wp:posOffset>
            </wp:positionH>
            <wp:positionV relativeFrom="page">
              <wp:posOffset>2314575</wp:posOffset>
            </wp:positionV>
            <wp:extent cx="1914525" cy="171450"/>
            <wp:effectExtent l="0" t="0" r="9525" b="0"/>
            <wp:wrapSquare wrapText="bothSides"/>
            <wp:docPr id="4" name="Picture 4" descr="A Vision for a Healthier Fu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sion for a Healthier Future">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71450"/>
                    </a:xfrm>
                    <a:prstGeom prst="rect">
                      <a:avLst/>
                    </a:prstGeom>
                    <a:noFill/>
                    <a:ln>
                      <a:noFill/>
                    </a:ln>
                  </pic:spPr>
                </pic:pic>
              </a:graphicData>
            </a:graphic>
          </wp:anchor>
        </w:drawing>
      </w:r>
      <w:r w:rsidR="000850CB" w:rsidRPr="00681B02">
        <w:t>CIHR</w:t>
      </w:r>
      <w:r w:rsidR="00CF091E" w:rsidRPr="00681B02">
        <w:t xml:space="preserve"> </w:t>
      </w:r>
      <w:r w:rsidR="000850CB" w:rsidRPr="00681B02">
        <w:t>Accessibility Plan 2023-2026</w:t>
      </w:r>
    </w:p>
    <w:p w14:paraId="598B619E" w14:textId="2145D1AA" w:rsidR="00091DBC" w:rsidRPr="00681B02" w:rsidRDefault="326A2ECC">
      <w:pPr>
        <w:rPr>
          <w:rFonts w:ascii="Times New Roman" w:eastAsiaTheme="minorEastAsia" w:hAnsi="Times New Roman"/>
        </w:rPr>
        <w:sectPr w:rsidR="00091DBC" w:rsidRPr="00681B02" w:rsidSect="008E7D56">
          <w:footerReference w:type="even" r:id="rId10"/>
          <w:footerReference w:type="default" r:id="rId11"/>
          <w:type w:val="continuous"/>
          <w:pgSz w:w="12240" w:h="15840"/>
          <w:pgMar w:top="6946" w:right="1417" w:bottom="1417" w:left="1417" w:header="708" w:footer="708" w:gutter="0"/>
          <w:cols w:space="708"/>
          <w:titlePg/>
          <w:docGrid w:linePitch="360"/>
        </w:sectPr>
      </w:pPr>
      <w:r w:rsidRPr="00681B02">
        <w:rPr>
          <w:noProof/>
        </w:rPr>
        <w:drawing>
          <wp:anchor distT="0" distB="0" distL="114300" distR="114300" simplePos="0" relativeHeight="251658241" behindDoc="0" locked="0" layoutInCell="1" allowOverlap="1" wp14:anchorId="304338DA" wp14:editId="7AAE0E78">
            <wp:simplePos x="0" y="0"/>
            <wp:positionH relativeFrom="margin">
              <wp:posOffset>-4445</wp:posOffset>
            </wp:positionH>
            <wp:positionV relativeFrom="paragraph">
              <wp:posOffset>3268345</wp:posOffset>
            </wp:positionV>
            <wp:extent cx="2828925" cy="287655"/>
            <wp:effectExtent l="0" t="0" r="9525" b="0"/>
            <wp:wrapSquare wrapText="bothSides"/>
            <wp:docPr id="1384463241" name="Picture 1" descr="Canadian Institutes of Health Research Federal Identity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828925" cy="287655"/>
                    </a:xfrm>
                    <a:prstGeom prst="rect">
                      <a:avLst/>
                    </a:prstGeom>
                  </pic:spPr>
                </pic:pic>
              </a:graphicData>
            </a:graphic>
            <wp14:sizeRelH relativeFrom="page">
              <wp14:pctWidth>0</wp14:pctWidth>
            </wp14:sizeRelH>
            <wp14:sizeRelV relativeFrom="page">
              <wp14:pctHeight>0</wp14:pctHeight>
            </wp14:sizeRelV>
          </wp:anchor>
        </w:drawing>
      </w:r>
      <w:r w:rsidR="00D2233A" w:rsidRPr="00681B02">
        <w:rPr>
          <w:rFonts w:ascii="Times New Roman" w:eastAsiaTheme="minorEastAsia" w:hAnsi="Times New Roman"/>
          <w:noProof/>
        </w:rPr>
        <w:drawing>
          <wp:anchor distT="0" distB="0" distL="114300" distR="114300" simplePos="0" relativeHeight="251658242" behindDoc="0" locked="0" layoutInCell="1" allowOverlap="1" wp14:anchorId="76574314" wp14:editId="11D477F5">
            <wp:simplePos x="0" y="0"/>
            <wp:positionH relativeFrom="margin">
              <wp:posOffset>4767580</wp:posOffset>
            </wp:positionH>
            <wp:positionV relativeFrom="paragraph">
              <wp:posOffset>3268345</wp:posOffset>
            </wp:positionV>
            <wp:extent cx="1203960" cy="287655"/>
            <wp:effectExtent l="0" t="0" r="0" b="0"/>
            <wp:wrapSquare wrapText="bothSides"/>
            <wp:docPr id="6" name="Picture 6" descr="Government of Canada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overnment of Canada ">
                      <a:extLst>
                        <a:ext uri="{C183D7F6-B498-43B3-948B-1728B52AA6E4}">
                          <adec:decorative xmlns:adec="http://schemas.microsoft.com/office/drawing/2017/decorative" val="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396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E7CFD4" w14:textId="4AA2A217" w:rsidR="008C2BCF" w:rsidRPr="00681B02" w:rsidRDefault="71B89B5D" w:rsidP="002D6294">
      <w:pPr>
        <w:pStyle w:val="BodyText"/>
      </w:pPr>
      <w:r w:rsidRPr="00681B02">
        <w:lastRenderedPageBreak/>
        <w:t xml:space="preserve">CIHR </w:t>
      </w:r>
      <w:r w:rsidR="40D2E775" w:rsidRPr="00681B02">
        <w:t>(Canadian Institutes of Health Research)</w:t>
      </w:r>
      <w:r w:rsidRPr="00681B02">
        <w:t xml:space="preserve"> Accessibility Plan 2023-</w:t>
      </w:r>
      <w:r w:rsidR="4C41AE4F">
        <w:t>20</w:t>
      </w:r>
      <w:r w:rsidR="08149903">
        <w:t>26</w:t>
      </w:r>
    </w:p>
    <w:p w14:paraId="123F140C" w14:textId="391CCD02" w:rsidR="00CE7C2C" w:rsidRDefault="00CE7C2C" w:rsidP="2E2407F8">
      <w:pPr>
        <w:pStyle w:val="BodyText"/>
      </w:pPr>
      <w:r>
        <w:t>ISSN 2817-1128</w:t>
      </w:r>
    </w:p>
    <w:p w14:paraId="291CBD40" w14:textId="7887F140" w:rsidR="008C2BCF" w:rsidRPr="00681B02" w:rsidRDefault="008C2BCF" w:rsidP="2E2407F8">
      <w:pPr>
        <w:pStyle w:val="BodyText"/>
      </w:pPr>
      <w:r w:rsidRPr="00681B02">
        <w:t>© Canadian Institutes of Health Research (CIHR) 2022</w:t>
      </w:r>
    </w:p>
    <w:p w14:paraId="5837451E" w14:textId="6CBB2A56" w:rsidR="008C2BCF" w:rsidRPr="00681B02" w:rsidRDefault="008C2BCF" w:rsidP="002D6294">
      <w:pPr>
        <w:pStyle w:val="BodyText"/>
      </w:pPr>
      <w:r w:rsidRPr="00681B02">
        <w:t xml:space="preserve">This publication was produced by the Canadian Institutes of Health Research. Extracts from this document may be reproduced for individual use without permission </w:t>
      </w:r>
      <w:bookmarkStart w:id="0" w:name="_Int_bKYSoCaf"/>
      <w:r w:rsidRPr="00681B02">
        <w:t>provided</w:t>
      </w:r>
      <w:bookmarkEnd w:id="0"/>
      <w:r w:rsidRPr="00681B02">
        <w:t xml:space="preserve"> the source is fully acknowledged. However, reproduction in whole or in part for purposes of resale or redistribution requires prior written permission from the Canadian Institutes of Health Research.</w:t>
      </w:r>
    </w:p>
    <w:p w14:paraId="5B636504" w14:textId="1292D354" w:rsidR="008C2BCF" w:rsidRPr="00681B02" w:rsidRDefault="5839500F" w:rsidP="2E2407F8">
      <w:pPr>
        <w:pStyle w:val="BodyText"/>
        <w:rPr>
          <w:rFonts w:eastAsia="Times New Roman"/>
          <w:lang w:val="fr-CA"/>
        </w:rPr>
      </w:pPr>
      <w:r w:rsidRPr="00681B02">
        <w:rPr>
          <w:lang w:val="fr-CA"/>
        </w:rPr>
        <w:t xml:space="preserve">Également publié en français sous le titre : Plan </w:t>
      </w:r>
      <w:r w:rsidR="00A2696F">
        <w:rPr>
          <w:lang w:val="fr-CA"/>
        </w:rPr>
        <w:t xml:space="preserve">des IRSC (Instituts de recherche en santé du Canada) </w:t>
      </w:r>
      <w:r w:rsidR="482ED797" w:rsidRPr="00681B02">
        <w:rPr>
          <w:lang w:val="fr-CA"/>
        </w:rPr>
        <w:t>sur l’</w:t>
      </w:r>
      <w:r w:rsidRPr="00681B02">
        <w:rPr>
          <w:lang w:val="fr-CA"/>
        </w:rPr>
        <w:t>accessibilité 2023-</w:t>
      </w:r>
      <w:r w:rsidR="3929B23C" w:rsidRPr="5904771A">
        <w:rPr>
          <w:lang w:val="fr-CA"/>
        </w:rPr>
        <w:t>20</w:t>
      </w:r>
      <w:r w:rsidR="26FE95ED" w:rsidRPr="5904771A">
        <w:rPr>
          <w:lang w:val="fr-CA"/>
        </w:rPr>
        <w:t>26</w:t>
      </w:r>
    </w:p>
    <w:p w14:paraId="6DA20C27" w14:textId="77777777" w:rsidR="008C2BCF" w:rsidRPr="00681B02" w:rsidRDefault="008C2BCF" w:rsidP="00AD7D26">
      <w:pPr>
        <w:pStyle w:val="Heading3"/>
      </w:pPr>
      <w:bookmarkStart w:id="1" w:name="_Toc120108948"/>
      <w:r w:rsidRPr="00681B02">
        <w:t xml:space="preserve">Document </w:t>
      </w:r>
      <w:proofErr w:type="gramStart"/>
      <w:r w:rsidRPr="00681B02">
        <w:t>availability</w:t>
      </w:r>
      <w:bookmarkEnd w:id="1"/>
      <w:proofErr w:type="gramEnd"/>
    </w:p>
    <w:p w14:paraId="72BE5A91" w14:textId="5D18BFFC" w:rsidR="003D7E55" w:rsidRPr="00681B02" w:rsidRDefault="008C2BCF" w:rsidP="00AD7D26">
      <w:pPr>
        <w:pStyle w:val="BodyText"/>
      </w:pPr>
      <w:r w:rsidRPr="00681B02">
        <w:t xml:space="preserve">This publication is available </w:t>
      </w:r>
      <w:r w:rsidR="0001171B">
        <w:t xml:space="preserve">in HTML format on the </w:t>
      </w:r>
      <w:hyperlink r:id="rId14" w:history="1">
        <w:r w:rsidR="0001171B" w:rsidRPr="0001171B">
          <w:rPr>
            <w:rStyle w:val="Hyperlink"/>
          </w:rPr>
          <w:t>CIHR website</w:t>
        </w:r>
      </w:hyperlink>
      <w:r w:rsidR="0001171B">
        <w:t xml:space="preserve">. This page will also include download links for other formats, when available. </w:t>
      </w:r>
    </w:p>
    <w:p w14:paraId="045A0DD2" w14:textId="1B4D3C0B" w:rsidR="008C2BCF" w:rsidRPr="00681B02" w:rsidRDefault="008C2BCF" w:rsidP="00152EFF">
      <w:pPr>
        <w:pStyle w:val="TOCHeading"/>
      </w:pPr>
      <w:r w:rsidRPr="00681B02">
        <w:t>To request a paper copy of the document in English, French or in an alternate format (large print, Braille, audio cassette, audio CD, e-text diskette, e-text CD, or DAISY):</w:t>
      </w:r>
    </w:p>
    <w:p w14:paraId="03593463" w14:textId="475BADC9" w:rsidR="00697192" w:rsidRPr="00681B02" w:rsidRDefault="00697192" w:rsidP="00C057C5">
      <w:pPr>
        <w:pStyle w:val="ListParagraph"/>
        <w:rPr>
          <w:rFonts w:eastAsiaTheme="minorEastAsia"/>
          <w:lang w:val="en-US"/>
        </w:rPr>
      </w:pPr>
      <w:r w:rsidRPr="00681B02">
        <w:rPr>
          <w:rFonts w:eastAsiaTheme="minorEastAsia"/>
          <w:lang w:val="en-US"/>
        </w:rPr>
        <w:t>Telephone: 613-954-1698</w:t>
      </w:r>
    </w:p>
    <w:p w14:paraId="75C1687B" w14:textId="166C912B" w:rsidR="00371A0C" w:rsidRPr="00681B02" w:rsidRDefault="00697192" w:rsidP="00C057C5">
      <w:pPr>
        <w:pStyle w:val="ListParagraph"/>
        <w:rPr>
          <w:rFonts w:eastAsiaTheme="minorEastAsia"/>
          <w:lang w:val="en-US"/>
        </w:rPr>
      </w:pPr>
      <w:r w:rsidRPr="00681B02">
        <w:rPr>
          <w:rFonts w:eastAsiaTheme="minorEastAsia"/>
          <w:lang w:val="en-US"/>
        </w:rPr>
        <w:t>Toll Free: 1-888-603-4178</w:t>
      </w:r>
    </w:p>
    <w:p w14:paraId="22F058DA" w14:textId="2204E166" w:rsidR="008C2BCF" w:rsidRPr="00681B02" w:rsidRDefault="7AE6BE63" w:rsidP="00C057C5">
      <w:pPr>
        <w:pStyle w:val="ListParagraph"/>
        <w:rPr>
          <w:rFonts w:eastAsiaTheme="minorEastAsia"/>
          <w:lang w:val="en-US"/>
        </w:rPr>
      </w:pPr>
      <w:r w:rsidRPr="00681B02">
        <w:rPr>
          <w:rFonts w:eastAsiaTheme="minorEastAsia"/>
          <w:lang w:val="en-US"/>
        </w:rPr>
        <w:t>Email:</w:t>
      </w:r>
      <w:r w:rsidR="00AD7D26" w:rsidRPr="00681B02">
        <w:rPr>
          <w:lang w:val="en-US"/>
        </w:rPr>
        <w:t xml:space="preserve"> </w:t>
      </w:r>
      <w:hyperlink r:id="rId15" w:history="1">
        <w:r w:rsidR="00E61A7C" w:rsidRPr="00F645CE">
          <w:rPr>
            <w:rStyle w:val="Hyperlink"/>
          </w:rPr>
          <w:t>AccessibilityPlan-PlanAccessibilite@cihr-irsc.gc.ca</w:t>
        </w:r>
      </w:hyperlink>
    </w:p>
    <w:p w14:paraId="798D5698" w14:textId="3047B7CF" w:rsidR="008C2BCF" w:rsidRPr="00681B02" w:rsidRDefault="008C2BCF" w:rsidP="00C057C5">
      <w:pPr>
        <w:pStyle w:val="ListParagraph"/>
        <w:rPr>
          <w:rFonts w:eastAsiaTheme="minorEastAsia"/>
        </w:rPr>
      </w:pPr>
      <w:r w:rsidRPr="00681B02">
        <w:rPr>
          <w:rFonts w:eastAsiaTheme="minorEastAsia"/>
        </w:rPr>
        <w:t xml:space="preserve">Website: </w:t>
      </w:r>
      <w:hyperlink r:id="rId16" w:history="1">
        <w:r w:rsidR="00AD7D26" w:rsidRPr="00681B02">
          <w:rPr>
            <w:rStyle w:val="Hyperlink"/>
            <w:rFonts w:eastAsiaTheme="minorEastAsia"/>
          </w:rPr>
          <w:t>www.cihr-irsc.gc.ca</w:t>
        </w:r>
      </w:hyperlink>
    </w:p>
    <w:p w14:paraId="3E3FF649" w14:textId="7C855BD5" w:rsidR="008C2BCF" w:rsidRPr="00681B02" w:rsidRDefault="008C2BCF" w:rsidP="00C057C5">
      <w:pPr>
        <w:pStyle w:val="ListParagraph"/>
        <w:rPr>
          <w:rFonts w:eastAsiaTheme="minorEastAsia"/>
        </w:rPr>
      </w:pPr>
      <w:r w:rsidRPr="00681B02">
        <w:rPr>
          <w:rFonts w:eastAsiaTheme="minorEastAsia"/>
        </w:rPr>
        <w:t xml:space="preserve">Twitter: </w:t>
      </w:r>
      <w:hyperlink r:id="rId17" w:history="1">
        <w:r w:rsidR="002C59C3" w:rsidRPr="00681B02">
          <w:rPr>
            <w:rStyle w:val="Hyperlink"/>
          </w:rPr>
          <w:t>CIHR (@CIHR_IRSC) / Twitter</w:t>
        </w:r>
      </w:hyperlink>
    </w:p>
    <w:p w14:paraId="36D82C1B" w14:textId="2E17B482" w:rsidR="008C2BCF" w:rsidRPr="00681B02" w:rsidRDefault="008C2BCF" w:rsidP="00C057C5">
      <w:pPr>
        <w:pStyle w:val="ListParagraph"/>
        <w:rPr>
          <w:rFonts w:eastAsiaTheme="minorEastAsia"/>
        </w:rPr>
      </w:pPr>
      <w:r w:rsidRPr="00681B02">
        <w:rPr>
          <w:rFonts w:eastAsiaTheme="minorEastAsia"/>
        </w:rPr>
        <w:t xml:space="preserve">Facebook: </w:t>
      </w:r>
      <w:hyperlink r:id="rId18" w:history="1">
        <w:r w:rsidR="00AD7D26" w:rsidRPr="00681B02">
          <w:rPr>
            <w:rStyle w:val="Hyperlink"/>
            <w:rFonts w:eastAsiaTheme="minorEastAsia"/>
          </w:rPr>
          <w:t>https://www.facebook.com/HealthResearchInCanada</w:t>
        </w:r>
      </w:hyperlink>
    </w:p>
    <w:p w14:paraId="1E20DCA1" w14:textId="28A3C70B" w:rsidR="008C2BCF" w:rsidRPr="00681B02" w:rsidRDefault="008C2BCF" w:rsidP="00C057C5">
      <w:pPr>
        <w:pStyle w:val="ListParagraph"/>
        <w:rPr>
          <w:rFonts w:eastAsiaTheme="minorEastAsia"/>
        </w:rPr>
      </w:pPr>
      <w:r w:rsidRPr="00681B02">
        <w:rPr>
          <w:rFonts w:eastAsiaTheme="minorEastAsia"/>
        </w:rPr>
        <w:t xml:space="preserve">LinkedIn: </w:t>
      </w:r>
      <w:hyperlink r:id="rId19" w:history="1">
        <w:r w:rsidR="00AD7D26" w:rsidRPr="00681B02">
          <w:rPr>
            <w:rStyle w:val="Hyperlink"/>
            <w:rFonts w:eastAsiaTheme="minorEastAsia"/>
          </w:rPr>
          <w:t>https://www.linkedin.com/company/canadian-institutes-of-health-research</w:t>
        </w:r>
      </w:hyperlink>
    </w:p>
    <w:p w14:paraId="03F45669" w14:textId="78509AB0" w:rsidR="008C2BCF" w:rsidRPr="00681B02" w:rsidRDefault="008C2BCF" w:rsidP="00AD7D26">
      <w:pPr>
        <w:pStyle w:val="Heading3"/>
      </w:pPr>
      <w:bookmarkStart w:id="2" w:name="_Toc120108949"/>
      <w:r w:rsidRPr="00681B02">
        <w:t>Publishing history</w:t>
      </w:r>
      <w:bookmarkEnd w:id="2"/>
    </w:p>
    <w:p w14:paraId="2EEE9085" w14:textId="77777777" w:rsidR="00371A0C" w:rsidRPr="00681B02" w:rsidRDefault="7AE6BE63" w:rsidP="00AD7D26">
      <w:pPr>
        <w:pStyle w:val="BodyText"/>
      </w:pPr>
      <w:r w:rsidRPr="00681B02">
        <w:t>December 2022 Version 1.0</w:t>
      </w:r>
    </w:p>
    <w:p w14:paraId="32CDF3E9" w14:textId="32D39C2D" w:rsidR="00371A0C" w:rsidRPr="00F32E3B" w:rsidRDefault="7AE6BE63" w:rsidP="00E003CC">
      <w:pPr>
        <w:pStyle w:val="Heading1"/>
      </w:pPr>
      <w:r>
        <w:br w:type="page"/>
      </w:r>
      <w:bookmarkStart w:id="3" w:name="_Toc120108950"/>
      <w:bookmarkStart w:id="4" w:name="_Toc121828072"/>
      <w:bookmarkStart w:id="5" w:name="_Toc121911685"/>
      <w:bookmarkStart w:id="6" w:name="_Toc121928866"/>
      <w:bookmarkStart w:id="7" w:name="_Toc122108856"/>
      <w:bookmarkStart w:id="8" w:name="_Toc122344355"/>
      <w:bookmarkStart w:id="9" w:name="_Toc122345235"/>
      <w:bookmarkStart w:id="10" w:name="_Toc122359610"/>
      <w:r w:rsidR="35CF3E50" w:rsidRPr="00F32E3B">
        <w:lastRenderedPageBreak/>
        <w:t>Table of Contents</w:t>
      </w:r>
      <w:bookmarkEnd w:id="3"/>
      <w:bookmarkEnd w:id="4"/>
      <w:bookmarkEnd w:id="5"/>
      <w:bookmarkEnd w:id="6"/>
      <w:bookmarkEnd w:id="7"/>
      <w:bookmarkEnd w:id="8"/>
      <w:bookmarkEnd w:id="9"/>
      <w:bookmarkEnd w:id="10"/>
    </w:p>
    <w:p w14:paraId="432D3E86" w14:textId="4459598C" w:rsidR="00F26C22" w:rsidRPr="00F32E3B" w:rsidRDefault="00892491">
      <w:pPr>
        <w:pStyle w:val="TOC1"/>
        <w:tabs>
          <w:tab w:val="right" w:leader="dot" w:pos="9396"/>
        </w:tabs>
        <w:rPr>
          <w:rFonts w:ascii="Arial" w:eastAsiaTheme="minorEastAsia" w:hAnsi="Arial" w:cs="Arial"/>
          <w:b w:val="0"/>
          <w:caps w:val="0"/>
          <w:noProof/>
          <w:sz w:val="30"/>
          <w:szCs w:val="30"/>
          <w:lang w:val="en-US"/>
        </w:rPr>
      </w:pPr>
      <w:r w:rsidRPr="00F32E3B">
        <w:rPr>
          <w:rFonts w:ascii="Arial" w:eastAsiaTheme="minorEastAsia" w:hAnsi="Arial" w:cs="Arial"/>
          <w:i/>
          <w:sz w:val="22"/>
        </w:rPr>
        <w:fldChar w:fldCharType="begin"/>
      </w:r>
      <w:r w:rsidRPr="00F32E3B">
        <w:rPr>
          <w:rFonts w:ascii="Arial" w:eastAsiaTheme="minorEastAsia" w:hAnsi="Arial" w:cs="Arial"/>
          <w:i/>
          <w:sz w:val="22"/>
        </w:rPr>
        <w:instrText xml:space="preserve"> TOC \o "1-2" \u </w:instrText>
      </w:r>
      <w:r w:rsidRPr="00F32E3B">
        <w:rPr>
          <w:rFonts w:ascii="Arial" w:eastAsiaTheme="minorEastAsia" w:hAnsi="Arial" w:cs="Arial"/>
          <w:i/>
          <w:sz w:val="22"/>
        </w:rPr>
        <w:fldChar w:fldCharType="separate"/>
      </w:r>
      <w:r w:rsidR="00F26C22" w:rsidRPr="00F32E3B">
        <w:rPr>
          <w:rFonts w:ascii="Arial" w:hAnsi="Arial" w:cs="Arial"/>
          <w:noProof/>
          <w:sz w:val="30"/>
          <w:szCs w:val="30"/>
        </w:rPr>
        <w:t>Message from the President</w:t>
      </w:r>
      <w:r w:rsidR="00F26C22" w:rsidRPr="00F32E3B">
        <w:rPr>
          <w:rFonts w:ascii="Arial" w:hAnsi="Arial" w:cs="Arial"/>
          <w:noProof/>
          <w:sz w:val="30"/>
          <w:szCs w:val="30"/>
        </w:rPr>
        <w:tab/>
      </w:r>
      <w:r w:rsidR="00F26C22" w:rsidRPr="00F32E3B">
        <w:rPr>
          <w:rFonts w:ascii="Arial" w:hAnsi="Arial" w:cs="Arial"/>
          <w:noProof/>
          <w:sz w:val="30"/>
          <w:szCs w:val="30"/>
        </w:rPr>
        <w:fldChar w:fldCharType="begin"/>
      </w:r>
      <w:r w:rsidR="00F26C22" w:rsidRPr="00F32E3B">
        <w:rPr>
          <w:rFonts w:ascii="Arial" w:hAnsi="Arial" w:cs="Arial"/>
          <w:noProof/>
          <w:sz w:val="30"/>
          <w:szCs w:val="30"/>
        </w:rPr>
        <w:instrText xml:space="preserve"> PAGEREF _Toc122359611 \h </w:instrText>
      </w:r>
      <w:r w:rsidR="00F26C22" w:rsidRPr="00F32E3B">
        <w:rPr>
          <w:rFonts w:ascii="Arial" w:hAnsi="Arial" w:cs="Arial"/>
          <w:noProof/>
          <w:sz w:val="30"/>
          <w:szCs w:val="30"/>
        </w:rPr>
      </w:r>
      <w:r w:rsidR="00F26C22" w:rsidRPr="00F32E3B">
        <w:rPr>
          <w:rFonts w:ascii="Arial" w:hAnsi="Arial" w:cs="Arial"/>
          <w:noProof/>
          <w:sz w:val="30"/>
          <w:szCs w:val="30"/>
        </w:rPr>
        <w:fldChar w:fldCharType="separate"/>
      </w:r>
      <w:r w:rsidR="00B50495" w:rsidRPr="00F32E3B">
        <w:rPr>
          <w:rFonts w:ascii="Arial" w:hAnsi="Arial" w:cs="Arial"/>
          <w:noProof/>
          <w:sz w:val="30"/>
          <w:szCs w:val="30"/>
        </w:rPr>
        <w:t>4</w:t>
      </w:r>
      <w:r w:rsidR="00F26C22" w:rsidRPr="00F32E3B">
        <w:rPr>
          <w:rFonts w:ascii="Arial" w:hAnsi="Arial" w:cs="Arial"/>
          <w:noProof/>
          <w:sz w:val="30"/>
          <w:szCs w:val="30"/>
        </w:rPr>
        <w:fldChar w:fldCharType="end"/>
      </w:r>
    </w:p>
    <w:p w14:paraId="39C46190" w14:textId="05329947" w:rsidR="00F26C22" w:rsidRPr="00F32E3B" w:rsidRDefault="00F26C22">
      <w:pPr>
        <w:pStyle w:val="TOC1"/>
        <w:tabs>
          <w:tab w:val="right" w:leader="dot" w:pos="9396"/>
        </w:tabs>
        <w:rPr>
          <w:rFonts w:ascii="Arial" w:eastAsiaTheme="minorEastAsia" w:hAnsi="Arial" w:cs="Arial"/>
          <w:b w:val="0"/>
          <w:caps w:val="0"/>
          <w:noProof/>
          <w:sz w:val="30"/>
          <w:szCs w:val="30"/>
          <w:lang w:val="en-US"/>
        </w:rPr>
      </w:pPr>
      <w:r w:rsidRPr="00F32E3B">
        <w:rPr>
          <w:rFonts w:ascii="Arial" w:hAnsi="Arial" w:cs="Arial"/>
          <w:noProof/>
          <w:sz w:val="30"/>
          <w:szCs w:val="30"/>
        </w:rPr>
        <w:t>Message from the Employee Network for Persons with Disabilities</w:t>
      </w:r>
      <w:r w:rsidRPr="00F32E3B">
        <w:rPr>
          <w:rFonts w:ascii="Arial" w:hAnsi="Arial" w:cs="Arial"/>
          <w:noProof/>
          <w:sz w:val="30"/>
          <w:szCs w:val="30"/>
        </w:rPr>
        <w:tab/>
      </w:r>
      <w:r w:rsidRPr="00F32E3B">
        <w:rPr>
          <w:rFonts w:ascii="Arial" w:hAnsi="Arial" w:cs="Arial"/>
          <w:noProof/>
          <w:sz w:val="30"/>
          <w:szCs w:val="30"/>
        </w:rPr>
        <w:fldChar w:fldCharType="begin"/>
      </w:r>
      <w:r w:rsidRPr="00F32E3B">
        <w:rPr>
          <w:rFonts w:ascii="Arial" w:hAnsi="Arial" w:cs="Arial"/>
          <w:noProof/>
          <w:sz w:val="30"/>
          <w:szCs w:val="30"/>
        </w:rPr>
        <w:instrText xml:space="preserve"> PAGEREF _Toc122359612 \h </w:instrText>
      </w:r>
      <w:r w:rsidRPr="00F32E3B">
        <w:rPr>
          <w:rFonts w:ascii="Arial" w:hAnsi="Arial" w:cs="Arial"/>
          <w:noProof/>
          <w:sz w:val="30"/>
          <w:szCs w:val="30"/>
        </w:rPr>
      </w:r>
      <w:r w:rsidRPr="00F32E3B">
        <w:rPr>
          <w:rFonts w:ascii="Arial" w:hAnsi="Arial" w:cs="Arial"/>
          <w:noProof/>
          <w:sz w:val="30"/>
          <w:szCs w:val="30"/>
        </w:rPr>
        <w:fldChar w:fldCharType="separate"/>
      </w:r>
      <w:r w:rsidR="00B50495" w:rsidRPr="00F32E3B">
        <w:rPr>
          <w:rFonts w:ascii="Arial" w:hAnsi="Arial" w:cs="Arial"/>
          <w:noProof/>
          <w:sz w:val="30"/>
          <w:szCs w:val="30"/>
        </w:rPr>
        <w:t>6</w:t>
      </w:r>
      <w:r w:rsidRPr="00F32E3B">
        <w:rPr>
          <w:rFonts w:ascii="Arial" w:hAnsi="Arial" w:cs="Arial"/>
          <w:noProof/>
          <w:sz w:val="30"/>
          <w:szCs w:val="30"/>
        </w:rPr>
        <w:fldChar w:fldCharType="end"/>
      </w:r>
    </w:p>
    <w:p w14:paraId="3DDFA4B5" w14:textId="0227ADDA" w:rsidR="00F26C22" w:rsidRPr="00F32E3B" w:rsidRDefault="00F26C22">
      <w:pPr>
        <w:pStyle w:val="TOC1"/>
        <w:tabs>
          <w:tab w:val="right" w:leader="dot" w:pos="9396"/>
        </w:tabs>
        <w:rPr>
          <w:rFonts w:ascii="Arial" w:eastAsiaTheme="minorEastAsia" w:hAnsi="Arial" w:cs="Arial"/>
          <w:b w:val="0"/>
          <w:caps w:val="0"/>
          <w:noProof/>
          <w:sz w:val="30"/>
          <w:szCs w:val="30"/>
          <w:lang w:val="en-US"/>
        </w:rPr>
      </w:pPr>
      <w:r w:rsidRPr="00F32E3B">
        <w:rPr>
          <w:rFonts w:ascii="Arial" w:hAnsi="Arial" w:cs="Arial"/>
          <w:noProof/>
          <w:sz w:val="30"/>
          <w:szCs w:val="30"/>
        </w:rPr>
        <w:t>Executive Summary</w:t>
      </w:r>
      <w:r w:rsidRPr="00F32E3B">
        <w:rPr>
          <w:rFonts w:ascii="Arial" w:hAnsi="Arial" w:cs="Arial"/>
          <w:noProof/>
          <w:sz w:val="30"/>
          <w:szCs w:val="30"/>
        </w:rPr>
        <w:tab/>
      </w:r>
      <w:r w:rsidRPr="00F32E3B">
        <w:rPr>
          <w:rFonts w:ascii="Arial" w:hAnsi="Arial" w:cs="Arial"/>
          <w:noProof/>
          <w:sz w:val="30"/>
          <w:szCs w:val="30"/>
        </w:rPr>
        <w:fldChar w:fldCharType="begin"/>
      </w:r>
      <w:r w:rsidRPr="00F32E3B">
        <w:rPr>
          <w:rFonts w:ascii="Arial" w:hAnsi="Arial" w:cs="Arial"/>
          <w:noProof/>
          <w:sz w:val="30"/>
          <w:szCs w:val="30"/>
        </w:rPr>
        <w:instrText xml:space="preserve"> PAGEREF _Toc122359613 \h </w:instrText>
      </w:r>
      <w:r w:rsidRPr="00F32E3B">
        <w:rPr>
          <w:rFonts w:ascii="Arial" w:hAnsi="Arial" w:cs="Arial"/>
          <w:noProof/>
          <w:sz w:val="30"/>
          <w:szCs w:val="30"/>
        </w:rPr>
      </w:r>
      <w:r w:rsidRPr="00F32E3B">
        <w:rPr>
          <w:rFonts w:ascii="Arial" w:hAnsi="Arial" w:cs="Arial"/>
          <w:noProof/>
          <w:sz w:val="30"/>
          <w:szCs w:val="30"/>
        </w:rPr>
        <w:fldChar w:fldCharType="separate"/>
      </w:r>
      <w:r w:rsidR="00B50495" w:rsidRPr="00F32E3B">
        <w:rPr>
          <w:rFonts w:ascii="Arial" w:hAnsi="Arial" w:cs="Arial"/>
          <w:noProof/>
          <w:sz w:val="30"/>
          <w:szCs w:val="30"/>
        </w:rPr>
        <w:t>7</w:t>
      </w:r>
      <w:r w:rsidRPr="00F32E3B">
        <w:rPr>
          <w:rFonts w:ascii="Arial" w:hAnsi="Arial" w:cs="Arial"/>
          <w:noProof/>
          <w:sz w:val="30"/>
          <w:szCs w:val="30"/>
        </w:rPr>
        <w:fldChar w:fldCharType="end"/>
      </w:r>
    </w:p>
    <w:p w14:paraId="47BE93F6" w14:textId="54F43BBF" w:rsidR="00F26C22" w:rsidRPr="00F32E3B" w:rsidRDefault="00F26C22">
      <w:pPr>
        <w:pStyle w:val="TOC1"/>
        <w:tabs>
          <w:tab w:val="right" w:leader="dot" w:pos="9396"/>
        </w:tabs>
        <w:rPr>
          <w:rFonts w:ascii="Arial" w:eastAsiaTheme="minorEastAsia" w:hAnsi="Arial" w:cs="Arial"/>
          <w:b w:val="0"/>
          <w:caps w:val="0"/>
          <w:noProof/>
          <w:sz w:val="30"/>
          <w:szCs w:val="30"/>
          <w:lang w:val="en-US"/>
        </w:rPr>
      </w:pPr>
      <w:r w:rsidRPr="00F32E3B">
        <w:rPr>
          <w:rFonts w:ascii="Arial" w:hAnsi="Arial" w:cs="Arial"/>
          <w:noProof/>
          <w:sz w:val="30"/>
          <w:szCs w:val="30"/>
        </w:rPr>
        <w:t>General</w:t>
      </w:r>
      <w:r w:rsidRPr="00F32E3B">
        <w:rPr>
          <w:rFonts w:ascii="Arial" w:hAnsi="Arial" w:cs="Arial"/>
          <w:noProof/>
          <w:sz w:val="30"/>
          <w:szCs w:val="30"/>
        </w:rPr>
        <w:tab/>
      </w:r>
      <w:r w:rsidRPr="00F32E3B">
        <w:rPr>
          <w:rFonts w:ascii="Arial" w:hAnsi="Arial" w:cs="Arial"/>
          <w:noProof/>
          <w:sz w:val="30"/>
          <w:szCs w:val="30"/>
        </w:rPr>
        <w:fldChar w:fldCharType="begin"/>
      </w:r>
      <w:r w:rsidRPr="00F32E3B">
        <w:rPr>
          <w:rFonts w:ascii="Arial" w:hAnsi="Arial" w:cs="Arial"/>
          <w:noProof/>
          <w:sz w:val="30"/>
          <w:szCs w:val="30"/>
        </w:rPr>
        <w:instrText xml:space="preserve"> PAGEREF _Toc122359614 \h </w:instrText>
      </w:r>
      <w:r w:rsidRPr="00F32E3B">
        <w:rPr>
          <w:rFonts w:ascii="Arial" w:hAnsi="Arial" w:cs="Arial"/>
          <w:noProof/>
          <w:sz w:val="30"/>
          <w:szCs w:val="30"/>
        </w:rPr>
      </w:r>
      <w:r w:rsidRPr="00F32E3B">
        <w:rPr>
          <w:rFonts w:ascii="Arial" w:hAnsi="Arial" w:cs="Arial"/>
          <w:noProof/>
          <w:sz w:val="30"/>
          <w:szCs w:val="30"/>
        </w:rPr>
        <w:fldChar w:fldCharType="separate"/>
      </w:r>
      <w:r w:rsidR="00B50495" w:rsidRPr="00F32E3B">
        <w:rPr>
          <w:rFonts w:ascii="Arial" w:hAnsi="Arial" w:cs="Arial"/>
          <w:noProof/>
          <w:sz w:val="30"/>
          <w:szCs w:val="30"/>
        </w:rPr>
        <w:t>9</w:t>
      </w:r>
      <w:r w:rsidRPr="00F32E3B">
        <w:rPr>
          <w:rFonts w:ascii="Arial" w:hAnsi="Arial" w:cs="Arial"/>
          <w:noProof/>
          <w:sz w:val="30"/>
          <w:szCs w:val="30"/>
        </w:rPr>
        <w:fldChar w:fldCharType="end"/>
      </w:r>
    </w:p>
    <w:p w14:paraId="753F26E5" w14:textId="31B1152E"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A Brief Overview of How CIHR Supports Health Research</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_Toc122359615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9</w:t>
      </w:r>
      <w:r w:rsidRPr="00F32E3B">
        <w:rPr>
          <w:rFonts w:ascii="Arial" w:hAnsi="Arial" w:cs="Arial"/>
          <w:noProof/>
          <w:sz w:val="26"/>
          <w:szCs w:val="26"/>
        </w:rPr>
        <w:fldChar w:fldCharType="end"/>
      </w:r>
    </w:p>
    <w:p w14:paraId="12C419ED" w14:textId="499C8673"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The Accessible Canada Act and Regulations</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_Toc122359616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10</w:t>
      </w:r>
      <w:r w:rsidRPr="00F32E3B">
        <w:rPr>
          <w:rFonts w:ascii="Arial" w:hAnsi="Arial" w:cs="Arial"/>
          <w:noProof/>
          <w:sz w:val="26"/>
          <w:szCs w:val="26"/>
        </w:rPr>
        <w:fldChar w:fldCharType="end"/>
      </w:r>
    </w:p>
    <w:p w14:paraId="082360F5" w14:textId="3F87E724"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Accessibility Statement</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_Toc122359617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11</w:t>
      </w:r>
      <w:r w:rsidRPr="00F32E3B">
        <w:rPr>
          <w:rFonts w:ascii="Arial" w:hAnsi="Arial" w:cs="Arial"/>
          <w:noProof/>
          <w:sz w:val="26"/>
          <w:szCs w:val="26"/>
        </w:rPr>
        <w:fldChar w:fldCharType="end"/>
      </w:r>
    </w:p>
    <w:p w14:paraId="504B51E6" w14:textId="373B22EC"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Feedback on the CIHR Accessibility Plan</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_Toc122359618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11</w:t>
      </w:r>
      <w:r w:rsidRPr="00F32E3B">
        <w:rPr>
          <w:rFonts w:ascii="Arial" w:hAnsi="Arial" w:cs="Arial"/>
          <w:noProof/>
          <w:sz w:val="26"/>
          <w:szCs w:val="26"/>
        </w:rPr>
        <w:fldChar w:fldCharType="end"/>
      </w:r>
    </w:p>
    <w:p w14:paraId="7491B58D" w14:textId="05E896A2"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Governance</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_Toc122359619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12</w:t>
      </w:r>
      <w:r w:rsidRPr="00F32E3B">
        <w:rPr>
          <w:rFonts w:ascii="Arial" w:hAnsi="Arial" w:cs="Arial"/>
          <w:noProof/>
          <w:sz w:val="26"/>
          <w:szCs w:val="26"/>
        </w:rPr>
        <w:fldChar w:fldCharType="end"/>
      </w:r>
    </w:p>
    <w:p w14:paraId="14EEC9A0" w14:textId="37849142"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Monitoring and Reporting</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_Toc122359620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12</w:t>
      </w:r>
      <w:r w:rsidRPr="00F32E3B">
        <w:rPr>
          <w:rFonts w:ascii="Arial" w:hAnsi="Arial" w:cs="Arial"/>
          <w:noProof/>
          <w:sz w:val="26"/>
          <w:szCs w:val="26"/>
        </w:rPr>
        <w:fldChar w:fldCharType="end"/>
      </w:r>
    </w:p>
    <w:p w14:paraId="27B9CC14" w14:textId="7896DA79"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Consultations</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_Toc122359621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13</w:t>
      </w:r>
      <w:r w:rsidRPr="00F32E3B">
        <w:rPr>
          <w:rFonts w:ascii="Arial" w:hAnsi="Arial" w:cs="Arial"/>
          <w:noProof/>
          <w:sz w:val="26"/>
          <w:szCs w:val="26"/>
        </w:rPr>
        <w:fldChar w:fldCharType="end"/>
      </w:r>
    </w:p>
    <w:p w14:paraId="1DD6E3A6" w14:textId="46618B32" w:rsidR="00F26C22" w:rsidRPr="00F32E3B" w:rsidRDefault="00F26C22">
      <w:pPr>
        <w:pStyle w:val="TOC1"/>
        <w:tabs>
          <w:tab w:val="right" w:leader="dot" w:pos="9396"/>
        </w:tabs>
        <w:rPr>
          <w:rFonts w:ascii="Arial" w:eastAsiaTheme="minorEastAsia" w:hAnsi="Arial" w:cs="Arial"/>
          <w:b w:val="0"/>
          <w:caps w:val="0"/>
          <w:noProof/>
          <w:sz w:val="30"/>
          <w:szCs w:val="30"/>
          <w:lang w:val="en-US"/>
        </w:rPr>
      </w:pPr>
      <w:r w:rsidRPr="00F32E3B">
        <w:rPr>
          <w:rFonts w:ascii="Arial" w:hAnsi="Arial" w:cs="Arial"/>
          <w:noProof/>
          <w:sz w:val="30"/>
          <w:szCs w:val="30"/>
        </w:rPr>
        <w:t>CIHR Action in Priority Areas</w:t>
      </w:r>
      <w:r w:rsidRPr="00F32E3B">
        <w:rPr>
          <w:rFonts w:ascii="Arial" w:hAnsi="Arial" w:cs="Arial"/>
          <w:noProof/>
          <w:sz w:val="30"/>
          <w:szCs w:val="30"/>
        </w:rPr>
        <w:tab/>
      </w:r>
      <w:r w:rsidRPr="00F32E3B">
        <w:rPr>
          <w:rFonts w:ascii="Arial" w:hAnsi="Arial" w:cs="Arial"/>
          <w:noProof/>
          <w:sz w:val="30"/>
          <w:szCs w:val="30"/>
        </w:rPr>
        <w:fldChar w:fldCharType="begin"/>
      </w:r>
      <w:r w:rsidRPr="00F32E3B">
        <w:rPr>
          <w:rFonts w:ascii="Arial" w:hAnsi="Arial" w:cs="Arial"/>
          <w:noProof/>
          <w:sz w:val="30"/>
          <w:szCs w:val="30"/>
        </w:rPr>
        <w:instrText xml:space="preserve"> PAGEREF _Toc122359622 \h </w:instrText>
      </w:r>
      <w:r w:rsidRPr="00F32E3B">
        <w:rPr>
          <w:rFonts w:ascii="Arial" w:hAnsi="Arial" w:cs="Arial"/>
          <w:noProof/>
          <w:sz w:val="30"/>
          <w:szCs w:val="30"/>
        </w:rPr>
      </w:r>
      <w:r w:rsidRPr="00F32E3B">
        <w:rPr>
          <w:rFonts w:ascii="Arial" w:hAnsi="Arial" w:cs="Arial"/>
          <w:noProof/>
          <w:sz w:val="30"/>
          <w:szCs w:val="30"/>
        </w:rPr>
        <w:fldChar w:fldCharType="separate"/>
      </w:r>
      <w:r w:rsidR="00B50495" w:rsidRPr="00F32E3B">
        <w:rPr>
          <w:rFonts w:ascii="Arial" w:hAnsi="Arial" w:cs="Arial"/>
          <w:noProof/>
          <w:sz w:val="30"/>
          <w:szCs w:val="30"/>
        </w:rPr>
        <w:t>17</w:t>
      </w:r>
      <w:r w:rsidRPr="00F32E3B">
        <w:rPr>
          <w:rFonts w:ascii="Arial" w:hAnsi="Arial" w:cs="Arial"/>
          <w:noProof/>
          <w:sz w:val="30"/>
          <w:szCs w:val="30"/>
        </w:rPr>
        <w:fldChar w:fldCharType="end"/>
      </w:r>
    </w:p>
    <w:p w14:paraId="57E81C9D" w14:textId="71403856"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Organizational Culture</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_Toc122359623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17</w:t>
      </w:r>
      <w:r w:rsidRPr="00F32E3B">
        <w:rPr>
          <w:rFonts w:ascii="Arial" w:hAnsi="Arial" w:cs="Arial"/>
          <w:noProof/>
          <w:sz w:val="26"/>
          <w:szCs w:val="26"/>
        </w:rPr>
        <w:fldChar w:fldCharType="end"/>
      </w:r>
    </w:p>
    <w:p w14:paraId="7E9E8D8C" w14:textId="647D5E4E"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Employment</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_Toc122359624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24</w:t>
      </w:r>
      <w:r w:rsidRPr="00F32E3B">
        <w:rPr>
          <w:rFonts w:ascii="Arial" w:hAnsi="Arial" w:cs="Arial"/>
          <w:noProof/>
          <w:sz w:val="26"/>
          <w:szCs w:val="26"/>
        </w:rPr>
        <w:fldChar w:fldCharType="end"/>
      </w:r>
    </w:p>
    <w:p w14:paraId="23A91DE3" w14:textId="309605C5"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Built Environment</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_Toc122359625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31</w:t>
      </w:r>
      <w:r w:rsidRPr="00F32E3B">
        <w:rPr>
          <w:rFonts w:ascii="Arial" w:hAnsi="Arial" w:cs="Arial"/>
          <w:noProof/>
          <w:sz w:val="26"/>
          <w:szCs w:val="26"/>
        </w:rPr>
        <w:fldChar w:fldCharType="end"/>
      </w:r>
    </w:p>
    <w:p w14:paraId="29EC41D7" w14:textId="61616DA4"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Information and Communication Technology (ICT)</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_Toc122359626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34</w:t>
      </w:r>
      <w:r w:rsidRPr="00F32E3B">
        <w:rPr>
          <w:rFonts w:ascii="Arial" w:hAnsi="Arial" w:cs="Arial"/>
          <w:noProof/>
          <w:sz w:val="26"/>
          <w:szCs w:val="26"/>
        </w:rPr>
        <w:fldChar w:fldCharType="end"/>
      </w:r>
    </w:p>
    <w:p w14:paraId="67A6ADAB" w14:textId="38A4DF29" w:rsidR="00F26C22" w:rsidRPr="00F32E3B" w:rsidRDefault="0063007B">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Communication, other than Information and Communication Technologies</w:t>
      </w:r>
      <w:r w:rsidR="00F26C22" w:rsidRPr="00F32E3B">
        <w:rPr>
          <w:rFonts w:ascii="Arial" w:hAnsi="Arial" w:cs="Arial"/>
          <w:noProof/>
          <w:sz w:val="26"/>
          <w:szCs w:val="26"/>
        </w:rPr>
        <w:tab/>
      </w:r>
      <w:r w:rsidR="00F26C22" w:rsidRPr="00F32E3B">
        <w:rPr>
          <w:rFonts w:ascii="Arial" w:hAnsi="Arial" w:cs="Arial"/>
          <w:noProof/>
          <w:sz w:val="26"/>
          <w:szCs w:val="26"/>
        </w:rPr>
        <w:fldChar w:fldCharType="begin"/>
      </w:r>
      <w:r w:rsidR="00F26C22" w:rsidRPr="00F32E3B">
        <w:rPr>
          <w:rFonts w:ascii="Arial" w:hAnsi="Arial" w:cs="Arial"/>
          <w:noProof/>
          <w:sz w:val="26"/>
          <w:szCs w:val="26"/>
        </w:rPr>
        <w:instrText xml:space="preserve"> PAGEREF _Toc122359627 \h </w:instrText>
      </w:r>
      <w:r w:rsidR="00F26C22" w:rsidRPr="00F32E3B">
        <w:rPr>
          <w:rFonts w:ascii="Arial" w:hAnsi="Arial" w:cs="Arial"/>
          <w:noProof/>
          <w:sz w:val="26"/>
          <w:szCs w:val="26"/>
        </w:rPr>
      </w:r>
      <w:r w:rsidR="00F26C22" w:rsidRPr="00F32E3B">
        <w:rPr>
          <w:rFonts w:ascii="Arial" w:hAnsi="Arial" w:cs="Arial"/>
          <w:noProof/>
          <w:sz w:val="26"/>
          <w:szCs w:val="26"/>
        </w:rPr>
        <w:fldChar w:fldCharType="separate"/>
      </w:r>
      <w:r w:rsidR="00B50495" w:rsidRPr="00F32E3B">
        <w:rPr>
          <w:rFonts w:ascii="Arial" w:hAnsi="Arial" w:cs="Arial"/>
          <w:noProof/>
          <w:sz w:val="26"/>
          <w:szCs w:val="26"/>
        </w:rPr>
        <w:t>38</w:t>
      </w:r>
      <w:r w:rsidR="00F26C22" w:rsidRPr="00F32E3B">
        <w:rPr>
          <w:rFonts w:ascii="Arial" w:hAnsi="Arial" w:cs="Arial"/>
          <w:noProof/>
          <w:sz w:val="26"/>
          <w:szCs w:val="26"/>
        </w:rPr>
        <w:fldChar w:fldCharType="end"/>
      </w:r>
    </w:p>
    <w:p w14:paraId="00616DCA" w14:textId="1EB0835C"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Design and Delivery of Programs and Services</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_Toc122359628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40</w:t>
      </w:r>
      <w:r w:rsidRPr="00F32E3B">
        <w:rPr>
          <w:rFonts w:ascii="Arial" w:hAnsi="Arial" w:cs="Arial"/>
          <w:noProof/>
          <w:sz w:val="26"/>
          <w:szCs w:val="26"/>
        </w:rPr>
        <w:fldChar w:fldCharType="end"/>
      </w:r>
    </w:p>
    <w:p w14:paraId="34BD8ABE" w14:textId="0C10875D"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Procurement of Goods, Services and Facilities</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_Toc122359629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47</w:t>
      </w:r>
      <w:r w:rsidRPr="00F32E3B">
        <w:rPr>
          <w:rFonts w:ascii="Arial" w:hAnsi="Arial" w:cs="Arial"/>
          <w:noProof/>
          <w:sz w:val="26"/>
          <w:szCs w:val="26"/>
        </w:rPr>
        <w:fldChar w:fldCharType="end"/>
      </w:r>
    </w:p>
    <w:p w14:paraId="668062E1" w14:textId="4DE00EE8" w:rsidR="00F26C22" w:rsidRPr="00F32E3B" w:rsidRDefault="00F26C22">
      <w:pPr>
        <w:pStyle w:val="TOC2"/>
        <w:tabs>
          <w:tab w:val="right" w:leader="dot" w:pos="9396"/>
        </w:tabs>
        <w:rPr>
          <w:rFonts w:ascii="Arial" w:eastAsiaTheme="minorEastAsia" w:hAnsi="Arial" w:cs="Arial"/>
          <w:b w:val="0"/>
          <w:smallCaps w:val="0"/>
          <w:noProof/>
          <w:sz w:val="26"/>
          <w:szCs w:val="26"/>
          <w:lang w:val="en-US"/>
        </w:rPr>
      </w:pPr>
      <w:r w:rsidRPr="00F32E3B">
        <w:rPr>
          <w:rFonts w:ascii="Arial" w:hAnsi="Arial" w:cs="Arial"/>
          <w:noProof/>
          <w:sz w:val="26"/>
          <w:szCs w:val="26"/>
        </w:rPr>
        <w:t>Transportation</w:t>
      </w:r>
      <w:r w:rsidRPr="00F32E3B">
        <w:rPr>
          <w:rFonts w:ascii="Arial" w:hAnsi="Arial" w:cs="Arial"/>
          <w:noProof/>
          <w:sz w:val="26"/>
          <w:szCs w:val="26"/>
        </w:rPr>
        <w:tab/>
      </w:r>
      <w:r w:rsidRPr="00F32E3B">
        <w:rPr>
          <w:rFonts w:ascii="Arial" w:hAnsi="Arial" w:cs="Arial"/>
          <w:noProof/>
          <w:sz w:val="26"/>
          <w:szCs w:val="26"/>
        </w:rPr>
        <w:fldChar w:fldCharType="begin"/>
      </w:r>
      <w:r w:rsidRPr="00F32E3B">
        <w:rPr>
          <w:rFonts w:ascii="Arial" w:hAnsi="Arial" w:cs="Arial"/>
          <w:noProof/>
          <w:sz w:val="26"/>
          <w:szCs w:val="26"/>
        </w:rPr>
        <w:instrText xml:space="preserve"> PAGEREF _Toc122359630 \h </w:instrText>
      </w:r>
      <w:r w:rsidRPr="00F32E3B">
        <w:rPr>
          <w:rFonts w:ascii="Arial" w:hAnsi="Arial" w:cs="Arial"/>
          <w:noProof/>
          <w:sz w:val="26"/>
          <w:szCs w:val="26"/>
        </w:rPr>
      </w:r>
      <w:r w:rsidRPr="00F32E3B">
        <w:rPr>
          <w:rFonts w:ascii="Arial" w:hAnsi="Arial" w:cs="Arial"/>
          <w:noProof/>
          <w:sz w:val="26"/>
          <w:szCs w:val="26"/>
        </w:rPr>
        <w:fldChar w:fldCharType="separate"/>
      </w:r>
      <w:r w:rsidR="00B50495" w:rsidRPr="00F32E3B">
        <w:rPr>
          <w:rFonts w:ascii="Arial" w:hAnsi="Arial" w:cs="Arial"/>
          <w:noProof/>
          <w:sz w:val="26"/>
          <w:szCs w:val="26"/>
        </w:rPr>
        <w:t>50</w:t>
      </w:r>
      <w:r w:rsidRPr="00F32E3B">
        <w:rPr>
          <w:rFonts w:ascii="Arial" w:hAnsi="Arial" w:cs="Arial"/>
          <w:noProof/>
          <w:sz w:val="26"/>
          <w:szCs w:val="26"/>
        </w:rPr>
        <w:fldChar w:fldCharType="end"/>
      </w:r>
    </w:p>
    <w:p w14:paraId="665E4161" w14:textId="10743F85" w:rsidR="00F26C22" w:rsidRPr="00F32E3B" w:rsidRDefault="00F26C22">
      <w:pPr>
        <w:pStyle w:val="TOC1"/>
        <w:tabs>
          <w:tab w:val="right" w:leader="dot" w:pos="9396"/>
        </w:tabs>
        <w:rPr>
          <w:rFonts w:ascii="Arial" w:eastAsiaTheme="minorEastAsia" w:hAnsi="Arial" w:cs="Arial"/>
          <w:b w:val="0"/>
          <w:caps w:val="0"/>
          <w:noProof/>
          <w:sz w:val="30"/>
          <w:szCs w:val="30"/>
          <w:lang w:val="en-US"/>
        </w:rPr>
      </w:pPr>
      <w:r w:rsidRPr="00F32E3B">
        <w:rPr>
          <w:rFonts w:ascii="Arial" w:hAnsi="Arial" w:cs="Arial"/>
          <w:noProof/>
          <w:sz w:val="30"/>
          <w:szCs w:val="30"/>
          <w:lang w:val="en-US"/>
        </w:rPr>
        <w:t>Glossary of Acronyms</w:t>
      </w:r>
      <w:r w:rsidRPr="00F32E3B">
        <w:rPr>
          <w:rFonts w:ascii="Arial" w:hAnsi="Arial" w:cs="Arial"/>
          <w:noProof/>
          <w:sz w:val="30"/>
          <w:szCs w:val="30"/>
        </w:rPr>
        <w:tab/>
      </w:r>
      <w:r w:rsidRPr="00F32E3B">
        <w:rPr>
          <w:rFonts w:ascii="Arial" w:hAnsi="Arial" w:cs="Arial"/>
          <w:noProof/>
          <w:sz w:val="30"/>
          <w:szCs w:val="30"/>
        </w:rPr>
        <w:fldChar w:fldCharType="begin"/>
      </w:r>
      <w:r w:rsidRPr="00F32E3B">
        <w:rPr>
          <w:rFonts w:ascii="Arial" w:hAnsi="Arial" w:cs="Arial"/>
          <w:noProof/>
          <w:sz w:val="30"/>
          <w:szCs w:val="30"/>
        </w:rPr>
        <w:instrText xml:space="preserve"> PAGEREF _Toc122359631 \h </w:instrText>
      </w:r>
      <w:r w:rsidRPr="00F32E3B">
        <w:rPr>
          <w:rFonts w:ascii="Arial" w:hAnsi="Arial" w:cs="Arial"/>
          <w:noProof/>
          <w:sz w:val="30"/>
          <w:szCs w:val="30"/>
        </w:rPr>
      </w:r>
      <w:r w:rsidRPr="00F32E3B">
        <w:rPr>
          <w:rFonts w:ascii="Arial" w:hAnsi="Arial" w:cs="Arial"/>
          <w:noProof/>
          <w:sz w:val="30"/>
          <w:szCs w:val="30"/>
        </w:rPr>
        <w:fldChar w:fldCharType="separate"/>
      </w:r>
      <w:r w:rsidR="00B50495" w:rsidRPr="00F32E3B">
        <w:rPr>
          <w:rFonts w:ascii="Arial" w:hAnsi="Arial" w:cs="Arial"/>
          <w:noProof/>
          <w:sz w:val="30"/>
          <w:szCs w:val="30"/>
        </w:rPr>
        <w:t>51</w:t>
      </w:r>
      <w:r w:rsidRPr="00F32E3B">
        <w:rPr>
          <w:rFonts w:ascii="Arial" w:hAnsi="Arial" w:cs="Arial"/>
          <w:noProof/>
          <w:sz w:val="30"/>
          <w:szCs w:val="30"/>
        </w:rPr>
        <w:fldChar w:fldCharType="end"/>
      </w:r>
    </w:p>
    <w:p w14:paraId="48FF18CE" w14:textId="0DF06332" w:rsidR="00F26C22" w:rsidRPr="00F32E3B" w:rsidRDefault="00F26C22">
      <w:pPr>
        <w:pStyle w:val="TOC1"/>
        <w:tabs>
          <w:tab w:val="right" w:leader="dot" w:pos="9396"/>
        </w:tabs>
        <w:rPr>
          <w:rFonts w:ascii="Arial" w:eastAsiaTheme="minorEastAsia" w:hAnsi="Arial" w:cs="Arial"/>
          <w:b w:val="0"/>
          <w:caps w:val="0"/>
          <w:noProof/>
          <w:sz w:val="30"/>
          <w:szCs w:val="30"/>
          <w:lang w:val="en-US"/>
        </w:rPr>
      </w:pPr>
      <w:r w:rsidRPr="00F32E3B">
        <w:rPr>
          <w:rFonts w:ascii="Arial" w:hAnsi="Arial" w:cs="Arial"/>
          <w:noProof/>
          <w:sz w:val="30"/>
          <w:szCs w:val="30"/>
        </w:rPr>
        <w:t>Glossary of Terms</w:t>
      </w:r>
      <w:r w:rsidRPr="00F32E3B">
        <w:rPr>
          <w:rFonts w:ascii="Arial" w:hAnsi="Arial" w:cs="Arial"/>
          <w:noProof/>
          <w:sz w:val="30"/>
          <w:szCs w:val="30"/>
        </w:rPr>
        <w:tab/>
      </w:r>
      <w:r w:rsidRPr="00F32E3B">
        <w:rPr>
          <w:rFonts w:ascii="Arial" w:hAnsi="Arial" w:cs="Arial"/>
          <w:noProof/>
          <w:sz w:val="30"/>
          <w:szCs w:val="30"/>
        </w:rPr>
        <w:fldChar w:fldCharType="begin"/>
      </w:r>
      <w:r w:rsidRPr="00F32E3B">
        <w:rPr>
          <w:rFonts w:ascii="Arial" w:hAnsi="Arial" w:cs="Arial"/>
          <w:noProof/>
          <w:sz w:val="30"/>
          <w:szCs w:val="30"/>
        </w:rPr>
        <w:instrText xml:space="preserve"> PAGEREF _Toc122359632 \h </w:instrText>
      </w:r>
      <w:r w:rsidRPr="00F32E3B">
        <w:rPr>
          <w:rFonts w:ascii="Arial" w:hAnsi="Arial" w:cs="Arial"/>
          <w:noProof/>
          <w:sz w:val="30"/>
          <w:szCs w:val="30"/>
        </w:rPr>
      </w:r>
      <w:r w:rsidRPr="00F32E3B">
        <w:rPr>
          <w:rFonts w:ascii="Arial" w:hAnsi="Arial" w:cs="Arial"/>
          <w:noProof/>
          <w:sz w:val="30"/>
          <w:szCs w:val="30"/>
        </w:rPr>
        <w:fldChar w:fldCharType="separate"/>
      </w:r>
      <w:r w:rsidR="00B50495" w:rsidRPr="00F32E3B">
        <w:rPr>
          <w:rFonts w:ascii="Arial" w:hAnsi="Arial" w:cs="Arial"/>
          <w:noProof/>
          <w:sz w:val="30"/>
          <w:szCs w:val="30"/>
        </w:rPr>
        <w:t>53</w:t>
      </w:r>
      <w:r w:rsidRPr="00F32E3B">
        <w:rPr>
          <w:rFonts w:ascii="Arial" w:hAnsi="Arial" w:cs="Arial"/>
          <w:noProof/>
          <w:sz w:val="30"/>
          <w:szCs w:val="30"/>
        </w:rPr>
        <w:fldChar w:fldCharType="end"/>
      </w:r>
    </w:p>
    <w:p w14:paraId="0EA43238" w14:textId="7D676642" w:rsidR="005472DC" w:rsidRPr="00F32E3B" w:rsidRDefault="00892491" w:rsidP="0F0996D0">
      <w:pPr>
        <w:rPr>
          <w:rFonts w:ascii="Times New Roman" w:eastAsiaTheme="minorEastAsia" w:hAnsi="Times New Roman"/>
          <w:sz w:val="22"/>
          <w:szCs w:val="22"/>
        </w:rPr>
      </w:pPr>
      <w:r w:rsidRPr="00F32E3B">
        <w:rPr>
          <w:rFonts w:ascii="Arial" w:eastAsiaTheme="minorEastAsia" w:hAnsi="Arial" w:cs="Arial"/>
          <w:i/>
          <w:sz w:val="22"/>
          <w:szCs w:val="22"/>
        </w:rPr>
        <w:fldChar w:fldCharType="end"/>
      </w:r>
    </w:p>
    <w:p w14:paraId="0F563373" w14:textId="68619B79" w:rsidR="00B971C5" w:rsidRPr="00F32E3B" w:rsidRDefault="008C2BCF" w:rsidP="00E003CC">
      <w:pPr>
        <w:pStyle w:val="Heading1"/>
      </w:pPr>
      <w:r w:rsidRPr="00F32E3B">
        <w:br w:type="page"/>
      </w:r>
      <w:bookmarkStart w:id="11" w:name="_Toc122359611"/>
      <w:r w:rsidR="4EC9443B" w:rsidRPr="00F32E3B">
        <w:lastRenderedPageBreak/>
        <w:t>Message from the President</w:t>
      </w:r>
      <w:bookmarkEnd w:id="11"/>
    </w:p>
    <w:p w14:paraId="48B7149A" w14:textId="77777777" w:rsidR="00DA4A98" w:rsidRPr="00F32E3B" w:rsidRDefault="00DA4A98" w:rsidP="00DA4A98">
      <w:pPr>
        <w:pStyle w:val="BodyText"/>
        <w:spacing w:after="140"/>
        <w:rPr>
          <w:rStyle w:val="scxw160562724"/>
        </w:rPr>
      </w:pPr>
      <w:r w:rsidRPr="00F32E3B">
        <w:rPr>
          <w:rStyle w:val="normaltextrun"/>
        </w:rPr>
        <w:t xml:space="preserve">I am pleased to present CIHR’s first multiyear </w:t>
      </w:r>
      <w:r w:rsidRPr="00F32E3B">
        <w:rPr>
          <w:rStyle w:val="normaltextrun"/>
          <w:i/>
          <w:iCs/>
        </w:rPr>
        <w:t>Accessibility Plan</w:t>
      </w:r>
      <w:r w:rsidRPr="00F32E3B">
        <w:rPr>
          <w:rStyle w:val="normaltextrun"/>
        </w:rPr>
        <w:t xml:space="preserve">, which is aligned with the </w:t>
      </w:r>
      <w:hyperlink r:id="rId20" w:history="1">
        <w:r w:rsidRPr="00F32E3B">
          <w:rPr>
            <w:rStyle w:val="Hyperlink"/>
            <w:i/>
            <w:iCs/>
          </w:rPr>
          <w:t>Accessible Canada Act</w:t>
        </w:r>
        <w:r w:rsidRPr="00F32E3B">
          <w:rPr>
            <w:rStyle w:val="Hyperlink"/>
          </w:rPr>
          <w:t>’s principles</w:t>
        </w:r>
      </w:hyperlink>
      <w:r w:rsidRPr="00F32E3B">
        <w:rPr>
          <w:rStyle w:val="normaltextrun"/>
        </w:rPr>
        <w:t xml:space="preserve"> and the Clerk of the Privy Council’s </w:t>
      </w:r>
      <w:hyperlink r:id="rId21" w:history="1">
        <w:r w:rsidRPr="00F32E3B">
          <w:rPr>
            <w:rStyle w:val="Hyperlink"/>
          </w:rPr>
          <w:t>Call to Action on Anti-Racism, Equity, and Inclusion in the Federal Public Service</w:t>
        </w:r>
      </w:hyperlink>
      <w:r w:rsidRPr="00F32E3B">
        <w:rPr>
          <w:rStyle w:val="normaltextrun"/>
        </w:rPr>
        <w:t>.</w:t>
      </w:r>
    </w:p>
    <w:p w14:paraId="329E41F8" w14:textId="77777777" w:rsidR="00DA4A98" w:rsidRPr="00F32E3B" w:rsidRDefault="00DA4A98" w:rsidP="00DA4A98">
      <w:pPr>
        <w:pStyle w:val="BodyText"/>
        <w:spacing w:after="140"/>
        <w:rPr>
          <w:rStyle w:val="normaltextrun"/>
        </w:rPr>
      </w:pPr>
      <w:r w:rsidRPr="00F32E3B">
        <w:rPr>
          <w:rStyle w:val="normaltextrun"/>
        </w:rPr>
        <w:t>CIHR knows there are barriers that make it harder for persons with disabilities to participate in research and the research funding system. Our goal, as outlined in the CIHR Strategic Plan, is to create an equitable and barrier-free health research ecosystem to support the diverse and inclusive culture that is known to promote world-class research.</w:t>
      </w:r>
    </w:p>
    <w:p w14:paraId="7C55A1C1" w14:textId="77777777" w:rsidR="00DA4A98" w:rsidRPr="00F32E3B" w:rsidRDefault="00DA4A98" w:rsidP="00DA4A98">
      <w:pPr>
        <w:pStyle w:val="BodyText"/>
        <w:spacing w:after="140"/>
        <w:rPr>
          <w:rStyle w:val="normaltextrun"/>
        </w:rPr>
      </w:pPr>
      <w:r w:rsidRPr="00F32E3B">
        <w:rPr>
          <w:rStyle w:val="normaltextrun"/>
        </w:rPr>
        <w:t xml:space="preserve">Our </w:t>
      </w:r>
      <w:r w:rsidRPr="00F32E3B">
        <w:rPr>
          <w:rStyle w:val="normaltextrun"/>
          <w:i/>
          <w:iCs/>
        </w:rPr>
        <w:t>Accessibility Plan</w:t>
      </w:r>
      <w:r w:rsidRPr="00F32E3B">
        <w:rPr>
          <w:rStyle w:val="normaltextrun"/>
        </w:rPr>
        <w:t xml:space="preserve"> identifies and describes actions we will take to remove and prevent barriers for persons with disabilities. Whether it is a CIHR staff member, a researcher applying for funding, or a member of the </w:t>
      </w:r>
      <w:proofErr w:type="gramStart"/>
      <w:r w:rsidRPr="00F32E3B">
        <w:rPr>
          <w:rStyle w:val="normaltextrun"/>
        </w:rPr>
        <w:t>general public</w:t>
      </w:r>
      <w:proofErr w:type="gramEnd"/>
      <w:r w:rsidRPr="00F32E3B">
        <w:rPr>
          <w:rStyle w:val="normaltextrun"/>
        </w:rPr>
        <w:t xml:space="preserve"> looking for information on our website, we are committed to equitable access for anyone who interacts with CIHR in person or online.</w:t>
      </w:r>
    </w:p>
    <w:p w14:paraId="7C2B6112" w14:textId="77777777" w:rsidR="00DA4A98" w:rsidRPr="00F32E3B" w:rsidRDefault="00DA4A98" w:rsidP="00DA4A98">
      <w:pPr>
        <w:pStyle w:val="BodyText"/>
        <w:spacing w:after="140"/>
        <w:rPr>
          <w:rStyle w:val="eop"/>
        </w:rPr>
      </w:pPr>
      <w:r w:rsidRPr="00F32E3B">
        <w:rPr>
          <w:rStyle w:val="normaltextrun"/>
        </w:rPr>
        <w:t xml:space="preserve">This Plan is consistent with </w:t>
      </w:r>
      <w:bookmarkStart w:id="12" w:name="_Int_MBmiY4kr"/>
      <w:r w:rsidRPr="00F32E3B">
        <w:rPr>
          <w:rStyle w:val="normaltextrun"/>
        </w:rPr>
        <w:t>our</w:t>
      </w:r>
      <w:bookmarkEnd w:id="12"/>
      <w:r w:rsidRPr="00F32E3B">
        <w:rPr>
          <w:rStyle w:val="normaltextrun"/>
        </w:rPr>
        <w:t xml:space="preserve"> </w:t>
      </w:r>
      <w:hyperlink r:id="rId22">
        <w:r w:rsidRPr="00F32E3B">
          <w:rPr>
            <w:rStyle w:val="Hyperlink"/>
            <w:i/>
            <w:iCs/>
          </w:rPr>
          <w:t>CIHR Strategic Plan 2021-2031</w:t>
        </w:r>
      </w:hyperlink>
      <w:r w:rsidRPr="00F32E3B">
        <w:rPr>
          <w:rStyle w:val="normaltextrun"/>
        </w:rPr>
        <w:t xml:space="preserve"> priorities and our commitment to value the principles of equity (fairness), diversity (representation) and inclusion (valued participation) in everything we do so that we realize organizational excellence.</w:t>
      </w:r>
    </w:p>
    <w:p w14:paraId="2737E866" w14:textId="77777777" w:rsidR="00DA4A98" w:rsidRPr="00F32E3B" w:rsidRDefault="00DA4A98" w:rsidP="00DA4A98">
      <w:pPr>
        <w:pStyle w:val="BodyText"/>
        <w:spacing w:after="140"/>
        <w:rPr>
          <w:rStyle w:val="normaltextrun"/>
          <w:color w:val="000000" w:themeColor="text1"/>
        </w:rPr>
      </w:pPr>
      <w:r w:rsidRPr="00F32E3B">
        <w:rPr>
          <w:rStyle w:val="normaltextrun"/>
        </w:rPr>
        <w:t xml:space="preserve">Our </w:t>
      </w:r>
      <w:r w:rsidRPr="00F32E3B">
        <w:rPr>
          <w:rStyle w:val="normaltextrun"/>
          <w:i/>
          <w:iCs/>
        </w:rPr>
        <w:t>Accessibility Plan</w:t>
      </w:r>
      <w:r w:rsidRPr="00F32E3B">
        <w:rPr>
          <w:rStyle w:val="normaltextrun"/>
        </w:rPr>
        <w:t xml:space="preserve"> includes actions that year over year will embed accessibility in our organizational culture and day-to-day operations.</w:t>
      </w:r>
      <w:r w:rsidRPr="00F32E3B">
        <w:rPr>
          <w:rStyle w:val="normaltextrun"/>
          <w:color w:val="000000" w:themeColor="text1"/>
        </w:rPr>
        <w:t xml:space="preserve"> Our communications products and services will be inclusive and respectful of persons with disabilities. CIHR’s health research funding programs will be designed and delivered to be proactively accessible, inclusive, and equitable. </w:t>
      </w:r>
    </w:p>
    <w:p w14:paraId="26DB6A72" w14:textId="77777777" w:rsidR="00DA4A98" w:rsidRPr="00F32E3B" w:rsidRDefault="00DA4A98" w:rsidP="00DA4A98">
      <w:pPr>
        <w:pStyle w:val="BodyText"/>
        <w:spacing w:after="140"/>
        <w:rPr>
          <w:rStyle w:val="normaltextrun"/>
          <w:color w:val="000000" w:themeColor="text1"/>
        </w:rPr>
      </w:pPr>
      <w:r w:rsidRPr="00F32E3B">
        <w:rPr>
          <w:rStyle w:val="normaltextrun"/>
        </w:rPr>
        <w:t>We will take action that brings us closer to reflecting the labour market availability of persons with disabilities in our workforce. Employees and the public will experience a barrier-free physical environment in</w:t>
      </w:r>
      <w:r w:rsidRPr="00F32E3B">
        <w:rPr>
          <w:rStyle w:val="normaltextrun"/>
          <w:color w:val="000000" w:themeColor="text1"/>
        </w:rPr>
        <w:t xml:space="preserve"> office space managed by CIHR. We will be better equipped for accessibility in the goods and services we procure and more fully accessible with information and communication technologies.  </w:t>
      </w:r>
    </w:p>
    <w:p w14:paraId="4A8F65A4" w14:textId="77777777" w:rsidR="00DA4A98" w:rsidRPr="00F32E3B" w:rsidRDefault="00DA4A98" w:rsidP="00DA4A98">
      <w:pPr>
        <w:pStyle w:val="BodyText"/>
        <w:spacing w:after="140"/>
        <w:rPr>
          <w:rStyle w:val="normaltextrun"/>
          <w:color w:val="000000"/>
        </w:rPr>
      </w:pPr>
      <w:r w:rsidRPr="00F32E3B">
        <w:rPr>
          <w:rStyle w:val="normaltextrun"/>
          <w:color w:val="000000" w:themeColor="text1"/>
        </w:rPr>
        <w:t xml:space="preserve">Some barriers for persons with disabilities in the research and research funding system are shared by other federal research funding organizations (such as the Natural Sciences and Engineering Research Council, and the Social Sciences and Humanities Research Council). Our </w:t>
      </w:r>
      <w:r w:rsidRPr="00F32E3B">
        <w:rPr>
          <w:rStyle w:val="normaltextrun"/>
          <w:i/>
          <w:iCs/>
          <w:color w:val="000000" w:themeColor="text1"/>
        </w:rPr>
        <w:t>Accessibility Plan</w:t>
      </w:r>
      <w:r w:rsidRPr="00F32E3B">
        <w:rPr>
          <w:rStyle w:val="normaltextrun"/>
          <w:color w:val="000000" w:themeColor="text1"/>
        </w:rPr>
        <w:t xml:space="preserve"> includes actions in collaboration with other organizations to find common solutions that will increase the participation of persons with disabilities in research and in health research funding.</w:t>
      </w:r>
    </w:p>
    <w:p w14:paraId="7A3B1054" w14:textId="77777777" w:rsidR="00DA4A98" w:rsidRPr="00F32E3B" w:rsidRDefault="00DA4A98" w:rsidP="00DA4A98">
      <w:pPr>
        <w:pStyle w:val="BodyText"/>
        <w:spacing w:after="140"/>
        <w:rPr>
          <w:rStyle w:val="normaltextrun"/>
        </w:rPr>
      </w:pPr>
      <w:r w:rsidRPr="00F32E3B">
        <w:rPr>
          <w:rStyle w:val="normaltextrun"/>
        </w:rPr>
        <w:t xml:space="preserve">I am truly grateful that CIHR employees and external advisors have helped us develop our </w:t>
      </w:r>
      <w:r w:rsidRPr="00F32E3B">
        <w:rPr>
          <w:rStyle w:val="normaltextrun"/>
          <w:i/>
          <w:iCs/>
        </w:rPr>
        <w:t>Accessibility Plan</w:t>
      </w:r>
      <w:r w:rsidRPr="00F32E3B">
        <w:rPr>
          <w:rStyle w:val="normaltextrun"/>
        </w:rPr>
        <w:t xml:space="preserve"> through their bold advice, and their sharing of lived, learned, and professional experience and expertise. I am equally grateful to </w:t>
      </w:r>
      <w:r w:rsidRPr="00F32E3B">
        <w:rPr>
          <w:rStyle w:val="normaltextrun"/>
        </w:rPr>
        <w:lastRenderedPageBreak/>
        <w:t xml:space="preserve">the dedication, </w:t>
      </w:r>
      <w:proofErr w:type="gramStart"/>
      <w:r w:rsidRPr="00F32E3B">
        <w:rPr>
          <w:rStyle w:val="normaltextrun"/>
        </w:rPr>
        <w:t>openness</w:t>
      </w:r>
      <w:proofErr w:type="gramEnd"/>
      <w:r w:rsidRPr="00F32E3B">
        <w:rPr>
          <w:rStyle w:val="normaltextrun"/>
        </w:rPr>
        <w:t xml:space="preserve"> and candor of the CIHR External Advisory Committee on Accessibility and Systemic Ableism, who have guided the development of this Accessibility Plan. The work that all contributors continue to do will have lasting impact on CIHR and the health research funding system and the research community. </w:t>
      </w:r>
    </w:p>
    <w:p w14:paraId="46EE58DB" w14:textId="77777777" w:rsidR="00DA4A98" w:rsidRPr="00F32E3B" w:rsidRDefault="00DA4A98" w:rsidP="00DA4A98">
      <w:pPr>
        <w:pStyle w:val="BodyText"/>
        <w:spacing w:after="140"/>
        <w:rPr>
          <w:rStyle w:val="normaltextrun"/>
        </w:rPr>
      </w:pPr>
      <w:r w:rsidRPr="00F32E3B">
        <w:rPr>
          <w:rStyle w:val="normaltextrun"/>
        </w:rPr>
        <w:t>This Plan is a starting point and will evolve over time. As we begin the activities in this Plan, we will continue to learn and use feedback to improve our Plan on an annual basis.</w:t>
      </w:r>
    </w:p>
    <w:p w14:paraId="40D3AA97" w14:textId="77777777" w:rsidR="00DA4A98" w:rsidRPr="00F32E3B" w:rsidRDefault="00DA4A98" w:rsidP="00DA4A98">
      <w:pPr>
        <w:pStyle w:val="BodyText"/>
        <w:spacing w:after="140"/>
        <w:rPr>
          <w:rStyle w:val="normaltextrun"/>
        </w:rPr>
      </w:pPr>
      <w:r w:rsidRPr="00F32E3B">
        <w:rPr>
          <w:rStyle w:val="normaltextrun"/>
        </w:rPr>
        <w:t>Achieving a fully accessible organization is not just a legal requirement; It is fundamentally the right thing to do. It will benefit everyone associated with CIHR and demonstrate how our actions support discoveries for life.</w:t>
      </w:r>
    </w:p>
    <w:p w14:paraId="13444550" w14:textId="77777777" w:rsidR="00DA4A98" w:rsidRPr="00F32E3B" w:rsidRDefault="00DA4A98" w:rsidP="00DA4A98">
      <w:pPr>
        <w:pStyle w:val="BodyText"/>
        <w:spacing w:after="140"/>
        <w:rPr>
          <w:rStyle w:val="eop"/>
        </w:rPr>
      </w:pPr>
      <w:r w:rsidRPr="00F32E3B">
        <w:rPr>
          <w:rStyle w:val="normaltextrun"/>
        </w:rPr>
        <w:t>Sincerely,</w:t>
      </w:r>
      <w:r w:rsidRPr="00F32E3B">
        <w:rPr>
          <w:rStyle w:val="eop"/>
        </w:rPr>
        <w:t> </w:t>
      </w:r>
    </w:p>
    <w:p w14:paraId="3D23DB77" w14:textId="77777777" w:rsidR="00DA4A98" w:rsidRPr="00F32E3B" w:rsidRDefault="00DA4A98" w:rsidP="00DA4A98">
      <w:pPr>
        <w:pStyle w:val="BodyText"/>
        <w:spacing w:after="140"/>
        <w:rPr>
          <w:rStyle w:val="eop"/>
        </w:rPr>
      </w:pPr>
      <w:r w:rsidRPr="00F32E3B">
        <w:rPr>
          <w:rStyle w:val="normaltextrun"/>
        </w:rPr>
        <w:t>Michael J. Strong, MD, FRCPC, FAAN, FCAHS</w:t>
      </w:r>
      <w:r w:rsidRPr="00F32E3B">
        <w:rPr>
          <w:rStyle w:val="eop"/>
        </w:rPr>
        <w:t> </w:t>
      </w:r>
      <w:r w:rsidRPr="00F32E3B">
        <w:rPr>
          <w:rStyle w:val="eop"/>
        </w:rPr>
        <w:br/>
        <w:t>President</w:t>
      </w:r>
      <w:r w:rsidRPr="00F32E3B">
        <w:rPr>
          <w:rStyle w:val="eop"/>
        </w:rPr>
        <w:br/>
        <w:t>Canadian Institutes of Health Research</w:t>
      </w:r>
    </w:p>
    <w:p w14:paraId="16DE419C" w14:textId="77777777" w:rsidR="000A74AD" w:rsidRPr="00F32E3B" w:rsidRDefault="000A74AD">
      <w:pPr>
        <w:rPr>
          <w:rFonts w:ascii="Arial" w:eastAsiaTheme="majorEastAsia" w:hAnsi="Arial" w:cstheme="majorBidi"/>
          <w:b/>
          <w:bCs/>
          <w:sz w:val="52"/>
          <w:szCs w:val="32"/>
        </w:rPr>
      </w:pPr>
      <w:r w:rsidRPr="00F32E3B">
        <w:br w:type="page"/>
      </w:r>
    </w:p>
    <w:p w14:paraId="186B87FC" w14:textId="67B1462E" w:rsidR="00CA3C6A" w:rsidRPr="00F32E3B" w:rsidRDefault="318944F5" w:rsidP="00E003CC">
      <w:pPr>
        <w:pStyle w:val="Heading1"/>
      </w:pPr>
      <w:bookmarkStart w:id="13" w:name="_Toc122359612"/>
      <w:r w:rsidRPr="00F32E3B">
        <w:lastRenderedPageBreak/>
        <w:t xml:space="preserve">Message from </w:t>
      </w:r>
      <w:r w:rsidR="00D63D64" w:rsidRPr="00F32E3B">
        <w:t xml:space="preserve">the </w:t>
      </w:r>
      <w:r w:rsidR="6E0A0359" w:rsidRPr="00F32E3B">
        <w:t>Employee Network for Persons with Disab</w:t>
      </w:r>
      <w:r w:rsidR="28975324" w:rsidRPr="00F32E3B">
        <w:t>ilities</w:t>
      </w:r>
      <w:bookmarkEnd w:id="13"/>
    </w:p>
    <w:p w14:paraId="64FC11E0" w14:textId="5E5D62FA" w:rsidR="00497378" w:rsidRPr="00F32E3B" w:rsidRDefault="00497378" w:rsidP="00497378">
      <w:pPr>
        <w:pStyle w:val="BodyText"/>
      </w:pPr>
      <w:r w:rsidRPr="00F32E3B">
        <w:t>We are a group of CIHR employees who each responded to an all-staff invitation issued in 2022 to contribute our thoughts and ideas toward the development of a multi-year accessibility plan for CIHR. We are employees living with disabilities and individuals who have witnessed the challenges of accessibility that colleagues and people closest to us continue to experience.</w:t>
      </w:r>
    </w:p>
    <w:p w14:paraId="6465518D" w14:textId="43D64995" w:rsidR="00497378" w:rsidRPr="00F32E3B" w:rsidRDefault="00497378" w:rsidP="00497378">
      <w:pPr>
        <w:pStyle w:val="BodyText"/>
      </w:pPr>
      <w:r w:rsidRPr="00F32E3B">
        <w:t xml:space="preserve">Some of us have not, up to now, disclosed our disability to colleagues in the workplace. We responded to this call out of a common desire to contribute. We want to make a difference. We are agents of change aiming to influence permanent improvements to accessibility that are included in this </w:t>
      </w:r>
      <w:proofErr w:type="gramStart"/>
      <w:r w:rsidRPr="00F32E3B">
        <w:t>plan</w:t>
      </w:r>
      <w:proofErr w:type="gramEnd"/>
      <w:r w:rsidRPr="00F32E3B">
        <w:t xml:space="preserve"> and which focus on practical, concrete, and impactful action.</w:t>
      </w:r>
    </w:p>
    <w:p w14:paraId="23630E36" w14:textId="1C8F73FE" w:rsidR="00497378" w:rsidRPr="00F32E3B" w:rsidRDefault="00497378" w:rsidP="00497378">
      <w:pPr>
        <w:pStyle w:val="BodyText"/>
      </w:pPr>
      <w:r w:rsidRPr="00F32E3B">
        <w:t>We have laid the groundwork for the contribution of employees with lived experience to continue guiding and building the work of CIHR in this area. It is our hope that every CIHR employee, current and future, will benefit from the implementation and results.</w:t>
      </w:r>
    </w:p>
    <w:p w14:paraId="22A9789C" w14:textId="2BB50424" w:rsidR="00497378" w:rsidRPr="00F32E3B" w:rsidRDefault="00497378" w:rsidP="00497378">
      <w:pPr>
        <w:pStyle w:val="BodyText"/>
      </w:pPr>
      <w:r w:rsidRPr="00F32E3B">
        <w:t>With pride,</w:t>
      </w:r>
    </w:p>
    <w:p w14:paraId="56BB6011" w14:textId="158C04E5" w:rsidR="00497378" w:rsidRPr="00F32E3B" w:rsidRDefault="00497378" w:rsidP="00497378">
      <w:pPr>
        <w:pStyle w:val="BodyText"/>
      </w:pPr>
      <w:r w:rsidRPr="00F32E3B">
        <w:t>Members of the Employee Network for Persons with Disabilities</w:t>
      </w:r>
    </w:p>
    <w:p w14:paraId="30699CA1" w14:textId="62D9C083" w:rsidR="008839A1" w:rsidRPr="00F32E3B" w:rsidRDefault="007B098C" w:rsidP="00E003CC">
      <w:pPr>
        <w:pStyle w:val="Heading1"/>
      </w:pPr>
      <w:r w:rsidRPr="00F32E3B">
        <w:br w:type="page"/>
      </w:r>
      <w:bookmarkStart w:id="14" w:name="_Toc122359613"/>
      <w:r w:rsidR="008839A1" w:rsidRPr="00F32E3B">
        <w:lastRenderedPageBreak/>
        <w:t>Executive Summary</w:t>
      </w:r>
      <w:bookmarkEnd w:id="14"/>
    </w:p>
    <w:p w14:paraId="77B0260A" w14:textId="37A4717A" w:rsidR="05C8A88B" w:rsidRPr="00F32E3B" w:rsidRDefault="2C4B7325" w:rsidP="00AB46C8">
      <w:pPr>
        <w:pStyle w:val="BodyText"/>
        <w:rPr>
          <w:rFonts w:eastAsia="Times New Roman"/>
          <w:szCs w:val="22"/>
        </w:rPr>
      </w:pPr>
      <w:r w:rsidRPr="00F32E3B">
        <w:t>Th</w:t>
      </w:r>
      <w:r w:rsidR="056723DD" w:rsidRPr="00F32E3B">
        <w:t xml:space="preserve">is first </w:t>
      </w:r>
      <w:r w:rsidR="7FDB4E4E" w:rsidRPr="00F32E3B">
        <w:rPr>
          <w:i/>
          <w:iCs/>
        </w:rPr>
        <w:t xml:space="preserve">CIHR </w:t>
      </w:r>
      <w:r w:rsidR="4A06F423" w:rsidRPr="00F32E3B">
        <w:rPr>
          <w:i/>
          <w:iCs/>
        </w:rPr>
        <w:t>Accessibility Plan</w:t>
      </w:r>
      <w:r w:rsidR="4A06F423" w:rsidRPr="00F32E3B">
        <w:t xml:space="preserve"> covers a three</w:t>
      </w:r>
      <w:r w:rsidR="5DCF140D" w:rsidRPr="00F32E3B">
        <w:t>-</w:t>
      </w:r>
      <w:r w:rsidR="4A06F423" w:rsidRPr="00F32E3B">
        <w:t xml:space="preserve">year period as of </w:t>
      </w:r>
      <w:r w:rsidR="1D32004F" w:rsidRPr="00F32E3B">
        <w:t>Ap</w:t>
      </w:r>
      <w:r w:rsidR="4A06F423" w:rsidRPr="00F32E3B">
        <w:t xml:space="preserve">ril 2023 to March 2026. It builds on action taken </w:t>
      </w:r>
      <w:r w:rsidR="5552CE50" w:rsidRPr="00F32E3B">
        <w:t>or in</w:t>
      </w:r>
      <w:r w:rsidR="4A06F423" w:rsidRPr="00F32E3B">
        <w:t xml:space="preserve"> progress leading up to </w:t>
      </w:r>
      <w:r w:rsidR="16A0798B" w:rsidRPr="00F32E3B">
        <w:t xml:space="preserve">launching the plan </w:t>
      </w:r>
      <w:r w:rsidR="24ECF587" w:rsidRPr="00F32E3B">
        <w:t>in December 2022</w:t>
      </w:r>
      <w:r w:rsidR="4A06F423" w:rsidRPr="00F32E3B">
        <w:t xml:space="preserve">. </w:t>
      </w:r>
      <w:r w:rsidR="0391C256" w:rsidRPr="00F32E3B">
        <w:t xml:space="preserve">The </w:t>
      </w:r>
      <w:r w:rsidR="540BE3CC" w:rsidRPr="00F32E3B">
        <w:rPr>
          <w:i/>
          <w:iCs/>
        </w:rPr>
        <w:t xml:space="preserve">CIHR Accessibility </w:t>
      </w:r>
      <w:r w:rsidR="0391C256" w:rsidRPr="00F32E3B">
        <w:rPr>
          <w:i/>
          <w:iCs/>
        </w:rPr>
        <w:t xml:space="preserve">Plan </w:t>
      </w:r>
      <w:r w:rsidR="0391C256" w:rsidRPr="00F32E3B">
        <w:t>is structured to include elements</w:t>
      </w:r>
      <w:r w:rsidR="03327A8A" w:rsidRPr="00F32E3B">
        <w:t xml:space="preserve"> per </w:t>
      </w:r>
      <w:r w:rsidR="75FFF5EB" w:rsidRPr="00F32E3B">
        <w:t xml:space="preserve">the </w:t>
      </w:r>
      <w:r w:rsidR="03327A8A" w:rsidRPr="00F32E3B">
        <w:t xml:space="preserve">guidance of the </w:t>
      </w:r>
      <w:r w:rsidR="6B8FB984" w:rsidRPr="00F32E3B">
        <w:t>O</w:t>
      </w:r>
      <w:r w:rsidR="001A70F5" w:rsidRPr="00F32E3B">
        <w:t>ffice of Public Service Accessibility (OPSA)</w:t>
      </w:r>
      <w:r w:rsidR="03327A8A" w:rsidRPr="00F32E3B">
        <w:t>.</w:t>
      </w:r>
    </w:p>
    <w:p w14:paraId="4223BBA8" w14:textId="3AA21635" w:rsidR="00E2191A" w:rsidRPr="00F32E3B" w:rsidRDefault="67993C47" w:rsidP="00A30AFD">
      <w:pPr>
        <w:pStyle w:val="BodyText"/>
      </w:pPr>
      <w:r w:rsidRPr="00F32E3B">
        <w:t>The c</w:t>
      </w:r>
      <w:r w:rsidR="110A6566" w:rsidRPr="00F32E3B">
        <w:t xml:space="preserve">onsultation </w:t>
      </w:r>
      <w:r w:rsidR="40E3C4CF" w:rsidRPr="00F32E3B">
        <w:t xml:space="preserve">process leading to </w:t>
      </w:r>
      <w:r w:rsidR="110A6566" w:rsidRPr="00F32E3B">
        <w:t xml:space="preserve">the </w:t>
      </w:r>
      <w:r w:rsidR="110A6566" w:rsidRPr="00F32E3B">
        <w:rPr>
          <w:i/>
        </w:rPr>
        <w:t>CIHR Accessibility P</w:t>
      </w:r>
      <w:r w:rsidR="570539E8" w:rsidRPr="00F32E3B">
        <w:rPr>
          <w:i/>
        </w:rPr>
        <w:t>lan</w:t>
      </w:r>
      <w:r w:rsidR="570539E8" w:rsidRPr="00F32E3B">
        <w:t xml:space="preserve"> </w:t>
      </w:r>
      <w:r w:rsidR="7C6620AA" w:rsidRPr="00F32E3B">
        <w:t>reflects</w:t>
      </w:r>
      <w:r w:rsidR="110A6566" w:rsidRPr="00F32E3B">
        <w:t xml:space="preserve"> the </w:t>
      </w:r>
      <w:r w:rsidR="30E80FC4" w:rsidRPr="00F32E3B">
        <w:t>Government of Canada (G</w:t>
      </w:r>
      <w:r w:rsidR="237D273E" w:rsidRPr="00F32E3B">
        <w:t>o</w:t>
      </w:r>
      <w:r w:rsidR="30E80FC4" w:rsidRPr="00F32E3B">
        <w:t xml:space="preserve">C) </w:t>
      </w:r>
      <w:r w:rsidR="110A6566" w:rsidRPr="00F32E3B">
        <w:t xml:space="preserve">principles of </w:t>
      </w:r>
      <w:r w:rsidR="110A6566" w:rsidRPr="00F32E3B">
        <w:rPr>
          <w:i/>
        </w:rPr>
        <w:t>‘Nothing Without Us</w:t>
      </w:r>
      <w:r w:rsidR="11D2FD7F" w:rsidRPr="00F32E3B">
        <w:rPr>
          <w:i/>
        </w:rPr>
        <w:t>.’</w:t>
      </w:r>
      <w:r w:rsidR="58215537" w:rsidRPr="00F32E3B">
        <w:rPr>
          <w:i/>
        </w:rPr>
        <w:t xml:space="preserve"> </w:t>
      </w:r>
      <w:r w:rsidR="4DAF3E17" w:rsidRPr="00F32E3B">
        <w:t>Key contributors</w:t>
      </w:r>
      <w:r w:rsidR="58215537" w:rsidRPr="00F32E3B">
        <w:t xml:space="preserve"> </w:t>
      </w:r>
      <w:r w:rsidR="3D22FF9A" w:rsidRPr="00F32E3B">
        <w:t>come from sources within</w:t>
      </w:r>
      <w:r w:rsidR="5F951F56" w:rsidRPr="00F32E3B">
        <w:t xml:space="preserve"> CIHR</w:t>
      </w:r>
      <w:r w:rsidR="3D22FF9A" w:rsidRPr="00F32E3B">
        <w:t xml:space="preserve"> </w:t>
      </w:r>
      <w:r w:rsidR="6EA4A800" w:rsidRPr="00F32E3B">
        <w:t xml:space="preserve">(e.g., employee network for persons with disabilities) </w:t>
      </w:r>
      <w:r w:rsidR="3D22FF9A" w:rsidRPr="00F32E3B">
        <w:t>and external</w:t>
      </w:r>
      <w:r w:rsidR="66631F91" w:rsidRPr="00F32E3B">
        <w:t xml:space="preserve"> to CIHR</w:t>
      </w:r>
      <w:r w:rsidR="3D22FF9A" w:rsidRPr="00F32E3B">
        <w:t xml:space="preserve"> </w:t>
      </w:r>
      <w:r w:rsidR="3917FB05" w:rsidRPr="00F32E3B">
        <w:t xml:space="preserve">(e.g., </w:t>
      </w:r>
      <w:hyperlink r:id="rId23">
        <w:r w:rsidR="3917FB05" w:rsidRPr="00F32E3B">
          <w:rPr>
            <w:rStyle w:val="Hyperlink"/>
            <w:szCs w:val="22"/>
          </w:rPr>
          <w:t>External Advisory Committee on Accessibility and Systemic Ableism)</w:t>
        </w:r>
        <w:r w:rsidR="5734C430" w:rsidRPr="00F32E3B">
          <w:rPr>
            <w:rStyle w:val="Hyperlink"/>
            <w:szCs w:val="22"/>
          </w:rPr>
          <w:t>.</w:t>
        </w:r>
      </w:hyperlink>
    </w:p>
    <w:p w14:paraId="1D2CDC39" w14:textId="4B3584FB" w:rsidR="00B971C5" w:rsidRPr="00F32E3B" w:rsidRDefault="7A252ABF" w:rsidP="00152EFF">
      <w:pPr>
        <w:pStyle w:val="TOCHeading"/>
      </w:pPr>
      <w:r w:rsidRPr="00F32E3B">
        <w:t>Overarching barriers to accessibility found through consultations</w:t>
      </w:r>
      <w:r w:rsidR="2D9A7DB1" w:rsidRPr="00F32E3B">
        <w:t xml:space="preserve"> emphasize the importance of organizational culture. These cross-cutting </w:t>
      </w:r>
      <w:r w:rsidR="0074CA86" w:rsidRPr="00F32E3B">
        <w:t>barriers</w:t>
      </w:r>
      <w:r w:rsidRPr="00F32E3B">
        <w:t xml:space="preserve"> include</w:t>
      </w:r>
      <w:r w:rsidR="7D6316DC" w:rsidRPr="00F32E3B">
        <w:t>:</w:t>
      </w:r>
    </w:p>
    <w:p w14:paraId="62D22F47" w14:textId="26FC1B7A" w:rsidR="00B971C5" w:rsidRPr="00F32E3B" w:rsidRDefault="1034FF6F" w:rsidP="00DD7DFF">
      <w:pPr>
        <w:pStyle w:val="ListParagraph"/>
      </w:pPr>
      <w:r w:rsidRPr="00F32E3B">
        <w:t>Lack of awareness/understanding of how work-related practices impact persons with disabilities</w:t>
      </w:r>
      <w:r w:rsidR="3BC1CA4C" w:rsidRPr="00F32E3B">
        <w:t>.</w:t>
      </w:r>
    </w:p>
    <w:p w14:paraId="25B88618" w14:textId="27EE96FE" w:rsidR="00B971C5" w:rsidRPr="00F32E3B" w:rsidRDefault="1034FF6F" w:rsidP="00DD7DFF">
      <w:pPr>
        <w:pStyle w:val="ListParagraph"/>
      </w:pPr>
      <w:r w:rsidRPr="00F32E3B">
        <w:t>Limited understanding of the scope and benefits of being a</w:t>
      </w:r>
      <w:r w:rsidR="00891FCD" w:rsidRPr="00F32E3B">
        <w:t xml:space="preserve"> fully</w:t>
      </w:r>
      <w:r w:rsidRPr="00F32E3B">
        <w:t xml:space="preserve"> accessible organization</w:t>
      </w:r>
      <w:r w:rsidR="3BC1CA4C" w:rsidRPr="00F32E3B">
        <w:t>.</w:t>
      </w:r>
    </w:p>
    <w:p w14:paraId="5DC262E0" w14:textId="3ECF0688" w:rsidR="00B971C5" w:rsidRPr="00F32E3B" w:rsidRDefault="00891FCD" w:rsidP="00DD7DFF">
      <w:pPr>
        <w:pStyle w:val="ListParagraph"/>
      </w:pPr>
      <w:r w:rsidRPr="00F32E3B">
        <w:t xml:space="preserve">Limited consideration of accessibility </w:t>
      </w:r>
      <w:r w:rsidR="1034FF6F" w:rsidRPr="00F32E3B">
        <w:t>in organizational planning and resource allocation.</w:t>
      </w:r>
    </w:p>
    <w:p w14:paraId="441A0C5F" w14:textId="77777777" w:rsidR="00BC3971" w:rsidRPr="00F32E3B" w:rsidRDefault="56E6F45D" w:rsidP="00AB46C8">
      <w:pPr>
        <w:pStyle w:val="BodyText"/>
      </w:pPr>
      <w:r w:rsidRPr="00F32E3B">
        <w:t>On this basis, t</w:t>
      </w:r>
      <w:r w:rsidR="6AC1BEEC" w:rsidRPr="00F32E3B">
        <w:t xml:space="preserve">he </w:t>
      </w:r>
      <w:r w:rsidR="6AC1BEEC" w:rsidRPr="00F32E3B">
        <w:rPr>
          <w:i/>
          <w:iCs/>
        </w:rPr>
        <w:t>CIHR Accessibility Plan</w:t>
      </w:r>
      <w:r w:rsidR="6AC1BEEC" w:rsidRPr="00F32E3B">
        <w:t xml:space="preserve"> </w:t>
      </w:r>
      <w:r w:rsidR="7ED0139A" w:rsidRPr="00F32E3B">
        <w:t xml:space="preserve">includes </w:t>
      </w:r>
      <w:r w:rsidR="01BBEB5E" w:rsidRPr="00F32E3B">
        <w:t xml:space="preserve">an area for action devoted to an accessible </w:t>
      </w:r>
      <w:r w:rsidR="06D3211F" w:rsidRPr="00F32E3B">
        <w:t>organizational culture.</w:t>
      </w:r>
    </w:p>
    <w:p w14:paraId="4B50912F" w14:textId="19836262" w:rsidR="00B971C5" w:rsidRPr="00F32E3B" w:rsidRDefault="2456F4D2" w:rsidP="00152EFF">
      <w:pPr>
        <w:pStyle w:val="TOCHeading"/>
      </w:pPr>
      <w:r w:rsidRPr="00F32E3B">
        <w:t>T</w:t>
      </w:r>
      <w:r w:rsidR="003C70BC" w:rsidRPr="00F32E3B">
        <w:t>he following objectives</w:t>
      </w:r>
      <w:r w:rsidR="0A378A69" w:rsidRPr="00F32E3B">
        <w:t xml:space="preserve"> set the foundation for the </w:t>
      </w:r>
      <w:r w:rsidR="0A378A69" w:rsidRPr="00F32E3B">
        <w:rPr>
          <w:i/>
          <w:iCs/>
        </w:rPr>
        <w:t>CIHR Accessibility Plan</w:t>
      </w:r>
      <w:r w:rsidRPr="00F32E3B">
        <w:t>:</w:t>
      </w:r>
    </w:p>
    <w:p w14:paraId="2B4BDEE8" w14:textId="24693EB9" w:rsidR="00B971C5" w:rsidRPr="00F32E3B" w:rsidRDefault="2456F4D2" w:rsidP="007D0180">
      <w:pPr>
        <w:pStyle w:val="ListParagraph"/>
      </w:pPr>
      <w:r w:rsidRPr="00F32E3B">
        <w:t xml:space="preserve">Establish and support an organizational culture that </w:t>
      </w:r>
      <w:r w:rsidR="00BE711D" w:rsidRPr="00F32E3B">
        <w:t>promotes</w:t>
      </w:r>
      <w:r w:rsidRPr="00F32E3B">
        <w:t xml:space="preserve"> accessibility for anyone interacting with CIHR in any role.</w:t>
      </w:r>
    </w:p>
    <w:p w14:paraId="5F43E338" w14:textId="71B7D894" w:rsidR="00B971C5" w:rsidRPr="00F32E3B" w:rsidRDefault="17680559" w:rsidP="007D0180">
      <w:pPr>
        <w:pStyle w:val="ListParagraph"/>
        <w:rPr>
          <w:color w:val="000000" w:themeColor="text1"/>
        </w:rPr>
      </w:pPr>
      <w:r w:rsidRPr="00F32E3B">
        <w:rPr>
          <w:color w:val="000000" w:themeColor="text1"/>
        </w:rPr>
        <w:t>I</w:t>
      </w:r>
      <w:r w:rsidR="69B9739D" w:rsidRPr="00F32E3B">
        <w:rPr>
          <w:color w:val="000000" w:themeColor="text1"/>
        </w:rPr>
        <w:t xml:space="preserve">dentify, </w:t>
      </w:r>
      <w:r w:rsidR="2456F4D2" w:rsidRPr="00F32E3B">
        <w:rPr>
          <w:color w:val="000000" w:themeColor="text1"/>
        </w:rPr>
        <w:t>remove</w:t>
      </w:r>
      <w:r w:rsidR="69B9739D" w:rsidRPr="00F32E3B">
        <w:rPr>
          <w:color w:val="000000" w:themeColor="text1"/>
        </w:rPr>
        <w:t xml:space="preserve">, and </w:t>
      </w:r>
      <w:r w:rsidR="2456F4D2" w:rsidRPr="00F32E3B">
        <w:rPr>
          <w:color w:val="000000" w:themeColor="text1"/>
        </w:rPr>
        <w:t xml:space="preserve">prevent barriers to </w:t>
      </w:r>
      <w:r w:rsidR="69B9739D" w:rsidRPr="00F32E3B">
        <w:rPr>
          <w:color w:val="000000" w:themeColor="text1"/>
        </w:rPr>
        <w:t xml:space="preserve">recruitment, promotion, and retention in support of </w:t>
      </w:r>
      <w:r w:rsidR="2456F4D2" w:rsidRPr="00F32E3B">
        <w:rPr>
          <w:color w:val="000000" w:themeColor="text1"/>
        </w:rPr>
        <w:t xml:space="preserve">a representative workforce and </w:t>
      </w:r>
      <w:r w:rsidR="69B9739D" w:rsidRPr="00F32E3B">
        <w:rPr>
          <w:color w:val="000000" w:themeColor="text1"/>
        </w:rPr>
        <w:t xml:space="preserve">an </w:t>
      </w:r>
      <w:r w:rsidR="2456F4D2" w:rsidRPr="00F32E3B">
        <w:rPr>
          <w:color w:val="000000" w:themeColor="text1"/>
        </w:rPr>
        <w:t>inclusive workplace.</w:t>
      </w:r>
    </w:p>
    <w:p w14:paraId="1759D6BF" w14:textId="3642CD70" w:rsidR="00B971C5" w:rsidRPr="00F32E3B" w:rsidRDefault="2456F4D2" w:rsidP="007D0180">
      <w:pPr>
        <w:pStyle w:val="ListParagraph"/>
        <w:rPr>
          <w:color w:val="000000" w:themeColor="text1"/>
          <w:lang w:val="en-US"/>
        </w:rPr>
      </w:pPr>
      <w:r w:rsidRPr="00F32E3B">
        <w:rPr>
          <w:color w:val="000000" w:themeColor="text1"/>
          <w:lang w:val="en-US"/>
        </w:rPr>
        <w:t xml:space="preserve">Provide an accessible, barrier-free built environment </w:t>
      </w:r>
      <w:r w:rsidR="64A4DA6F" w:rsidRPr="00F32E3B">
        <w:rPr>
          <w:color w:val="000000" w:themeColor="text1"/>
          <w:lang w:val="en-US"/>
        </w:rPr>
        <w:t xml:space="preserve">for employees and the public </w:t>
      </w:r>
      <w:r w:rsidRPr="00F32E3B">
        <w:rPr>
          <w:color w:val="000000" w:themeColor="text1"/>
          <w:lang w:val="en-US"/>
        </w:rPr>
        <w:t>in CIHR-managed office space.</w:t>
      </w:r>
    </w:p>
    <w:p w14:paraId="22EE8021" w14:textId="6B8CB8B4" w:rsidR="00B971C5" w:rsidRPr="00F32E3B" w:rsidRDefault="39C0CD4A" w:rsidP="007D0180">
      <w:pPr>
        <w:pStyle w:val="ListParagraph"/>
        <w:rPr>
          <w:color w:val="000000" w:themeColor="text1"/>
          <w:lang w:val="en-US"/>
        </w:rPr>
      </w:pPr>
      <w:r w:rsidRPr="00F32E3B">
        <w:rPr>
          <w:color w:val="000000" w:themeColor="text1"/>
          <w:lang w:val="en-US"/>
        </w:rPr>
        <w:t>Promote the development of CIHR’s information and communication technologies to be as fully accessible as possible for employees and external users.</w:t>
      </w:r>
    </w:p>
    <w:p w14:paraId="0DC878AB" w14:textId="35B6E41D" w:rsidR="00B971C5" w:rsidRPr="00F32E3B" w:rsidRDefault="05CE5A2E" w:rsidP="007D0180">
      <w:pPr>
        <w:pStyle w:val="ListParagraph"/>
        <w:rPr>
          <w:color w:val="000000" w:themeColor="text1"/>
          <w:lang w:val="en-US"/>
        </w:rPr>
      </w:pPr>
      <w:r w:rsidRPr="00F32E3B">
        <w:rPr>
          <w:color w:val="000000" w:themeColor="text1"/>
          <w:lang w:val="en-US"/>
        </w:rPr>
        <w:t>Provide accessible information and ensure that CIHR communications products and services are inclusive and respectful of persons with disabilities.</w:t>
      </w:r>
    </w:p>
    <w:p w14:paraId="736F73A7" w14:textId="30B6DBE2" w:rsidR="00B971C5" w:rsidRPr="00F32E3B" w:rsidRDefault="29F72908" w:rsidP="6DE3F9D7">
      <w:pPr>
        <w:pStyle w:val="ListParagraph"/>
        <w:rPr>
          <w:rFonts w:eastAsiaTheme="minorEastAsia"/>
        </w:rPr>
      </w:pPr>
      <w:r w:rsidRPr="00F32E3B">
        <w:rPr>
          <w:rFonts w:eastAsiaTheme="minorEastAsia"/>
        </w:rPr>
        <w:t xml:space="preserve">Identify, </w:t>
      </w:r>
      <w:proofErr w:type="gramStart"/>
      <w:r w:rsidRPr="00F32E3B">
        <w:rPr>
          <w:rFonts w:eastAsiaTheme="minorEastAsia"/>
        </w:rPr>
        <w:t>remove</w:t>
      </w:r>
      <w:proofErr w:type="gramEnd"/>
      <w:r w:rsidRPr="00F32E3B">
        <w:rPr>
          <w:rFonts w:eastAsiaTheme="minorEastAsia"/>
        </w:rPr>
        <w:t xml:space="preserve"> and prevent instances of ableism and barriers to accessibility within the design and delivery of CIHR’s health research funding programs, so that they are proactively accessible, inclusive, and equitable</w:t>
      </w:r>
      <w:r w:rsidR="0618FD93" w:rsidRPr="00F32E3B">
        <w:rPr>
          <w:rFonts w:eastAsiaTheme="minorEastAsia"/>
        </w:rPr>
        <w:t>.</w:t>
      </w:r>
    </w:p>
    <w:p w14:paraId="17B1AEBC" w14:textId="721E284B" w:rsidR="00BC3971" w:rsidRPr="00F32E3B" w:rsidRDefault="00892491" w:rsidP="5365109F">
      <w:pPr>
        <w:pStyle w:val="ListParagraph"/>
      </w:pPr>
      <w:r w:rsidRPr="00F32E3B">
        <w:rPr>
          <w:color w:val="000000" w:themeColor="text1"/>
          <w:lang w:val="en-US"/>
        </w:rPr>
        <w:lastRenderedPageBreak/>
        <w:t>Integrate accessibility in the procurement process for</w:t>
      </w:r>
      <w:r w:rsidR="694D75FB" w:rsidRPr="00F32E3B">
        <w:rPr>
          <w:color w:val="000000" w:themeColor="text1"/>
          <w:lang w:val="en-US"/>
        </w:rPr>
        <w:t xml:space="preserve"> goods and services used by CIHR.</w:t>
      </w:r>
    </w:p>
    <w:p w14:paraId="2FCDB2B4" w14:textId="1EA66A51" w:rsidR="00BC3971" w:rsidRPr="00F32E3B" w:rsidRDefault="641D1EF5" w:rsidP="00AB46C8">
      <w:pPr>
        <w:pStyle w:val="BodyText"/>
      </w:pPr>
      <w:r w:rsidRPr="00F32E3B">
        <w:t xml:space="preserve">Each area for action in the </w:t>
      </w:r>
      <w:r w:rsidR="70FC4A52" w:rsidRPr="00F32E3B">
        <w:rPr>
          <w:i/>
          <w:iCs/>
        </w:rPr>
        <w:t>Accessibility Plan</w:t>
      </w:r>
      <w:r w:rsidRPr="00F32E3B">
        <w:t xml:space="preserve"> includes </w:t>
      </w:r>
      <w:r w:rsidR="00C75AB4" w:rsidRPr="00F32E3B">
        <w:t>a</w:t>
      </w:r>
      <w:r w:rsidRPr="00F32E3B">
        <w:t xml:space="preserve">n overall objective followed by goals and supporting action. </w:t>
      </w:r>
      <w:r w:rsidR="74786F76" w:rsidRPr="00F32E3B">
        <w:t>G</w:t>
      </w:r>
      <w:r w:rsidR="7D290F60" w:rsidRPr="00F32E3B">
        <w:t xml:space="preserve">overnance </w:t>
      </w:r>
      <w:r w:rsidR="665FA206" w:rsidRPr="00F32E3B">
        <w:t xml:space="preserve">and performance measurement </w:t>
      </w:r>
      <w:r w:rsidR="6D8BDB4F" w:rsidRPr="00F32E3B">
        <w:t>framework</w:t>
      </w:r>
      <w:r w:rsidR="7D290F60" w:rsidRPr="00F32E3B">
        <w:t>, along with monitoring and reporting requirements will support our progress.</w:t>
      </w:r>
      <w:r w:rsidR="09EC0BF9" w:rsidRPr="00F32E3B">
        <w:t xml:space="preserve"> A process for submitting feedback on the </w:t>
      </w:r>
      <w:r w:rsidR="09EC0BF9" w:rsidRPr="00F32E3B">
        <w:rPr>
          <w:i/>
          <w:iCs/>
        </w:rPr>
        <w:t>CIHR</w:t>
      </w:r>
      <w:r w:rsidR="00BC3971" w:rsidRPr="00F32E3B">
        <w:rPr>
          <w:i/>
          <w:iCs/>
        </w:rPr>
        <w:t> </w:t>
      </w:r>
      <w:r w:rsidR="09EC0BF9" w:rsidRPr="00F32E3B">
        <w:rPr>
          <w:i/>
          <w:iCs/>
        </w:rPr>
        <w:t>Accessibility Plan</w:t>
      </w:r>
      <w:r w:rsidR="09EC0BF9" w:rsidRPr="00F32E3B">
        <w:t xml:space="preserve"> is included for anyone wishing to share their thoughts or suggestions.</w:t>
      </w:r>
    </w:p>
    <w:p w14:paraId="7CF163FE" w14:textId="5B37D7CA" w:rsidR="00B971C5" w:rsidRPr="00F32E3B" w:rsidRDefault="05F239E2" w:rsidP="00AB46C8">
      <w:pPr>
        <w:pStyle w:val="BodyText"/>
      </w:pPr>
      <w:r w:rsidRPr="00F32E3B">
        <w:t>Ongoing</w:t>
      </w:r>
      <w:r w:rsidRPr="00F32E3B" w:rsidDel="003C70BC">
        <w:t xml:space="preserve"> </w:t>
      </w:r>
      <w:r w:rsidRPr="00F32E3B">
        <w:t xml:space="preserve">engagement of our </w:t>
      </w:r>
      <w:r w:rsidR="000D4211">
        <w:t>interest groups</w:t>
      </w:r>
      <w:r w:rsidR="24F67C93" w:rsidRPr="00F32E3B">
        <w:t>, most importantly persons with disabilities and experienced allies,</w:t>
      </w:r>
      <w:r w:rsidRPr="00F32E3B">
        <w:t xml:space="preserve"> within and external to CIHR</w:t>
      </w:r>
      <w:r w:rsidR="565439DD" w:rsidRPr="00F32E3B">
        <w:t>,</w:t>
      </w:r>
      <w:r w:rsidRPr="00F32E3B">
        <w:t xml:space="preserve"> will help us to learn and improve </w:t>
      </w:r>
      <w:r w:rsidR="31FF6C72" w:rsidRPr="00F32E3B">
        <w:t xml:space="preserve">on this </w:t>
      </w:r>
      <w:r w:rsidR="31FF6C72" w:rsidRPr="00F32E3B">
        <w:rPr>
          <w:i/>
          <w:iCs/>
        </w:rPr>
        <w:t xml:space="preserve">Accessibility Plan </w:t>
      </w:r>
      <w:r w:rsidR="31FF6C72" w:rsidRPr="00F32E3B">
        <w:t>each year.</w:t>
      </w:r>
    </w:p>
    <w:p w14:paraId="686ED924" w14:textId="1D3C1BAD" w:rsidR="00B971C5" w:rsidRPr="00F32E3B" w:rsidRDefault="00B971C5" w:rsidP="00E003CC">
      <w:pPr>
        <w:pStyle w:val="Heading1"/>
      </w:pPr>
      <w:r w:rsidRPr="00F32E3B">
        <w:br w:type="page"/>
      </w:r>
      <w:bookmarkStart w:id="15" w:name="_Toc122359614"/>
      <w:r w:rsidR="318944F5" w:rsidRPr="00F32E3B">
        <w:lastRenderedPageBreak/>
        <w:t>General</w:t>
      </w:r>
      <w:bookmarkEnd w:id="15"/>
    </w:p>
    <w:p w14:paraId="1FC2A1A5" w14:textId="48F1E5F6" w:rsidR="00BC3971" w:rsidRPr="00F32E3B" w:rsidRDefault="3F63EA54" w:rsidP="007D0180">
      <w:pPr>
        <w:pStyle w:val="BodyText"/>
      </w:pPr>
      <w:r w:rsidRPr="00F32E3B">
        <w:t xml:space="preserve">CIHR </w:t>
      </w:r>
      <w:r w:rsidR="42FFFF26" w:rsidRPr="00F32E3B">
        <w:t xml:space="preserve">is Canada's health research </w:t>
      </w:r>
      <w:r w:rsidR="5E4532D3" w:rsidRPr="00F32E3B">
        <w:t xml:space="preserve">funding </w:t>
      </w:r>
      <w:r w:rsidR="42FFFF26" w:rsidRPr="00F32E3B">
        <w:t xml:space="preserve">agency. CIHR </w:t>
      </w:r>
      <w:r w:rsidRPr="00F32E3B">
        <w:t>was created in 2000</w:t>
      </w:r>
      <w:r w:rsidR="42FFFF26" w:rsidRPr="00F32E3B">
        <w:t>,</w:t>
      </w:r>
      <w:r w:rsidRPr="00F32E3B">
        <w:t xml:space="preserve"> under the authority of the </w:t>
      </w:r>
      <w:hyperlink r:id="rId24" w:history="1">
        <w:r w:rsidRPr="00F32E3B">
          <w:rPr>
            <w:rStyle w:val="Hyperlink"/>
            <w:i/>
            <w:iCs/>
          </w:rPr>
          <w:t>Canadian Institutes of Health Research Act</w:t>
        </w:r>
      </w:hyperlink>
      <w:r w:rsidR="1E3C69A4" w:rsidRPr="00F32E3B">
        <w:t xml:space="preserve">. </w:t>
      </w:r>
      <w:r w:rsidR="42FFFF26" w:rsidRPr="00F32E3B">
        <w:t>We are a federal agency that</w:t>
      </w:r>
      <w:r w:rsidRPr="00F32E3B">
        <w:t xml:space="preserve"> is accountable to Parliament through the Minister of Health</w:t>
      </w:r>
      <w:r w:rsidR="0CCB0C24" w:rsidRPr="00F32E3B">
        <w:t>.</w:t>
      </w:r>
    </w:p>
    <w:p w14:paraId="4A8FD91E" w14:textId="0A4645AA" w:rsidR="00534F5F" w:rsidRPr="00F32E3B" w:rsidRDefault="479F8AA5" w:rsidP="007D0180">
      <w:pPr>
        <w:pStyle w:val="BodyText"/>
      </w:pPr>
      <w:r w:rsidRPr="00F32E3B">
        <w:t>CIHR is comprised of a headquarters located in Ottawa as well as Institutes located throughout the country that support individuals, groups, and communities of researchers and trainees across Canada.</w:t>
      </w:r>
    </w:p>
    <w:p w14:paraId="3B17ACCE" w14:textId="37EAA33F" w:rsidR="007D0180" w:rsidRPr="00F32E3B" w:rsidRDefault="479F8AA5" w:rsidP="007D0180">
      <w:pPr>
        <w:pStyle w:val="BodyText"/>
        <w:rPr>
          <w:color w:val="000000" w:themeColor="text1"/>
        </w:rPr>
      </w:pPr>
      <w:r w:rsidRPr="00F32E3B">
        <w:rPr>
          <w:color w:val="000000" w:themeColor="text1"/>
        </w:rPr>
        <w:t>CIHR is a federal employer that sets its own human resources policies and programs (e.g., staffing policies, performance management). At the same time, CIHR applies most of the same parameters for people management as the broader federal public service (e.g., occupational health and safety).</w:t>
      </w:r>
    </w:p>
    <w:p w14:paraId="644AE510" w14:textId="77777777" w:rsidR="00892491" w:rsidRPr="00F32E3B" w:rsidRDefault="3EC50CBE" w:rsidP="00E003CC">
      <w:pPr>
        <w:pStyle w:val="Heading2"/>
        <w:rPr>
          <w:rStyle w:val="Heading2Char"/>
          <w:b/>
          <w:bCs/>
        </w:rPr>
      </w:pPr>
      <w:bookmarkStart w:id="16" w:name="_Toc122359615"/>
      <w:r w:rsidRPr="00F32E3B">
        <w:rPr>
          <w:rStyle w:val="Heading2Char"/>
          <w:b/>
          <w:bCs/>
        </w:rPr>
        <w:t xml:space="preserve">A </w:t>
      </w:r>
      <w:r w:rsidR="7FEC128C" w:rsidRPr="00F32E3B">
        <w:rPr>
          <w:rStyle w:val="Heading2Char"/>
          <w:b/>
          <w:bCs/>
        </w:rPr>
        <w:t>B</w:t>
      </w:r>
      <w:r w:rsidRPr="00F32E3B">
        <w:rPr>
          <w:rStyle w:val="Heading2Char"/>
          <w:b/>
          <w:bCs/>
        </w:rPr>
        <w:t xml:space="preserve">rief </w:t>
      </w:r>
      <w:r w:rsidR="6F145479" w:rsidRPr="00F32E3B">
        <w:rPr>
          <w:rStyle w:val="Heading2Char"/>
          <w:b/>
          <w:bCs/>
        </w:rPr>
        <w:t>O</w:t>
      </w:r>
      <w:r w:rsidRPr="00F32E3B">
        <w:rPr>
          <w:rStyle w:val="Heading2Char"/>
          <w:b/>
          <w:bCs/>
        </w:rPr>
        <w:t xml:space="preserve">verview of </w:t>
      </w:r>
      <w:r w:rsidR="4E2FCC3D" w:rsidRPr="00F32E3B">
        <w:rPr>
          <w:rStyle w:val="Heading2Char"/>
          <w:b/>
          <w:bCs/>
        </w:rPr>
        <w:t>H</w:t>
      </w:r>
      <w:r w:rsidRPr="00F32E3B">
        <w:rPr>
          <w:rStyle w:val="Heading2Char"/>
          <w:b/>
          <w:bCs/>
        </w:rPr>
        <w:t xml:space="preserve">ow CIHR </w:t>
      </w:r>
      <w:r w:rsidR="2AC1F353" w:rsidRPr="00F32E3B">
        <w:rPr>
          <w:rStyle w:val="Heading2Char"/>
          <w:b/>
          <w:bCs/>
        </w:rPr>
        <w:t>S</w:t>
      </w:r>
      <w:r w:rsidRPr="00F32E3B">
        <w:rPr>
          <w:rStyle w:val="Heading2Char"/>
          <w:b/>
          <w:bCs/>
        </w:rPr>
        <w:t xml:space="preserve">upports </w:t>
      </w:r>
      <w:r w:rsidR="3D28097F" w:rsidRPr="00F32E3B">
        <w:rPr>
          <w:rStyle w:val="Heading2Char"/>
          <w:b/>
          <w:bCs/>
        </w:rPr>
        <w:t>H</w:t>
      </w:r>
      <w:r w:rsidRPr="00F32E3B">
        <w:rPr>
          <w:rStyle w:val="Heading2Char"/>
          <w:b/>
          <w:bCs/>
        </w:rPr>
        <w:t xml:space="preserve">ealth </w:t>
      </w:r>
      <w:r w:rsidR="7A2D2D4B" w:rsidRPr="00F32E3B">
        <w:rPr>
          <w:rStyle w:val="Heading2Char"/>
          <w:b/>
          <w:bCs/>
        </w:rPr>
        <w:t>R</w:t>
      </w:r>
      <w:r w:rsidRPr="00F32E3B">
        <w:rPr>
          <w:rStyle w:val="Heading2Char"/>
          <w:b/>
          <w:bCs/>
        </w:rPr>
        <w:t>esearch</w:t>
      </w:r>
      <w:bookmarkEnd w:id="16"/>
    </w:p>
    <w:p w14:paraId="12E9F100" w14:textId="615C4986" w:rsidR="00BC3971" w:rsidRPr="00F32E3B" w:rsidRDefault="3EC50CBE" w:rsidP="007D0180">
      <w:pPr>
        <w:pStyle w:val="BodyText"/>
      </w:pPr>
      <w:r w:rsidRPr="00F32E3B">
        <w:t xml:space="preserve">CIHR supports postsecondary-based research, research training, and knowledge mobilization activities in the health sciences. Strategic direction, </w:t>
      </w:r>
      <w:hyperlink r:id="rId25">
        <w:r w:rsidRPr="00F32E3B">
          <w:rPr>
            <w:rStyle w:val="Hyperlink"/>
          </w:rPr>
          <w:t>research priorities</w:t>
        </w:r>
      </w:hyperlink>
      <w:r w:rsidRPr="00F32E3B">
        <w:t xml:space="preserve"> and budgets are set by CIHR </w:t>
      </w:r>
      <w:hyperlink r:id="rId26">
        <w:r w:rsidRPr="00F32E3B">
          <w:rPr>
            <w:rStyle w:val="Hyperlink"/>
          </w:rPr>
          <w:t>Governing Council</w:t>
        </w:r>
      </w:hyperlink>
      <w:r w:rsidRPr="00F32E3B">
        <w:t xml:space="preserve">. </w:t>
      </w:r>
      <w:hyperlink r:id="rId27">
        <w:r w:rsidRPr="00F32E3B">
          <w:rPr>
            <w:rStyle w:val="Hyperlink"/>
          </w:rPr>
          <w:t>Science Council</w:t>
        </w:r>
      </w:hyperlink>
      <w:r w:rsidRPr="00F32E3B">
        <w:t>, a committee with membership of CIHR senior executives and Scientific Directors of CIHR</w:t>
      </w:r>
      <w:r w:rsidR="48D7CA84" w:rsidRPr="00F32E3B">
        <w:t>’</w:t>
      </w:r>
      <w:r w:rsidRPr="00F32E3B">
        <w:t xml:space="preserve">s 13 </w:t>
      </w:r>
      <w:hyperlink r:id="rId28">
        <w:r w:rsidRPr="00F32E3B">
          <w:rPr>
            <w:rStyle w:val="Hyperlink"/>
          </w:rPr>
          <w:t>virtual institutes</w:t>
        </w:r>
      </w:hyperlink>
      <w:r w:rsidRPr="00F32E3B">
        <w:t xml:space="preserve">, endorses funding for research to the President for final approval. The </w:t>
      </w:r>
      <w:hyperlink r:id="rId29">
        <w:r w:rsidRPr="00F32E3B">
          <w:rPr>
            <w:rStyle w:val="Hyperlink"/>
          </w:rPr>
          <w:t>executive team</w:t>
        </w:r>
      </w:hyperlink>
      <w:r w:rsidRPr="00F32E3B">
        <w:t xml:space="preserve"> leads day-to-day management of CIHR.</w:t>
      </w:r>
    </w:p>
    <w:p w14:paraId="5D197FBD" w14:textId="7AA323D8" w:rsidR="00BC3971" w:rsidRPr="00F32E3B" w:rsidRDefault="3EC50CBE" w:rsidP="00152EFF">
      <w:pPr>
        <w:pStyle w:val="TOCHeading"/>
      </w:pPr>
      <w:r w:rsidRPr="00F32E3B">
        <w:t xml:space="preserve">Applicants can seek </w:t>
      </w:r>
      <w:hyperlink r:id="rId30">
        <w:r w:rsidRPr="00F32E3B">
          <w:rPr>
            <w:rStyle w:val="Hyperlink"/>
          </w:rPr>
          <w:t>funding for research</w:t>
        </w:r>
      </w:hyperlink>
      <w:r w:rsidRPr="00F32E3B">
        <w:t xml:space="preserve"> from CIHR through grant programs, which are organized into two main categories:</w:t>
      </w:r>
    </w:p>
    <w:p w14:paraId="7A1F2824" w14:textId="5FA319B7" w:rsidR="00534F5F" w:rsidRPr="00F32E3B" w:rsidRDefault="3EC50CBE" w:rsidP="007D0180">
      <w:pPr>
        <w:pStyle w:val="ListParagraph"/>
      </w:pPr>
      <w:r w:rsidRPr="00F32E3B">
        <w:t>investigator-driven funding (i.e., the applicant selects the area of research), and</w:t>
      </w:r>
    </w:p>
    <w:p w14:paraId="35FC2721" w14:textId="0F1E7240" w:rsidR="00534F5F" w:rsidRPr="00F32E3B" w:rsidRDefault="3EC50CBE" w:rsidP="007D0180">
      <w:pPr>
        <w:pStyle w:val="ListParagraph"/>
      </w:pPr>
      <w:r w:rsidRPr="00F32E3B">
        <w:t>priority-driven funding (i.e., applicants apply to a specific call for proposals in a CIHR priority research area).</w:t>
      </w:r>
    </w:p>
    <w:p w14:paraId="5CD61445" w14:textId="451C9F7B" w:rsidR="00BC3971" w:rsidRPr="00F32E3B" w:rsidRDefault="3EC50CBE" w:rsidP="007D0180">
      <w:pPr>
        <w:pStyle w:val="BodyText"/>
      </w:pPr>
      <w:r w:rsidRPr="00F32E3B">
        <w:t xml:space="preserve">Researchers, graduate </w:t>
      </w:r>
      <w:proofErr w:type="gramStart"/>
      <w:r w:rsidRPr="00F32E3B">
        <w:t>students</w:t>
      </w:r>
      <w:proofErr w:type="gramEnd"/>
      <w:r w:rsidRPr="00F32E3B">
        <w:t xml:space="preserve"> and post-doctoral fellows can seek training or career support from CIHR through awards</w:t>
      </w:r>
      <w:r w:rsidR="004E6953" w:rsidRPr="00F32E3B">
        <w:t xml:space="preserve"> programs</w:t>
      </w:r>
      <w:r w:rsidRPr="00F32E3B">
        <w:t xml:space="preserve">. CIHR also offers funding opportunities in collaboration with the other federal research funding agencies, the </w:t>
      </w:r>
      <w:hyperlink r:id="rId31" w:history="1">
        <w:r w:rsidRPr="00F32E3B">
          <w:rPr>
            <w:rStyle w:val="Hyperlink"/>
          </w:rPr>
          <w:t>Natural Sciences and Engineering Research Council (NSERC)</w:t>
        </w:r>
      </w:hyperlink>
      <w:r w:rsidRPr="00F32E3B">
        <w:t xml:space="preserve"> and the </w:t>
      </w:r>
      <w:hyperlink r:id="rId32" w:history="1">
        <w:r w:rsidRPr="00F32E3B">
          <w:rPr>
            <w:rStyle w:val="Hyperlink"/>
          </w:rPr>
          <w:t>Social Sciences and Humanities Research Council (SSHRC)</w:t>
        </w:r>
      </w:hyperlink>
      <w:r w:rsidRPr="00F32E3B">
        <w:t xml:space="preserve">. Eligibility criteria vary by funding opportunity and details are published on CIHR’s website. For major competitions, informational webinars are held. Information about the </w:t>
      </w:r>
      <w:hyperlink r:id="rId33">
        <w:r w:rsidRPr="00F32E3B">
          <w:rPr>
            <w:rStyle w:val="Hyperlink"/>
          </w:rPr>
          <w:t>application process</w:t>
        </w:r>
      </w:hyperlink>
      <w:r w:rsidRPr="00F32E3B">
        <w:t xml:space="preserve"> is available on CIHR’s website.</w:t>
      </w:r>
    </w:p>
    <w:p w14:paraId="379B7658" w14:textId="1E11C2E4" w:rsidR="00BC3971" w:rsidRPr="00F32E3B" w:rsidRDefault="3EC50CBE" w:rsidP="007D0180">
      <w:pPr>
        <w:pStyle w:val="BodyText"/>
      </w:pPr>
      <w:r w:rsidRPr="00F32E3B">
        <w:t xml:space="preserve">Applications for research grants or training/career support awards are submitted to CIHR through an </w:t>
      </w:r>
      <w:hyperlink r:id="rId34">
        <w:r w:rsidRPr="00F32E3B">
          <w:rPr>
            <w:rStyle w:val="Hyperlink"/>
          </w:rPr>
          <w:t>online portal</w:t>
        </w:r>
      </w:hyperlink>
      <w:r w:rsidRPr="00F32E3B">
        <w:t xml:space="preserve">. Applications submitted to CIHR undergo a </w:t>
      </w:r>
      <w:hyperlink r:id="rId35">
        <w:r w:rsidRPr="00F32E3B">
          <w:rPr>
            <w:rStyle w:val="Hyperlink"/>
          </w:rPr>
          <w:t xml:space="preserve">peer </w:t>
        </w:r>
        <w:r w:rsidRPr="00F32E3B">
          <w:rPr>
            <w:rStyle w:val="Hyperlink"/>
          </w:rPr>
          <w:lastRenderedPageBreak/>
          <w:t>review process</w:t>
        </w:r>
      </w:hyperlink>
      <w:r w:rsidRPr="00F32E3B">
        <w:t xml:space="preserve"> which involves the evaluation of applications by a group of reviewers. These reviewers have (individually or collectively) the experience and/or expertise to assess the quality of the applications within the context of the funding opportunity objectives and evaluation criteria.</w:t>
      </w:r>
    </w:p>
    <w:p w14:paraId="3CEA3123" w14:textId="1316D8AD" w:rsidR="009701D0" w:rsidRPr="00F32E3B" w:rsidRDefault="3EC50CBE" w:rsidP="007D0180">
      <w:pPr>
        <w:pStyle w:val="BodyText"/>
      </w:pPr>
      <w:r w:rsidRPr="00F32E3B">
        <w:t xml:space="preserve">Peer review committees make recommendations for funding to CIHR and partners, who in turn make the final </w:t>
      </w:r>
      <w:hyperlink r:id="rId36">
        <w:r w:rsidRPr="00F32E3B">
          <w:rPr>
            <w:rStyle w:val="Hyperlink"/>
          </w:rPr>
          <w:t>funding decisions</w:t>
        </w:r>
      </w:hyperlink>
      <w:r w:rsidRPr="00F32E3B">
        <w:t xml:space="preserve">. Once approved, there are various </w:t>
      </w:r>
      <w:hyperlink r:id="rId37">
        <w:r w:rsidRPr="00F32E3B">
          <w:rPr>
            <w:rStyle w:val="Hyperlink"/>
          </w:rPr>
          <w:t>funding policies</w:t>
        </w:r>
      </w:hyperlink>
      <w:r w:rsidRPr="00F32E3B">
        <w:t xml:space="preserve"> in place that guide the use of CIHR funds throughout the conduct of the research project or duration of the training/career period. CIHR funding is not provided directly to the applicant but rather funding is administered through an </w:t>
      </w:r>
      <w:hyperlink r:id="rId38">
        <w:r w:rsidRPr="00F32E3B">
          <w:rPr>
            <w:rStyle w:val="Hyperlink"/>
          </w:rPr>
          <w:t>eligible institution</w:t>
        </w:r>
      </w:hyperlink>
      <w:r w:rsidRPr="00F32E3B">
        <w:t xml:space="preserve"> on CIHR’s behalf.</w:t>
      </w:r>
    </w:p>
    <w:p w14:paraId="3EC2AA96" w14:textId="73FA194A" w:rsidR="00534F5F" w:rsidRPr="00F32E3B" w:rsidRDefault="03184132" w:rsidP="00E003CC">
      <w:pPr>
        <w:pStyle w:val="Heading2"/>
      </w:pPr>
      <w:bookmarkStart w:id="17" w:name="_Toc122359616"/>
      <w:r w:rsidRPr="00F32E3B">
        <w:t xml:space="preserve">The </w:t>
      </w:r>
      <w:r w:rsidR="23B9930C" w:rsidRPr="00F32E3B">
        <w:t>Accessible Canada Act</w:t>
      </w:r>
      <w:r w:rsidR="65AC5511" w:rsidRPr="00F32E3B">
        <w:t xml:space="preserve"> and </w:t>
      </w:r>
      <w:r w:rsidR="6BDBCEF7" w:rsidRPr="00F32E3B">
        <w:t>Regulations</w:t>
      </w:r>
      <w:bookmarkEnd w:id="17"/>
    </w:p>
    <w:p w14:paraId="5274CD63" w14:textId="566D6B48" w:rsidR="00DE23AB" w:rsidRPr="00F32E3B" w:rsidRDefault="7CEA9EC3" w:rsidP="00152EFF">
      <w:pPr>
        <w:pStyle w:val="TOCHeading"/>
      </w:pPr>
      <w:r w:rsidRPr="00F32E3B">
        <w:t xml:space="preserve">The </w:t>
      </w:r>
      <w:hyperlink r:id="rId39">
        <w:r w:rsidRPr="00F32E3B">
          <w:rPr>
            <w:rStyle w:val="Hyperlink"/>
            <w:i/>
            <w:iCs/>
          </w:rPr>
          <w:t>Accessible Canada Act</w:t>
        </w:r>
        <w:r w:rsidRPr="00F32E3B">
          <w:rPr>
            <w:rStyle w:val="Hyperlink"/>
          </w:rPr>
          <w:t xml:space="preserve"> (ACA)</w:t>
        </w:r>
      </w:hyperlink>
      <w:r w:rsidRPr="00F32E3B">
        <w:t xml:space="preserve"> came into force in 2019. Its intent is to achieve a barrier-free Canada by 2040. The legislation benefits all Canadians, especially persons with disabilities, by proactively identifying, </w:t>
      </w:r>
      <w:proofErr w:type="gramStart"/>
      <w:r w:rsidRPr="00F32E3B">
        <w:t>removing</w:t>
      </w:r>
      <w:proofErr w:type="gramEnd"/>
      <w:r w:rsidRPr="00F32E3B">
        <w:t xml:space="preserve"> and preventing barriers to accessibility in </w:t>
      </w:r>
      <w:r w:rsidR="0564E332" w:rsidRPr="00F32E3B">
        <w:t xml:space="preserve">seven </w:t>
      </w:r>
      <w:r w:rsidRPr="00F32E3B">
        <w:t>priority areas:</w:t>
      </w:r>
    </w:p>
    <w:p w14:paraId="0B50121B" w14:textId="20D01E8F" w:rsidR="00DE23AB" w:rsidRPr="00F32E3B" w:rsidRDefault="505295B8" w:rsidP="007D0180">
      <w:pPr>
        <w:pStyle w:val="ListParagraph"/>
      </w:pPr>
      <w:r w:rsidRPr="00F32E3B">
        <w:t>employment</w:t>
      </w:r>
    </w:p>
    <w:p w14:paraId="18A89CBA" w14:textId="61171EDF" w:rsidR="00DE23AB" w:rsidRPr="00F32E3B" w:rsidRDefault="505295B8" w:rsidP="007D0180">
      <w:pPr>
        <w:pStyle w:val="ListParagraph"/>
      </w:pPr>
      <w:r w:rsidRPr="00F32E3B">
        <w:t>the built environment</w:t>
      </w:r>
    </w:p>
    <w:p w14:paraId="04822EAC" w14:textId="02497CDE" w:rsidR="00DE23AB" w:rsidRPr="00F32E3B" w:rsidRDefault="505295B8" w:rsidP="007D0180">
      <w:pPr>
        <w:pStyle w:val="ListParagraph"/>
      </w:pPr>
      <w:r w:rsidRPr="00F32E3B">
        <w:t>information and communication technologies (ICT)</w:t>
      </w:r>
    </w:p>
    <w:p w14:paraId="4F77CF73" w14:textId="527A8902" w:rsidR="00DE23AB" w:rsidRPr="00F32E3B" w:rsidRDefault="505295B8" w:rsidP="007D0180">
      <w:pPr>
        <w:pStyle w:val="ListParagraph"/>
      </w:pPr>
      <w:r w:rsidRPr="00F32E3B">
        <w:t>communication other than ICT</w:t>
      </w:r>
    </w:p>
    <w:p w14:paraId="18E0E849" w14:textId="35FB90EB" w:rsidR="00DE23AB" w:rsidRPr="00F32E3B" w:rsidRDefault="505295B8" w:rsidP="007D0180">
      <w:pPr>
        <w:pStyle w:val="ListParagraph"/>
      </w:pPr>
      <w:r w:rsidRPr="00F32E3B">
        <w:t>the design and delivery of programs and services</w:t>
      </w:r>
    </w:p>
    <w:p w14:paraId="5AB4BEEF" w14:textId="66DE4193" w:rsidR="00DE23AB" w:rsidRPr="00F32E3B" w:rsidRDefault="505295B8" w:rsidP="007D0180">
      <w:pPr>
        <w:pStyle w:val="ListParagraph"/>
      </w:pPr>
      <w:r w:rsidRPr="00F32E3B">
        <w:t xml:space="preserve">the procurement of goods, </w:t>
      </w:r>
      <w:proofErr w:type="gramStart"/>
      <w:r w:rsidRPr="00F32E3B">
        <w:t>services</w:t>
      </w:r>
      <w:proofErr w:type="gramEnd"/>
      <w:r w:rsidRPr="00F32E3B">
        <w:t xml:space="preserve"> and facilities</w:t>
      </w:r>
    </w:p>
    <w:p w14:paraId="02744A0F" w14:textId="1448DEBB" w:rsidR="00DE23AB" w:rsidRPr="00F32E3B" w:rsidRDefault="2D9046CE" w:rsidP="007D0180">
      <w:pPr>
        <w:pStyle w:val="ListParagraph"/>
        <w:rPr>
          <w:szCs w:val="22"/>
        </w:rPr>
      </w:pPr>
      <w:r w:rsidRPr="00F32E3B">
        <w:t>t</w:t>
      </w:r>
      <w:r w:rsidR="505295B8" w:rsidRPr="00F32E3B">
        <w:t>ransportation</w:t>
      </w:r>
    </w:p>
    <w:p w14:paraId="78F09577" w14:textId="5CC6782B" w:rsidR="00DE23AB" w:rsidRPr="00F32E3B" w:rsidRDefault="242D4771" w:rsidP="00772081">
      <w:pPr>
        <w:pStyle w:val="BodyText"/>
        <w:rPr>
          <w:rFonts w:eastAsia="Times New Roman"/>
          <w:szCs w:val="22"/>
        </w:rPr>
      </w:pPr>
      <w:r w:rsidRPr="00F32E3B">
        <w:rPr>
          <w:rFonts w:eastAsia="Times New Roman"/>
          <w:szCs w:val="22"/>
        </w:rPr>
        <w:t xml:space="preserve">The ACA defines </w:t>
      </w:r>
      <w:r w:rsidR="373C24B5" w:rsidRPr="00F32E3B">
        <w:rPr>
          <w:rFonts w:eastAsia="Times New Roman"/>
          <w:szCs w:val="22"/>
        </w:rPr>
        <w:t xml:space="preserve">what constitutes a </w:t>
      </w:r>
      <w:r w:rsidRPr="00F32E3B">
        <w:rPr>
          <w:rFonts w:eastAsia="Times New Roman"/>
          <w:szCs w:val="22"/>
        </w:rPr>
        <w:t>‘</w:t>
      </w:r>
      <w:hyperlink r:id="rId40" w:anchor="1153399" w:history="1">
        <w:r w:rsidRPr="00F32E3B">
          <w:rPr>
            <w:rStyle w:val="Hyperlink"/>
            <w:rFonts w:eastAsia="Times New Roman"/>
            <w:szCs w:val="22"/>
          </w:rPr>
          <w:t>barrier</w:t>
        </w:r>
      </w:hyperlink>
      <w:r w:rsidRPr="00F32E3B">
        <w:rPr>
          <w:rFonts w:eastAsia="Times New Roman"/>
          <w:szCs w:val="22"/>
        </w:rPr>
        <w:t>’</w:t>
      </w:r>
      <w:r w:rsidR="1368EF1B" w:rsidRPr="00F32E3B">
        <w:rPr>
          <w:rFonts w:eastAsia="Times New Roman"/>
          <w:szCs w:val="22"/>
        </w:rPr>
        <w:t xml:space="preserve">. The legislation also </w:t>
      </w:r>
      <w:r w:rsidR="5B9A733A" w:rsidRPr="00F32E3B">
        <w:rPr>
          <w:rFonts w:eastAsia="Times New Roman"/>
          <w:szCs w:val="22"/>
        </w:rPr>
        <w:t>defines what constitutes a</w:t>
      </w:r>
      <w:r w:rsidR="1368EF1B" w:rsidRPr="00F32E3B">
        <w:rPr>
          <w:rFonts w:eastAsia="Times New Roman"/>
          <w:szCs w:val="22"/>
        </w:rPr>
        <w:t xml:space="preserve"> ‘</w:t>
      </w:r>
      <w:hyperlink r:id="rId41" w:anchor="1153402" w:history="1">
        <w:r w:rsidR="1368EF1B" w:rsidRPr="00F32E3B">
          <w:rPr>
            <w:rStyle w:val="Hyperlink"/>
            <w:rFonts w:eastAsia="Times New Roman"/>
            <w:szCs w:val="22"/>
          </w:rPr>
          <w:t>disability</w:t>
        </w:r>
      </w:hyperlink>
      <w:r w:rsidR="026C170A" w:rsidRPr="00F32E3B">
        <w:rPr>
          <w:rFonts w:eastAsia="Times New Roman"/>
          <w:szCs w:val="22"/>
        </w:rPr>
        <w:t>.</w:t>
      </w:r>
      <w:r w:rsidR="1368EF1B" w:rsidRPr="00F32E3B">
        <w:rPr>
          <w:rFonts w:eastAsia="Times New Roman"/>
          <w:szCs w:val="22"/>
        </w:rPr>
        <w:t>’</w:t>
      </w:r>
    </w:p>
    <w:p w14:paraId="323C3ED2" w14:textId="1E9084BF" w:rsidR="00DE23AB" w:rsidRPr="00F32E3B" w:rsidRDefault="2528F6EF" w:rsidP="00152EFF">
      <w:pPr>
        <w:pStyle w:val="TOCHeading"/>
      </w:pPr>
      <w:r w:rsidRPr="00F32E3B">
        <w:t xml:space="preserve">The ACA </w:t>
      </w:r>
      <w:r w:rsidR="36298F60" w:rsidRPr="00F32E3B">
        <w:t xml:space="preserve">tasks </w:t>
      </w:r>
      <w:r w:rsidRPr="00F32E3B">
        <w:t xml:space="preserve">regulated entities </w:t>
      </w:r>
      <w:r w:rsidR="459AEC3F" w:rsidRPr="00F32E3B">
        <w:t xml:space="preserve">with three important requirements to support accessibility: </w:t>
      </w:r>
    </w:p>
    <w:p w14:paraId="7EAC1796" w14:textId="1EB16636" w:rsidR="00DE23AB" w:rsidRPr="00F32E3B" w:rsidRDefault="7384CF48" w:rsidP="00772081">
      <w:pPr>
        <w:pStyle w:val="ListParagraph"/>
      </w:pPr>
      <w:r w:rsidRPr="00F32E3B">
        <w:t xml:space="preserve">Create three-year </w:t>
      </w:r>
      <w:r w:rsidR="43A38800" w:rsidRPr="00F32E3B">
        <w:t>a</w:t>
      </w:r>
      <w:r w:rsidRPr="00F32E3B">
        <w:t xml:space="preserve">ccessibility </w:t>
      </w:r>
      <w:r w:rsidR="46A7F9EA" w:rsidRPr="00F32E3B">
        <w:t>p</w:t>
      </w:r>
      <w:r w:rsidRPr="00F32E3B">
        <w:t>lans,</w:t>
      </w:r>
      <w:r w:rsidRPr="00F32E3B">
        <w:rPr>
          <w:lang w:val="en-US"/>
        </w:rPr>
        <w:t xml:space="preserve"> in consultation with persons with disabilities,</w:t>
      </w:r>
      <w:r w:rsidRPr="00F32E3B">
        <w:t xml:space="preserve"> that set out how they will identify, remove, and prevent barriers to accessibility.</w:t>
      </w:r>
    </w:p>
    <w:p w14:paraId="7CDD9A32" w14:textId="06EF5846" w:rsidR="00DE23AB" w:rsidRPr="00F32E3B" w:rsidRDefault="7384CF48" w:rsidP="00772081">
      <w:pPr>
        <w:pStyle w:val="ListParagraph"/>
      </w:pPr>
      <w:r w:rsidRPr="00F32E3B">
        <w:t xml:space="preserve">Publish </w:t>
      </w:r>
      <w:r w:rsidR="25832609" w:rsidRPr="00F32E3B">
        <w:t>a</w:t>
      </w:r>
      <w:r w:rsidR="343CADF4" w:rsidRPr="00F32E3B">
        <w:t xml:space="preserve">nnual </w:t>
      </w:r>
      <w:r w:rsidR="43679C22" w:rsidRPr="00F32E3B">
        <w:t>p</w:t>
      </w:r>
      <w:r w:rsidR="343CADF4" w:rsidRPr="00F32E3B">
        <w:t>rogress</w:t>
      </w:r>
      <w:r w:rsidRPr="00F32E3B">
        <w:t xml:space="preserve"> reports that describe how organizations are delivering upon their </w:t>
      </w:r>
      <w:r w:rsidR="23017463" w:rsidRPr="00F32E3B">
        <w:t>a</w:t>
      </w:r>
      <w:r w:rsidRPr="00F32E3B">
        <w:t xml:space="preserve">ccessibility </w:t>
      </w:r>
      <w:r w:rsidR="0E18F9DF" w:rsidRPr="00F32E3B">
        <w:t>p</w:t>
      </w:r>
      <w:r w:rsidRPr="00F32E3B">
        <w:t>lans.</w:t>
      </w:r>
    </w:p>
    <w:p w14:paraId="678F8028" w14:textId="77777777" w:rsidR="00E62804" w:rsidRPr="00F32E3B" w:rsidRDefault="7384CF48" w:rsidP="00772081">
      <w:pPr>
        <w:pStyle w:val="ListParagraph"/>
      </w:pPr>
      <w:r w:rsidRPr="00F32E3B">
        <w:t xml:space="preserve">Implement processes to collect, manage, and respond to feedback on accessibility, including </w:t>
      </w:r>
      <w:r w:rsidR="1A0019EB" w:rsidRPr="00F32E3B">
        <w:t>a</w:t>
      </w:r>
      <w:r w:rsidRPr="00F32E3B">
        <w:t xml:space="preserve">ccessibility </w:t>
      </w:r>
      <w:r w:rsidR="21D37E98" w:rsidRPr="00F32E3B">
        <w:t>p</w:t>
      </w:r>
      <w:r w:rsidRPr="00F32E3B">
        <w:t xml:space="preserve">lans and </w:t>
      </w:r>
      <w:r w:rsidR="3E7A3EB0" w:rsidRPr="00F32E3B">
        <w:t>p</w:t>
      </w:r>
      <w:r w:rsidRPr="00F32E3B">
        <w:t xml:space="preserve">rogress </w:t>
      </w:r>
      <w:r w:rsidR="39AA3A18" w:rsidRPr="00F32E3B">
        <w:t>r</w:t>
      </w:r>
      <w:r w:rsidRPr="00F32E3B">
        <w:t>eport.</w:t>
      </w:r>
    </w:p>
    <w:p w14:paraId="2AA587DC" w14:textId="77777777" w:rsidR="00F23094" w:rsidRPr="00F32E3B" w:rsidRDefault="2528F6EF" w:rsidP="00772081">
      <w:pPr>
        <w:pStyle w:val="BodyText"/>
      </w:pPr>
      <w:r w:rsidRPr="00F32E3B">
        <w:t>The ACA gives the authority to create and enforce accessibility regulations.</w:t>
      </w:r>
      <w:r w:rsidR="53C6AE36" w:rsidRPr="00F32E3B">
        <w:t xml:space="preserve"> </w:t>
      </w:r>
      <w:r w:rsidRPr="00F32E3B">
        <w:t xml:space="preserve">The ACA </w:t>
      </w:r>
      <w:r w:rsidR="23037E68" w:rsidRPr="00F32E3B">
        <w:t xml:space="preserve">also </w:t>
      </w:r>
      <w:r w:rsidRPr="00F32E3B">
        <w:t>establishes a framework for advancing accessibility through a combination of new and existing organizations and positions that administer and enforce the ACA and monitor outcomes.</w:t>
      </w:r>
    </w:p>
    <w:p w14:paraId="15E24927" w14:textId="53DFE9B2" w:rsidR="00DE23AB" w:rsidRPr="00F32E3B" w:rsidRDefault="7CEA9EC3" w:rsidP="00772081">
      <w:pPr>
        <w:pStyle w:val="BodyText"/>
      </w:pPr>
      <w:r w:rsidRPr="00F32E3B">
        <w:lastRenderedPageBreak/>
        <w:t xml:space="preserve">A </w:t>
      </w:r>
      <w:hyperlink r:id="rId42" w:history="1">
        <w:r w:rsidRPr="00F32E3B">
          <w:rPr>
            <w:rStyle w:val="Hyperlink"/>
          </w:rPr>
          <w:t xml:space="preserve">summary of the </w:t>
        </w:r>
        <w:r w:rsidRPr="00F32E3B">
          <w:rPr>
            <w:rStyle w:val="Hyperlink"/>
            <w:i/>
            <w:iCs/>
          </w:rPr>
          <w:t>Accessible Canada Act</w:t>
        </w:r>
      </w:hyperlink>
      <w:r w:rsidRPr="00F32E3B">
        <w:t xml:space="preserve"> is available online.</w:t>
      </w:r>
    </w:p>
    <w:p w14:paraId="0C644601" w14:textId="2763A415" w:rsidR="00DE23AB" w:rsidRPr="00F32E3B" w:rsidRDefault="7CEA9EC3" w:rsidP="00772081">
      <w:pPr>
        <w:pStyle w:val="BodyText"/>
        <w:rPr>
          <w:lang w:val="en-US"/>
        </w:rPr>
      </w:pPr>
      <w:r w:rsidRPr="00F32E3B">
        <w:t xml:space="preserve">The </w:t>
      </w:r>
      <w:hyperlink r:id="rId43">
        <w:r w:rsidRPr="00F32E3B">
          <w:rPr>
            <w:rStyle w:val="Hyperlink"/>
            <w:i/>
            <w:iCs/>
          </w:rPr>
          <w:t>Accessible Canada Regulations</w:t>
        </w:r>
      </w:hyperlink>
      <w:r w:rsidRPr="00F32E3B">
        <w:t xml:space="preserve"> operationalize the ACA’s accessibility planning and reporting requirements.</w:t>
      </w:r>
    </w:p>
    <w:p w14:paraId="558B2B20" w14:textId="7EE15314" w:rsidR="0083110A" w:rsidRPr="00F32E3B" w:rsidRDefault="108787D6" w:rsidP="00E003CC">
      <w:pPr>
        <w:pStyle w:val="Heading2"/>
      </w:pPr>
      <w:bookmarkStart w:id="18" w:name="_Toc122359617"/>
      <w:r w:rsidRPr="00F32E3B">
        <w:t>Accessibility Statement</w:t>
      </w:r>
      <w:bookmarkEnd w:id="18"/>
    </w:p>
    <w:p w14:paraId="03E15F26" w14:textId="6379183A" w:rsidR="003A0A20" w:rsidRPr="00F32E3B" w:rsidRDefault="108787D6" w:rsidP="00772081">
      <w:pPr>
        <w:pStyle w:val="BodyText"/>
      </w:pPr>
      <w:r w:rsidRPr="00F32E3B">
        <w:t xml:space="preserve">CIHR is fully committed to the ACA's </w:t>
      </w:r>
      <w:r w:rsidR="2F41AD13" w:rsidRPr="00F32E3B">
        <w:t>intent</w:t>
      </w:r>
      <w:r w:rsidRPr="00F32E3B">
        <w:t xml:space="preserve"> of making Canada barrier-free by January 1, 2040.</w:t>
      </w:r>
      <w:r w:rsidR="6E38435F" w:rsidRPr="00F32E3B">
        <w:t xml:space="preserve"> Over the course of this first </w:t>
      </w:r>
      <w:r w:rsidR="6E38435F" w:rsidRPr="00F32E3B">
        <w:rPr>
          <w:i/>
          <w:iCs/>
        </w:rPr>
        <w:t>Accessibility Plan</w:t>
      </w:r>
      <w:r w:rsidR="6E38435F" w:rsidRPr="00F32E3B">
        <w:t xml:space="preserve"> and the plans that follow it,</w:t>
      </w:r>
      <w:r w:rsidR="00BF1127" w:rsidRPr="00F32E3B">
        <w:t xml:space="preserve"> </w:t>
      </w:r>
      <w:r w:rsidR="6E38435F" w:rsidRPr="00F32E3B">
        <w:t>CIHR</w:t>
      </w:r>
      <w:r w:rsidR="00BF1127" w:rsidRPr="00F32E3B">
        <w:t xml:space="preserve"> </w:t>
      </w:r>
      <w:r w:rsidR="6E38435F" w:rsidRPr="00F32E3B">
        <w:t xml:space="preserve">will focus on </w:t>
      </w:r>
      <w:r w:rsidR="004E6953" w:rsidRPr="00F32E3B">
        <w:t xml:space="preserve">identifying, </w:t>
      </w:r>
      <w:proofErr w:type="gramStart"/>
      <w:r w:rsidR="6E38435F" w:rsidRPr="00F32E3B">
        <w:t>removing</w:t>
      </w:r>
      <w:proofErr w:type="gramEnd"/>
      <w:r w:rsidR="6E38435F" w:rsidRPr="00F32E3B">
        <w:t xml:space="preserve"> and preventing barriers </w:t>
      </w:r>
      <w:r w:rsidR="45CAF200" w:rsidRPr="00F32E3B">
        <w:t xml:space="preserve">by integrating accessibility </w:t>
      </w:r>
      <w:r w:rsidR="2DCB78AE" w:rsidRPr="00F32E3B">
        <w:t>best practices</w:t>
      </w:r>
      <w:r w:rsidR="45CAF200" w:rsidRPr="00F32E3B">
        <w:t xml:space="preserve"> in our organizational culture, management practices, programs, policies, services, and workplace.</w:t>
      </w:r>
    </w:p>
    <w:p w14:paraId="4C2035DD" w14:textId="52836DBB" w:rsidR="003A0A20" w:rsidRPr="00F32E3B" w:rsidRDefault="108787D6" w:rsidP="00772081">
      <w:pPr>
        <w:pStyle w:val="BodyText"/>
      </w:pPr>
      <w:r w:rsidRPr="00F32E3B">
        <w:t xml:space="preserve">Persons with disabilities are underrepresented in </w:t>
      </w:r>
      <w:r w:rsidR="00C46C40" w:rsidRPr="00F32E3B">
        <w:t xml:space="preserve">health </w:t>
      </w:r>
      <w:r w:rsidRPr="00F32E3B">
        <w:t>research</w:t>
      </w:r>
      <w:r w:rsidR="00C46C40" w:rsidRPr="00F32E3B">
        <w:t xml:space="preserve"> and the health research funding system</w:t>
      </w:r>
      <w:r w:rsidRPr="00F32E3B">
        <w:t xml:space="preserve">. </w:t>
      </w:r>
      <w:r w:rsidR="00C46C40" w:rsidRPr="00F32E3B">
        <w:t xml:space="preserve">To increase participation of persons with disabilities, </w:t>
      </w:r>
      <w:r w:rsidR="2C0D61C0" w:rsidRPr="00F32E3B">
        <w:t>w</w:t>
      </w:r>
      <w:r w:rsidRPr="00F32E3B">
        <w:t xml:space="preserve">e are committed to developing and maintaining </w:t>
      </w:r>
      <w:r w:rsidR="00C46C40" w:rsidRPr="00F32E3B">
        <w:t xml:space="preserve">health research funding </w:t>
      </w:r>
      <w:r w:rsidRPr="00F32E3B">
        <w:t>programs and services that are inclusive, barrier-free, and non-discriminatory</w:t>
      </w:r>
      <w:r w:rsidR="00C46C40" w:rsidRPr="00F32E3B">
        <w:t>.</w:t>
      </w:r>
    </w:p>
    <w:p w14:paraId="366DA69B" w14:textId="119A1F09" w:rsidR="27748F73" w:rsidRPr="00F32E3B" w:rsidRDefault="108787D6" w:rsidP="00772081">
      <w:pPr>
        <w:pStyle w:val="BodyText"/>
      </w:pPr>
      <w:r w:rsidRPr="00F32E3B">
        <w:t xml:space="preserve">Persons with disabilities </w:t>
      </w:r>
      <w:r w:rsidR="00E76002" w:rsidRPr="00F32E3B">
        <w:t>are also</w:t>
      </w:r>
      <w:r w:rsidRPr="00F32E3B">
        <w:t xml:space="preserve"> under-represented in the CIHR workforce. Focusing our attention on measures to increase the diversity of our workforce and building an inclusive workplace</w:t>
      </w:r>
      <w:r w:rsidR="4B5B954F" w:rsidRPr="00F32E3B">
        <w:t>,</w:t>
      </w:r>
      <w:r w:rsidRPr="00F32E3B">
        <w:t xml:space="preserve"> will further support CIHR in every part of our business.</w:t>
      </w:r>
    </w:p>
    <w:p w14:paraId="64360E79" w14:textId="196315E1" w:rsidR="152DE1EE" w:rsidRPr="00F32E3B" w:rsidRDefault="2817188C" w:rsidP="00E003CC">
      <w:pPr>
        <w:pStyle w:val="Heading2"/>
      </w:pPr>
      <w:bookmarkStart w:id="19" w:name="_Toc122359618"/>
      <w:r w:rsidRPr="00F32E3B">
        <w:t>Feedback on the CIHR Accessibility Plan</w:t>
      </w:r>
      <w:bookmarkEnd w:id="19"/>
    </w:p>
    <w:p w14:paraId="2A3F2FFB" w14:textId="77777777" w:rsidR="000C3350" w:rsidRPr="00F32E3B" w:rsidRDefault="2FFEB8E6" w:rsidP="00FE0613">
      <w:pPr>
        <w:pStyle w:val="BodyText"/>
      </w:pPr>
      <w:r w:rsidRPr="00F32E3B">
        <w:t xml:space="preserve">The </w:t>
      </w:r>
      <w:r w:rsidR="00A24FB3" w:rsidRPr="00F32E3B">
        <w:rPr>
          <w:i/>
          <w:iCs/>
        </w:rPr>
        <w:t xml:space="preserve">CIHR </w:t>
      </w:r>
      <w:r w:rsidRPr="00F32E3B">
        <w:rPr>
          <w:i/>
          <w:iCs/>
        </w:rPr>
        <w:t xml:space="preserve">Accessibility </w:t>
      </w:r>
      <w:r w:rsidR="00A24FB3" w:rsidRPr="00F32E3B">
        <w:rPr>
          <w:i/>
          <w:iCs/>
        </w:rPr>
        <w:t>Plan</w:t>
      </w:r>
      <w:r w:rsidR="00A24FB3" w:rsidRPr="00F32E3B">
        <w:t xml:space="preserve"> contact is Lindsay Carlson, Manager, </w:t>
      </w:r>
      <w:r w:rsidR="4C7F186D" w:rsidRPr="00F32E3B">
        <w:t>HR</w:t>
      </w:r>
      <w:r w:rsidR="00A24FB3" w:rsidRPr="00F32E3B">
        <w:t xml:space="preserve"> Programs </w:t>
      </w:r>
      <w:r w:rsidR="4C7F186D" w:rsidRPr="00F32E3B">
        <w:t>&amp; Policies</w:t>
      </w:r>
      <w:r w:rsidRPr="00F32E3B">
        <w:t xml:space="preserve"> in the Human Resources Branch</w:t>
      </w:r>
      <w:r w:rsidR="00A24FB3" w:rsidRPr="00F32E3B">
        <w:t>.</w:t>
      </w:r>
      <w:r w:rsidR="75878154" w:rsidRPr="00F32E3B">
        <w:t xml:space="preserve"> </w:t>
      </w:r>
    </w:p>
    <w:p w14:paraId="5CA8730C" w14:textId="539B4D33" w:rsidR="00154A70" w:rsidRPr="00F32E3B" w:rsidRDefault="00154A70" w:rsidP="00154A70">
      <w:pPr>
        <w:spacing w:after="173"/>
        <w:rPr>
          <w:rFonts w:ascii="Helvetica" w:hAnsi="Helvetica" w:cs="Helvetica"/>
          <w:color w:val="333333"/>
        </w:rPr>
      </w:pPr>
      <w:r w:rsidRPr="00F32E3B">
        <w:rPr>
          <w:rFonts w:ascii="Helvetica" w:hAnsi="Helvetica" w:cs="Helvetica"/>
          <w:color w:val="333333"/>
        </w:rPr>
        <w:t xml:space="preserve">The CIHR would like to receive feedback </w:t>
      </w:r>
      <w:r w:rsidR="21DDF82D" w:rsidRPr="00F32E3B">
        <w:rPr>
          <w:rFonts w:ascii="Helvetica" w:hAnsi="Helvetica" w:cs="Helvetica"/>
          <w:color w:val="333333"/>
        </w:rPr>
        <w:t>i</w:t>
      </w:r>
      <w:r w:rsidRPr="00F32E3B">
        <w:rPr>
          <w:rFonts w:ascii="Helvetica" w:hAnsi="Helvetica" w:cs="Helvetica"/>
          <w:color w:val="333333"/>
        </w:rPr>
        <w:t>n the way that it is implementing its accessibility plan.</w:t>
      </w:r>
    </w:p>
    <w:p w14:paraId="08F5A4D6" w14:textId="64EDDC37" w:rsidR="001B6A5C" w:rsidRPr="00F32E3B" w:rsidRDefault="001B6A5C" w:rsidP="001B6A5C">
      <w:pPr>
        <w:spacing w:after="173"/>
        <w:rPr>
          <w:rFonts w:ascii="Arial" w:hAnsi="Arial" w:cs="Arial"/>
          <w:color w:val="333333"/>
        </w:rPr>
      </w:pPr>
      <w:r w:rsidRPr="00F32E3B">
        <w:rPr>
          <w:rFonts w:ascii="Arial" w:hAnsi="Arial" w:cs="Arial"/>
          <w:color w:val="333333"/>
          <w:shd w:val="clear" w:color="auto" w:fill="FFFFFF"/>
        </w:rPr>
        <w:t>Employees may provide feedback about barriers they are experiencing within the </w:t>
      </w:r>
      <w:proofErr w:type="gramStart"/>
      <w:r w:rsidRPr="00F32E3B">
        <w:rPr>
          <w:rFonts w:ascii="Arial" w:hAnsi="Arial" w:cs="Arial"/>
        </w:rPr>
        <w:t>CIHR</w:t>
      </w:r>
      <w:proofErr w:type="gramEnd"/>
      <w:r w:rsidRPr="00F32E3B">
        <w:rPr>
          <w:rFonts w:ascii="Arial" w:hAnsi="Arial" w:cs="Arial"/>
        </w:rPr>
        <w:t xml:space="preserve"> </w:t>
      </w:r>
    </w:p>
    <w:p w14:paraId="343E078E" w14:textId="77777777" w:rsidR="00687D1D" w:rsidRPr="00F32E3B" w:rsidRDefault="00687D1D" w:rsidP="00FE0613">
      <w:pPr>
        <w:pStyle w:val="BodyText"/>
        <w:rPr>
          <w:rFonts w:cs="Arial"/>
          <w:color w:val="333333"/>
          <w:sz w:val="24"/>
          <w:shd w:val="clear" w:color="auto" w:fill="FFFFFF"/>
        </w:rPr>
      </w:pPr>
      <w:r w:rsidRPr="00F32E3B">
        <w:rPr>
          <w:rFonts w:cs="Arial"/>
          <w:color w:val="333333"/>
          <w:sz w:val="24"/>
          <w:shd w:val="clear" w:color="auto" w:fill="FFFFFF"/>
        </w:rPr>
        <w:t>Persons (clients, suppliers, members of the public) other than employees, that deal with the CIHR, may also provide feedback about barriers at the CIHR.</w:t>
      </w:r>
    </w:p>
    <w:p w14:paraId="352C1089" w14:textId="2A9F7067" w:rsidR="152DE1EE" w:rsidRPr="00F32E3B" w:rsidRDefault="2C3567D8" w:rsidP="00FE0613">
      <w:pPr>
        <w:pStyle w:val="BodyText"/>
      </w:pPr>
      <w:r w:rsidRPr="00F32E3B">
        <w:t>CIHR e</w:t>
      </w:r>
      <w:r w:rsidR="316BAA1C" w:rsidRPr="00F32E3B">
        <w:t xml:space="preserve">mployees and </w:t>
      </w:r>
      <w:r w:rsidR="4B80E1B7" w:rsidRPr="00F32E3B">
        <w:t>p</w:t>
      </w:r>
      <w:r w:rsidR="00687D1D" w:rsidRPr="00F32E3B">
        <w:t xml:space="preserve">ersons (Clients, suppliers, members of the public) </w:t>
      </w:r>
      <w:r w:rsidR="33D83FF8" w:rsidRPr="00F32E3B">
        <w:t xml:space="preserve">may </w:t>
      </w:r>
      <w:r w:rsidR="316BAA1C" w:rsidRPr="00F32E3B">
        <w:t>provid</w:t>
      </w:r>
      <w:r w:rsidR="108629F1" w:rsidRPr="00F32E3B">
        <w:t>e</w:t>
      </w:r>
      <w:r w:rsidR="316BAA1C" w:rsidRPr="00F32E3B">
        <w:t xml:space="preserve"> feedback </w:t>
      </w:r>
      <w:r w:rsidR="7237F398" w:rsidRPr="00F32E3B">
        <w:t>as follows:</w:t>
      </w:r>
    </w:p>
    <w:p w14:paraId="24614B61" w14:textId="3E1DAF53" w:rsidR="152DE1EE" w:rsidRPr="00F32E3B" w:rsidRDefault="180B611F" w:rsidP="00772081">
      <w:pPr>
        <w:pStyle w:val="ListParagraph"/>
      </w:pPr>
      <w:r w:rsidRPr="00F32E3B">
        <w:t>E</w:t>
      </w:r>
      <w:r w:rsidR="316BAA1C" w:rsidRPr="00F32E3B">
        <w:t>-mail</w:t>
      </w:r>
    </w:p>
    <w:p w14:paraId="081839A0" w14:textId="77F1740D" w:rsidR="152DE1EE" w:rsidRPr="00F32E3B" w:rsidRDefault="00000000" w:rsidP="00947652">
      <w:pPr>
        <w:pStyle w:val="ListParagraph"/>
        <w:numPr>
          <w:ilvl w:val="1"/>
          <w:numId w:val="42"/>
        </w:numPr>
        <w:ind w:left="1418"/>
      </w:pPr>
      <w:hyperlink r:id="rId44" w:history="1">
        <w:r w:rsidR="00E61A7C" w:rsidRPr="00F32E3B">
          <w:rPr>
            <w:rStyle w:val="Hyperlink"/>
          </w:rPr>
          <w:t>AccessibilityPlan-PlanAccessibilite@cihr-irsc.gc.ca</w:t>
        </w:r>
      </w:hyperlink>
      <w:r w:rsidR="74377A0B" w:rsidRPr="00F32E3B">
        <w:t xml:space="preserve"> </w:t>
      </w:r>
    </w:p>
    <w:p w14:paraId="1CDD8DA4" w14:textId="5E680221" w:rsidR="152DE1EE" w:rsidRPr="00F32E3B" w:rsidRDefault="1FBFB705" w:rsidP="00772081">
      <w:pPr>
        <w:pStyle w:val="ListParagraph"/>
      </w:pPr>
      <w:r w:rsidRPr="00F32E3B">
        <w:t xml:space="preserve">Telephone </w:t>
      </w:r>
    </w:p>
    <w:p w14:paraId="2135AD91" w14:textId="1050948C" w:rsidR="152DE1EE" w:rsidRPr="00F32E3B" w:rsidRDefault="1FBFB705" w:rsidP="00947652">
      <w:pPr>
        <w:pStyle w:val="ListParagraph"/>
        <w:numPr>
          <w:ilvl w:val="1"/>
          <w:numId w:val="42"/>
        </w:numPr>
        <w:ind w:left="1418"/>
      </w:pPr>
      <w:r w:rsidRPr="00F32E3B">
        <w:t xml:space="preserve">Monday to Friday </w:t>
      </w:r>
      <w:r w:rsidR="006638B4" w:rsidRPr="00F32E3B">
        <w:t>7</w:t>
      </w:r>
      <w:r w:rsidRPr="00F32E3B">
        <w:t xml:space="preserve">:00 a.m. – </w:t>
      </w:r>
      <w:r w:rsidR="006638B4" w:rsidRPr="00F32E3B">
        <w:t>8</w:t>
      </w:r>
      <w:r w:rsidRPr="00F32E3B">
        <w:t xml:space="preserve">:00 p.m. Eastern Time </w:t>
      </w:r>
    </w:p>
    <w:p w14:paraId="75E72DE7" w14:textId="78E86C14" w:rsidR="152DE1EE" w:rsidRPr="00F32E3B" w:rsidRDefault="1FBFB705" w:rsidP="00947652">
      <w:pPr>
        <w:pStyle w:val="ListParagraph"/>
        <w:numPr>
          <w:ilvl w:val="1"/>
          <w:numId w:val="42"/>
        </w:numPr>
        <w:ind w:left="1418"/>
      </w:pPr>
      <w:r w:rsidRPr="00F32E3B">
        <w:t>Telephone: 613-954-1698</w:t>
      </w:r>
    </w:p>
    <w:p w14:paraId="3841ED6F" w14:textId="66EAF23F" w:rsidR="152DE1EE" w:rsidRPr="00F32E3B" w:rsidRDefault="1FBFB705" w:rsidP="00947652">
      <w:pPr>
        <w:pStyle w:val="ListParagraph"/>
        <w:numPr>
          <w:ilvl w:val="1"/>
          <w:numId w:val="42"/>
        </w:numPr>
        <w:ind w:left="1418"/>
      </w:pPr>
      <w:r w:rsidRPr="00F32E3B">
        <w:t>Toll Free: 1-888-603-4178</w:t>
      </w:r>
    </w:p>
    <w:p w14:paraId="00E9CB86" w14:textId="12256936" w:rsidR="152DE1EE" w:rsidRPr="00F32E3B" w:rsidRDefault="316BAA1C" w:rsidP="00772081">
      <w:pPr>
        <w:pStyle w:val="ListParagraph"/>
      </w:pPr>
      <w:r w:rsidRPr="00F32E3B">
        <w:t xml:space="preserve">Write </w:t>
      </w:r>
    </w:p>
    <w:p w14:paraId="78EA37D4" w14:textId="411BEC1A" w:rsidR="00947652" w:rsidRPr="00F32E3B" w:rsidRDefault="50269EF9" w:rsidP="00947652">
      <w:pPr>
        <w:pStyle w:val="ListParagraph"/>
        <w:numPr>
          <w:ilvl w:val="1"/>
          <w:numId w:val="42"/>
        </w:numPr>
        <w:ind w:left="1418"/>
      </w:pPr>
      <w:r w:rsidRPr="00F32E3B">
        <w:lastRenderedPageBreak/>
        <w:t>A</w:t>
      </w:r>
      <w:r w:rsidR="6B387E2F" w:rsidRPr="00F32E3B">
        <w:t>ttention</w:t>
      </w:r>
      <w:r w:rsidR="2FAE69D3" w:rsidRPr="00F32E3B">
        <w:t xml:space="preserve">: </w:t>
      </w:r>
      <w:r w:rsidR="00AA0101" w:rsidRPr="00F32E3B">
        <w:t>Lindsay Carlson</w:t>
      </w:r>
      <w:r w:rsidR="00AA0101" w:rsidRPr="00F32E3B">
        <w:br/>
        <w:t>Human Resources Branch</w:t>
      </w:r>
      <w:r w:rsidR="0B3A801A" w:rsidRPr="00F32E3B">
        <w:br/>
      </w:r>
      <w:r w:rsidR="316BAA1C" w:rsidRPr="00F32E3B">
        <w:t xml:space="preserve">Canadian </w:t>
      </w:r>
      <w:r w:rsidR="1B2AE538" w:rsidRPr="00F32E3B">
        <w:t>Institutes of Health Research</w:t>
      </w:r>
      <w:r w:rsidR="0B3A801A" w:rsidRPr="00F32E3B">
        <w:br/>
      </w:r>
      <w:r w:rsidR="4E00F912" w:rsidRPr="00F32E3B">
        <w:t>160 Elgin Street</w:t>
      </w:r>
      <w:r w:rsidR="33DE13D5" w:rsidRPr="00F32E3B">
        <w:t>, 10</w:t>
      </w:r>
      <w:r w:rsidR="33DE13D5" w:rsidRPr="00F32E3B">
        <w:rPr>
          <w:vertAlign w:val="superscript"/>
        </w:rPr>
        <w:t>th</w:t>
      </w:r>
      <w:r w:rsidR="33DE13D5" w:rsidRPr="00F32E3B">
        <w:t xml:space="preserve"> Floor</w:t>
      </w:r>
      <w:r w:rsidR="00947652" w:rsidRPr="00F32E3B">
        <w:br/>
      </w:r>
      <w:r w:rsidR="33DE13D5" w:rsidRPr="00F32E3B">
        <w:t xml:space="preserve">Address </w:t>
      </w:r>
      <w:r w:rsidR="6CE77CEC" w:rsidRPr="00F32E3B">
        <w:t>Locator</w:t>
      </w:r>
      <w:r w:rsidR="33DE13D5" w:rsidRPr="00F32E3B">
        <w:t xml:space="preserve"> 4809A</w:t>
      </w:r>
      <w:r w:rsidR="00947652" w:rsidRPr="00F32E3B">
        <w:br/>
      </w:r>
      <w:r w:rsidR="33DE13D5" w:rsidRPr="00F32E3B">
        <w:t>Ottawa, ON</w:t>
      </w:r>
      <w:r w:rsidR="3F0976ED" w:rsidRPr="00F32E3B">
        <w:t xml:space="preserve">. </w:t>
      </w:r>
      <w:r w:rsidR="33DE13D5" w:rsidRPr="00F32E3B">
        <w:t>K1A 0W9</w:t>
      </w:r>
    </w:p>
    <w:p w14:paraId="3F1A1682" w14:textId="4E464FD0" w:rsidR="55AC1FC0" w:rsidRPr="00F32E3B" w:rsidRDefault="55AC1FC0" w:rsidP="00947652">
      <w:pPr>
        <w:pStyle w:val="ListParagraph"/>
      </w:pPr>
      <w:r w:rsidRPr="00F32E3B">
        <w:t xml:space="preserve">Anonymous </w:t>
      </w:r>
    </w:p>
    <w:p w14:paraId="502053A1" w14:textId="5B3E7FE8" w:rsidR="152DE1EE" w:rsidRPr="00F32E3B" w:rsidRDefault="55AC1FC0" w:rsidP="00947652">
      <w:pPr>
        <w:pStyle w:val="ListParagraph"/>
        <w:numPr>
          <w:ilvl w:val="1"/>
          <w:numId w:val="42"/>
        </w:numPr>
        <w:ind w:left="1418"/>
      </w:pPr>
      <w:r w:rsidRPr="00F32E3B">
        <w:t xml:space="preserve">Complete the </w:t>
      </w:r>
      <w:hyperlink r:id="rId45" w:history="1">
        <w:r w:rsidRPr="00F32E3B">
          <w:rPr>
            <w:rStyle w:val="Hyperlink"/>
          </w:rPr>
          <w:t>online form</w:t>
        </w:r>
      </w:hyperlink>
      <w:r w:rsidRPr="00F32E3B">
        <w:t xml:space="preserve"> to share feedback </w:t>
      </w:r>
      <w:proofErr w:type="gramStart"/>
      <w:r w:rsidRPr="00F32E3B">
        <w:t>anonymously</w:t>
      </w:r>
      <w:proofErr w:type="gramEnd"/>
    </w:p>
    <w:p w14:paraId="612DBD0B" w14:textId="77777777" w:rsidR="00D1497A" w:rsidRPr="00F32E3B" w:rsidRDefault="00D1497A" w:rsidP="00D1497A"/>
    <w:p w14:paraId="56CC34FB" w14:textId="0B4F6377" w:rsidR="00D1497A" w:rsidRPr="00F32E3B" w:rsidRDefault="00D1497A" w:rsidP="00D1497A">
      <w:pPr>
        <w:spacing w:before="100" w:beforeAutospacing="1" w:after="150"/>
        <w:rPr>
          <w:rFonts w:ascii="Arial" w:hAnsi="Arial" w:cs="Arial"/>
          <w:color w:val="333333"/>
          <w:shd w:val="clear" w:color="auto" w:fill="FFFFFF"/>
        </w:rPr>
      </w:pPr>
      <w:r w:rsidRPr="00F32E3B">
        <w:rPr>
          <w:rFonts w:ascii="Arial" w:hAnsi="Arial" w:cs="Arial"/>
          <w:color w:val="333333"/>
        </w:rPr>
        <w:t xml:space="preserve">Feedback will be collected, </w:t>
      </w:r>
      <w:r w:rsidR="00471197" w:rsidRPr="00F32E3B">
        <w:rPr>
          <w:rFonts w:ascii="Arial" w:hAnsi="Arial" w:cs="Arial"/>
          <w:color w:val="333333"/>
        </w:rPr>
        <w:t>processed,</w:t>
      </w:r>
      <w:r w:rsidRPr="00F32E3B">
        <w:rPr>
          <w:rFonts w:ascii="Arial" w:hAnsi="Arial" w:cs="Arial"/>
          <w:color w:val="333333"/>
        </w:rPr>
        <w:t xml:space="preserve"> and addressed by a member of the </w:t>
      </w:r>
      <w:r w:rsidRPr="00F32E3B">
        <w:rPr>
          <w:rFonts w:ascii="Arial" w:hAnsi="Arial" w:cs="Arial"/>
          <w:color w:val="333333"/>
          <w:shd w:val="clear" w:color="auto" w:fill="FFFFFF"/>
        </w:rPr>
        <w:t xml:space="preserve">Strategic Programs and HR Analytics team. </w:t>
      </w:r>
    </w:p>
    <w:p w14:paraId="73196AE8" w14:textId="215CB4D9" w:rsidR="00D1497A" w:rsidRPr="00F32E3B" w:rsidRDefault="00D1497A" w:rsidP="00D1497A">
      <w:pPr>
        <w:spacing w:before="100" w:beforeAutospacing="1" w:after="150"/>
        <w:rPr>
          <w:rFonts w:ascii="Arial" w:hAnsi="Arial" w:cs="Arial"/>
          <w:color w:val="333333"/>
        </w:rPr>
      </w:pPr>
      <w:r w:rsidRPr="00F32E3B">
        <w:rPr>
          <w:rFonts w:ascii="Arial" w:hAnsi="Arial" w:cs="Arial"/>
          <w:color w:val="333333"/>
          <w:shd w:val="clear" w:color="auto" w:fill="FFFFFF"/>
        </w:rPr>
        <w:t xml:space="preserve">Feedback will be compiled, </w:t>
      </w:r>
      <w:r w:rsidR="00471197" w:rsidRPr="00F32E3B">
        <w:rPr>
          <w:rFonts w:ascii="Arial" w:hAnsi="Arial" w:cs="Arial"/>
          <w:color w:val="333333"/>
          <w:shd w:val="clear" w:color="auto" w:fill="FFFFFF"/>
        </w:rPr>
        <w:t>tracked,</w:t>
      </w:r>
      <w:r w:rsidRPr="00F32E3B">
        <w:rPr>
          <w:rFonts w:ascii="Arial" w:hAnsi="Arial" w:cs="Arial"/>
          <w:color w:val="333333"/>
          <w:shd w:val="clear" w:color="auto" w:fill="FFFFFF"/>
        </w:rPr>
        <w:t xml:space="preserve"> and monitored by the Strategic Programs and HR Analytics team. A member of the team will ensure follow-up with appropriate internal </w:t>
      </w:r>
      <w:r w:rsidR="000D4211">
        <w:rPr>
          <w:rFonts w:ascii="Arial" w:hAnsi="Arial" w:cs="Arial"/>
          <w:color w:val="333333"/>
          <w:shd w:val="clear" w:color="auto" w:fill="FFFFFF"/>
        </w:rPr>
        <w:t>interest groups</w:t>
      </w:r>
      <w:r w:rsidRPr="00F32E3B">
        <w:rPr>
          <w:rFonts w:ascii="Arial" w:hAnsi="Arial" w:cs="Arial"/>
          <w:color w:val="333333"/>
          <w:shd w:val="clear" w:color="auto" w:fill="FFFFFF"/>
        </w:rPr>
        <w:t>.</w:t>
      </w:r>
    </w:p>
    <w:p w14:paraId="6618F24C" w14:textId="31272B70" w:rsidR="00D1497A" w:rsidRPr="00F32E3B" w:rsidRDefault="00D1497A" w:rsidP="00D1497A">
      <w:pPr>
        <w:rPr>
          <w:rFonts w:ascii="Arial" w:hAnsi="Arial" w:cs="Arial"/>
        </w:rPr>
      </w:pPr>
      <w:r w:rsidRPr="00F32E3B">
        <w:rPr>
          <w:rFonts w:ascii="Arial" w:hAnsi="Arial" w:cs="Arial"/>
        </w:rPr>
        <w:t>Feedback will remain confidential.</w:t>
      </w:r>
    </w:p>
    <w:p w14:paraId="15CA86AB" w14:textId="77777777" w:rsidR="001071A8" w:rsidRPr="00F32E3B" w:rsidRDefault="001071A8" w:rsidP="00D1497A">
      <w:pPr>
        <w:rPr>
          <w:rFonts w:ascii="Arial" w:hAnsi="Arial" w:cs="Arial"/>
        </w:rPr>
      </w:pPr>
    </w:p>
    <w:p w14:paraId="26F464EE" w14:textId="745BA6D3" w:rsidR="001071A8" w:rsidRPr="00F32E3B" w:rsidRDefault="001071A8" w:rsidP="00D1497A">
      <w:pPr>
        <w:rPr>
          <w:rFonts w:ascii="Arial" w:hAnsi="Arial" w:cs="Arial"/>
          <w:color w:val="333333"/>
          <w:shd w:val="clear" w:color="auto" w:fill="FFFFFF"/>
        </w:rPr>
      </w:pPr>
      <w:r w:rsidRPr="00F32E3B">
        <w:rPr>
          <w:rFonts w:ascii="Arial" w:hAnsi="Arial" w:cs="Arial"/>
          <w:color w:val="333333"/>
        </w:rPr>
        <w:t xml:space="preserve">Acknowledgement of receipt will be sent following reception of the </w:t>
      </w:r>
      <w:proofErr w:type="gramStart"/>
      <w:r w:rsidR="00750DA9" w:rsidRPr="00F32E3B">
        <w:rPr>
          <w:rFonts w:ascii="Arial" w:hAnsi="Arial" w:cs="Arial"/>
          <w:color w:val="333333"/>
        </w:rPr>
        <w:t>feedback,</w:t>
      </w:r>
      <w:r w:rsidRPr="00F32E3B">
        <w:rPr>
          <w:rFonts w:ascii="Arial" w:hAnsi="Arial" w:cs="Arial"/>
          <w:color w:val="333333"/>
        </w:rPr>
        <w:t xml:space="preserve"> unless</w:t>
      </w:r>
      <w:proofErr w:type="gramEnd"/>
      <w:r w:rsidRPr="00F32E3B">
        <w:rPr>
          <w:rFonts w:ascii="Arial" w:hAnsi="Arial" w:cs="Arial"/>
          <w:color w:val="333333"/>
        </w:rPr>
        <w:t xml:space="preserve"> feedback received was anonymous.</w:t>
      </w:r>
    </w:p>
    <w:p w14:paraId="4F39C76C" w14:textId="77777777" w:rsidR="00471197" w:rsidRPr="00F32E3B" w:rsidRDefault="00471197" w:rsidP="00D1497A">
      <w:pPr>
        <w:rPr>
          <w:rFonts w:ascii="Arial" w:hAnsi="Arial" w:cs="Arial"/>
          <w:color w:val="333333"/>
          <w:shd w:val="clear" w:color="auto" w:fill="FFFFFF"/>
        </w:rPr>
      </w:pPr>
    </w:p>
    <w:p w14:paraId="22CEC331" w14:textId="2F6A3F63" w:rsidR="00471197" w:rsidRPr="00F32E3B" w:rsidRDefault="00471197" w:rsidP="00471197">
      <w:pPr>
        <w:spacing w:after="173"/>
        <w:rPr>
          <w:rFonts w:ascii="Arial" w:hAnsi="Arial" w:cs="Arial"/>
          <w:color w:val="333333"/>
        </w:rPr>
      </w:pPr>
      <w:r w:rsidRPr="00F32E3B">
        <w:rPr>
          <w:rFonts w:ascii="Arial" w:hAnsi="Arial" w:cs="Arial"/>
          <w:color w:val="333333"/>
        </w:rPr>
        <w:t xml:space="preserve">The feedback received will be acknowledged in the way it was </w:t>
      </w:r>
      <w:r w:rsidR="00750DA9" w:rsidRPr="00F32E3B">
        <w:rPr>
          <w:rFonts w:ascii="Arial" w:hAnsi="Arial" w:cs="Arial"/>
          <w:color w:val="333333"/>
        </w:rPr>
        <w:t>received unless</w:t>
      </w:r>
      <w:r w:rsidRPr="00F32E3B">
        <w:rPr>
          <w:rFonts w:ascii="Arial" w:hAnsi="Arial" w:cs="Arial"/>
          <w:color w:val="333333"/>
        </w:rPr>
        <w:t xml:space="preserve"> it was received anonymously.</w:t>
      </w:r>
    </w:p>
    <w:p w14:paraId="43B32C3C" w14:textId="77777777" w:rsidR="00D1497A" w:rsidRPr="00F32E3B" w:rsidRDefault="00D1497A" w:rsidP="00292446"/>
    <w:p w14:paraId="1E173BE8" w14:textId="72E56EF3" w:rsidR="16DF6771" w:rsidRPr="00F32E3B" w:rsidRDefault="16DF6771" w:rsidP="00152EFF">
      <w:pPr>
        <w:pStyle w:val="TOCHeading"/>
      </w:pPr>
      <w:r w:rsidRPr="00F32E3B">
        <w:t>This contact information enable</w:t>
      </w:r>
      <w:r w:rsidR="4949E12D" w:rsidRPr="00F32E3B">
        <w:t>s</w:t>
      </w:r>
      <w:r w:rsidRPr="00F32E3B">
        <w:t xml:space="preserve"> CIHR employees and the public to:</w:t>
      </w:r>
    </w:p>
    <w:p w14:paraId="529778BB" w14:textId="7F1D8EBE" w:rsidR="16DF6771" w:rsidRPr="00F32E3B" w:rsidRDefault="62347E14" w:rsidP="00B63D84">
      <w:pPr>
        <w:pStyle w:val="ListParagraph"/>
        <w:rPr>
          <w:color w:val="284162"/>
          <w:u w:val="single"/>
          <w:lang w:val="en-US"/>
        </w:rPr>
      </w:pPr>
      <w:r w:rsidRPr="00F32E3B">
        <w:rPr>
          <w:color w:val="333333"/>
        </w:rPr>
        <w:t xml:space="preserve">request the </w:t>
      </w:r>
      <w:r w:rsidRPr="00F32E3B">
        <w:rPr>
          <w:i/>
          <w:iCs/>
          <w:color w:val="333333"/>
        </w:rPr>
        <w:t xml:space="preserve">CIHR </w:t>
      </w:r>
      <w:r w:rsidR="0F066185" w:rsidRPr="00F32E3B">
        <w:rPr>
          <w:i/>
          <w:iCs/>
          <w:color w:val="333333"/>
        </w:rPr>
        <w:t>A</w:t>
      </w:r>
      <w:r w:rsidRPr="00F32E3B">
        <w:rPr>
          <w:i/>
          <w:iCs/>
          <w:color w:val="333333"/>
        </w:rPr>
        <w:t xml:space="preserve">ccessibility </w:t>
      </w:r>
      <w:r w:rsidR="461083A0" w:rsidRPr="00F32E3B">
        <w:rPr>
          <w:i/>
          <w:iCs/>
          <w:color w:val="333333"/>
        </w:rPr>
        <w:t>P</w:t>
      </w:r>
      <w:r w:rsidRPr="00F32E3B">
        <w:rPr>
          <w:i/>
          <w:iCs/>
          <w:color w:val="333333"/>
        </w:rPr>
        <w:t>lan</w:t>
      </w:r>
      <w:r w:rsidRPr="00F32E3B">
        <w:rPr>
          <w:color w:val="333333"/>
        </w:rPr>
        <w:t xml:space="preserve"> in one of the alternate formats described in </w:t>
      </w:r>
      <w:hyperlink r:id="rId46">
        <w:r w:rsidRPr="00F32E3B">
          <w:rPr>
            <w:rStyle w:val="Hyperlink"/>
            <w:lang w:val="en-US"/>
          </w:rPr>
          <w:t>subsection 8(2) of the regulations</w:t>
        </w:r>
        <w:r w:rsidR="5C91DDB0" w:rsidRPr="00F32E3B">
          <w:rPr>
            <w:rStyle w:val="Hyperlink"/>
            <w:lang w:val="en-US"/>
          </w:rPr>
          <w:t>.</w:t>
        </w:r>
      </w:hyperlink>
    </w:p>
    <w:p w14:paraId="03F32081" w14:textId="0EEAC9BD" w:rsidR="16DF6771" w:rsidRPr="00F32E3B" w:rsidRDefault="62347E14" w:rsidP="00B63D84">
      <w:pPr>
        <w:pStyle w:val="ListParagraph"/>
        <w:rPr>
          <w:color w:val="284162"/>
          <w:u w:val="single"/>
          <w:lang w:val="en-US"/>
        </w:rPr>
      </w:pPr>
      <w:r w:rsidRPr="00F32E3B">
        <w:t xml:space="preserve">request the description of </w:t>
      </w:r>
      <w:r w:rsidR="5798060C" w:rsidRPr="00F32E3B">
        <w:t xml:space="preserve">the </w:t>
      </w:r>
      <w:r w:rsidRPr="00F32E3B">
        <w:t xml:space="preserve">CIHR feedback process in one of the alternate formats described in </w:t>
      </w:r>
      <w:hyperlink r:id="rId47">
        <w:r w:rsidRPr="00F32E3B">
          <w:rPr>
            <w:rStyle w:val="Hyperlink"/>
            <w:lang w:val="en-US"/>
          </w:rPr>
          <w:t>subsection 9(5) of the regulations</w:t>
        </w:r>
        <w:r w:rsidR="47042A18" w:rsidRPr="00F32E3B">
          <w:rPr>
            <w:rStyle w:val="Hyperlink"/>
            <w:lang w:val="en-US"/>
          </w:rPr>
          <w:t>.</w:t>
        </w:r>
      </w:hyperlink>
    </w:p>
    <w:p w14:paraId="03314883" w14:textId="6A899415" w:rsidR="566BE2BB" w:rsidRPr="00F32E3B" w:rsidRDefault="77AF772C" w:rsidP="00E003CC">
      <w:pPr>
        <w:pStyle w:val="Heading2"/>
      </w:pPr>
      <w:bookmarkStart w:id="20" w:name="_Toc122359619"/>
      <w:r w:rsidRPr="00F32E3B">
        <w:t>Governance</w:t>
      </w:r>
      <w:bookmarkEnd w:id="20"/>
    </w:p>
    <w:p w14:paraId="2527249D" w14:textId="5E5C498E" w:rsidR="00BB3181" w:rsidRPr="00F32E3B" w:rsidRDefault="04C59AD8" w:rsidP="00947652">
      <w:pPr>
        <w:pStyle w:val="BodyText"/>
      </w:pPr>
      <w:r w:rsidRPr="00F32E3B">
        <w:t xml:space="preserve">The </w:t>
      </w:r>
      <w:r w:rsidRPr="00F32E3B">
        <w:rPr>
          <w:i/>
        </w:rPr>
        <w:t>CIHR Accessibility Plan 2023-26</w:t>
      </w:r>
      <w:r w:rsidRPr="00F32E3B">
        <w:t xml:space="preserve"> supports and is supported by organizational commitments</w:t>
      </w:r>
      <w:r w:rsidR="2A6291B5" w:rsidRPr="00F32E3B">
        <w:t xml:space="preserve"> </w:t>
      </w:r>
      <w:r w:rsidRPr="00F32E3B">
        <w:t>in the CIHR Strategic Plan 2021-31</w:t>
      </w:r>
      <w:r w:rsidR="747E962D" w:rsidRPr="00F32E3B">
        <w:t xml:space="preserve">. </w:t>
      </w:r>
      <w:r w:rsidR="747E962D" w:rsidRPr="00F32E3B">
        <w:rPr>
          <w:i/>
          <w:iCs/>
        </w:rPr>
        <w:t>A</w:t>
      </w:r>
      <w:r w:rsidR="0CEF6C0D" w:rsidRPr="00F32E3B">
        <w:rPr>
          <w:i/>
          <w:iCs/>
        </w:rPr>
        <w:t>ccessibility Plan</w:t>
      </w:r>
      <w:r w:rsidR="0CEF6C0D" w:rsidRPr="00F32E3B">
        <w:t xml:space="preserve"> commitments will be integrated in</w:t>
      </w:r>
      <w:r w:rsidRPr="00F32E3B">
        <w:t xml:space="preserve"> CIHR’s Departmental Plans</w:t>
      </w:r>
      <w:r w:rsidR="2B63C59B" w:rsidRPr="00F32E3B">
        <w:t xml:space="preserve"> to Treasury Board each </w:t>
      </w:r>
      <w:r w:rsidRPr="00F32E3B">
        <w:t>year.</w:t>
      </w:r>
    </w:p>
    <w:p w14:paraId="25BD41B2" w14:textId="02E4B4D1" w:rsidR="003A0A20" w:rsidRPr="00F32E3B" w:rsidRDefault="00BC6840" w:rsidP="00947652">
      <w:pPr>
        <w:pStyle w:val="BodyText"/>
      </w:pPr>
      <w:r w:rsidRPr="00F32E3B">
        <w:t xml:space="preserve">There is much work to be done. Existing governance </w:t>
      </w:r>
      <w:r w:rsidR="007A57B7" w:rsidRPr="00F32E3B">
        <w:t>bodies</w:t>
      </w:r>
      <w:r w:rsidRPr="00F32E3B">
        <w:t xml:space="preserve"> </w:t>
      </w:r>
      <w:r w:rsidR="007A57B7" w:rsidRPr="00F32E3B">
        <w:t>are</w:t>
      </w:r>
      <w:r w:rsidRPr="00F32E3B">
        <w:t xml:space="preserve"> be</w:t>
      </w:r>
      <w:r w:rsidR="007A57B7" w:rsidRPr="00F32E3B">
        <w:t>ing</w:t>
      </w:r>
      <w:r w:rsidRPr="00F32E3B">
        <w:t xml:space="preserve"> leveraged to </w:t>
      </w:r>
      <w:r w:rsidR="007A57B7" w:rsidRPr="00F32E3B">
        <w:t xml:space="preserve">bring greater emphasis to </w:t>
      </w:r>
      <w:r w:rsidR="6C6FD399" w:rsidRPr="00F32E3B">
        <w:t xml:space="preserve">accessibility </w:t>
      </w:r>
      <w:r w:rsidR="15CE794D" w:rsidRPr="00F32E3B">
        <w:t>across CIHR business practices.</w:t>
      </w:r>
    </w:p>
    <w:p w14:paraId="56D8EE4C" w14:textId="157EB14B" w:rsidR="566BE2BB" w:rsidRPr="00F32E3B" w:rsidRDefault="4E4A86DB" w:rsidP="00947652">
      <w:pPr>
        <w:pStyle w:val="BodyText"/>
      </w:pPr>
      <w:r w:rsidRPr="00F32E3B">
        <w:t xml:space="preserve">A Performance Measurement </w:t>
      </w:r>
      <w:r w:rsidR="0D5E659D" w:rsidRPr="00F32E3B">
        <w:t xml:space="preserve">Framework </w:t>
      </w:r>
      <w:r w:rsidRPr="00F32E3B">
        <w:t xml:space="preserve">for the </w:t>
      </w:r>
      <w:r w:rsidR="0D6C6DD1" w:rsidRPr="00F32E3B">
        <w:t>organization</w:t>
      </w:r>
      <w:r w:rsidRPr="00F32E3B">
        <w:t xml:space="preserve"> and performance </w:t>
      </w:r>
      <w:r w:rsidR="0022319B" w:rsidRPr="00F32E3B">
        <w:t xml:space="preserve">management </w:t>
      </w:r>
      <w:r w:rsidRPr="00F32E3B">
        <w:t xml:space="preserve">objectives </w:t>
      </w:r>
      <w:r w:rsidR="158805EC" w:rsidRPr="00F32E3B">
        <w:t>will be set for employees at all levels.</w:t>
      </w:r>
    </w:p>
    <w:p w14:paraId="73D57D6B" w14:textId="1C0AE593" w:rsidR="566BE2BB" w:rsidRPr="00F32E3B" w:rsidRDefault="4AC3FA70" w:rsidP="00152EFF">
      <w:pPr>
        <w:pStyle w:val="TOCHeading"/>
      </w:pPr>
      <w:r w:rsidRPr="00F32E3B">
        <w:lastRenderedPageBreak/>
        <w:t>Decision-making for this plan</w:t>
      </w:r>
      <w:r w:rsidR="220DAE98" w:rsidRPr="00F32E3B">
        <w:t>,</w:t>
      </w:r>
      <w:r w:rsidRPr="00F32E3B">
        <w:t xml:space="preserve"> and </w:t>
      </w:r>
      <w:r w:rsidR="77E1B2F5" w:rsidRPr="00F32E3B">
        <w:t>modifications</w:t>
      </w:r>
      <w:r w:rsidRPr="00F32E3B">
        <w:t xml:space="preserve"> to it</w:t>
      </w:r>
      <w:r w:rsidR="2956F883" w:rsidRPr="00F32E3B">
        <w:t>,</w:t>
      </w:r>
      <w:r w:rsidRPr="00F32E3B">
        <w:t xml:space="preserve"> resides with:</w:t>
      </w:r>
    </w:p>
    <w:p w14:paraId="06B26E7B" w14:textId="2CA866AD" w:rsidR="00BE312E" w:rsidRPr="00F32E3B" w:rsidRDefault="00CE215D" w:rsidP="74E0E191">
      <w:pPr>
        <w:pStyle w:val="ListParagraph"/>
        <w:rPr>
          <w:szCs w:val="22"/>
        </w:rPr>
      </w:pPr>
      <w:r w:rsidRPr="00F32E3B">
        <w:t>CIHR President</w:t>
      </w:r>
    </w:p>
    <w:p w14:paraId="592A2AFD" w14:textId="1773FC8D" w:rsidR="00BE312E" w:rsidRPr="00F32E3B" w:rsidRDefault="7A116368" w:rsidP="00152EFF">
      <w:pPr>
        <w:pStyle w:val="TOCHeading"/>
      </w:pPr>
      <w:r w:rsidRPr="00F32E3B">
        <w:t xml:space="preserve">Responsibility for actions contained in the Plan </w:t>
      </w:r>
      <w:r w:rsidR="6384643B" w:rsidRPr="00F32E3B">
        <w:t>rests</w:t>
      </w:r>
      <w:r w:rsidRPr="00F32E3B">
        <w:t xml:space="preserve"> with:</w:t>
      </w:r>
    </w:p>
    <w:p w14:paraId="71029859" w14:textId="38644285" w:rsidR="00BE312E" w:rsidRPr="00F32E3B" w:rsidRDefault="08D4304D" w:rsidP="74E0E191">
      <w:pPr>
        <w:pStyle w:val="ListParagraph"/>
        <w:rPr>
          <w:szCs w:val="22"/>
        </w:rPr>
      </w:pPr>
      <w:r w:rsidRPr="00F32E3B">
        <w:t>The A</w:t>
      </w:r>
      <w:r w:rsidR="0BC4CE6F" w:rsidRPr="00F32E3B">
        <w:t xml:space="preserve">ccessibility Plan Working Group – coordinated by Human Resources Branch </w:t>
      </w:r>
      <w:r w:rsidR="3FADA4BB" w:rsidRPr="00F32E3B">
        <w:t xml:space="preserve">(HRB) </w:t>
      </w:r>
      <w:r w:rsidR="0BC4CE6F" w:rsidRPr="00F32E3B">
        <w:t>with support from Equity Strategy Branch</w:t>
      </w:r>
      <w:r w:rsidR="3097209F" w:rsidRPr="00F32E3B">
        <w:t xml:space="preserve"> </w:t>
      </w:r>
      <w:r w:rsidR="456A17E0" w:rsidRPr="00F32E3B">
        <w:t xml:space="preserve">(ESB) </w:t>
      </w:r>
      <w:r w:rsidR="3097209F" w:rsidRPr="00F32E3B">
        <w:t>and business leads</w:t>
      </w:r>
      <w:r w:rsidR="54CBA00D" w:rsidRPr="00F32E3B">
        <w:t>/owners</w:t>
      </w:r>
      <w:r w:rsidR="3097209F" w:rsidRPr="00F32E3B">
        <w:t xml:space="preserve"> for areas of action.</w:t>
      </w:r>
    </w:p>
    <w:p w14:paraId="0726B664" w14:textId="7958AB99" w:rsidR="6BDBDCE7" w:rsidRPr="00F32E3B" w:rsidRDefault="6BDBDCE7" w:rsidP="74E0E191">
      <w:pPr>
        <w:pStyle w:val="ListParagraph"/>
        <w:rPr>
          <w:szCs w:val="22"/>
        </w:rPr>
      </w:pPr>
      <w:r w:rsidRPr="00F32E3B">
        <w:t>CIHR executives and managers</w:t>
      </w:r>
    </w:p>
    <w:p w14:paraId="306AE525" w14:textId="592A0DFA" w:rsidR="566BE2BB" w:rsidRPr="00F32E3B" w:rsidRDefault="7938BA1E" w:rsidP="00152EFF">
      <w:pPr>
        <w:pStyle w:val="TOCHeading"/>
      </w:pPr>
      <w:r w:rsidRPr="00F32E3B">
        <w:t>A</w:t>
      </w:r>
      <w:r w:rsidR="26442C3A" w:rsidRPr="00F32E3B">
        <w:t>dvice</w:t>
      </w:r>
      <w:r w:rsidR="0EB9236F" w:rsidRPr="00F32E3B">
        <w:t xml:space="preserve"> and guidance</w:t>
      </w:r>
      <w:r w:rsidR="7B300494" w:rsidRPr="00F32E3B">
        <w:t xml:space="preserve"> are</w:t>
      </w:r>
      <w:r w:rsidR="6D20339C" w:rsidRPr="00F32E3B">
        <w:t xml:space="preserve"> provided by</w:t>
      </w:r>
      <w:r w:rsidR="7B300494" w:rsidRPr="00F32E3B">
        <w:t>:</w:t>
      </w:r>
    </w:p>
    <w:p w14:paraId="25AE45F2" w14:textId="043389E0" w:rsidR="00AA0101" w:rsidRPr="00F32E3B" w:rsidRDefault="00AA0101" w:rsidP="00C057C5">
      <w:pPr>
        <w:pStyle w:val="ListParagraph"/>
        <w:rPr>
          <w:rFonts w:eastAsiaTheme="minorEastAsia"/>
        </w:rPr>
      </w:pPr>
      <w:r w:rsidRPr="00F32E3B">
        <w:rPr>
          <w:rFonts w:eastAsiaTheme="minorEastAsia"/>
        </w:rPr>
        <w:t xml:space="preserve">Joint accessibility </w:t>
      </w:r>
      <w:r w:rsidR="39733DCA" w:rsidRPr="00F32E3B">
        <w:rPr>
          <w:rFonts w:eastAsiaTheme="minorEastAsia"/>
        </w:rPr>
        <w:t>leaders</w:t>
      </w:r>
      <w:r w:rsidRPr="00F32E3B">
        <w:rPr>
          <w:rFonts w:eastAsiaTheme="minorEastAsia"/>
        </w:rPr>
        <w:t xml:space="preserve"> for corporate (Executive Vice-President) and research excellence (Vice-President, Learning Health Systems) components of the </w:t>
      </w:r>
      <w:r w:rsidRPr="00F32E3B">
        <w:rPr>
          <w:rFonts w:eastAsiaTheme="minorEastAsia"/>
          <w:i/>
          <w:iCs/>
        </w:rPr>
        <w:t>CIHR Accessibility Plan</w:t>
      </w:r>
    </w:p>
    <w:p w14:paraId="77D1EC92" w14:textId="079764A6" w:rsidR="566BE2BB" w:rsidRPr="00F32E3B" w:rsidRDefault="0BC4CE6F" w:rsidP="00942C1F">
      <w:pPr>
        <w:pStyle w:val="ListParagraph"/>
        <w:rPr>
          <w:rFonts w:eastAsiaTheme="minorEastAsia"/>
        </w:rPr>
      </w:pPr>
      <w:r w:rsidRPr="00F32E3B">
        <w:rPr>
          <w:rFonts w:eastAsiaTheme="minorEastAsia"/>
        </w:rPr>
        <w:t>Employee Accessibility Forum</w:t>
      </w:r>
      <w:r w:rsidR="00942C1F" w:rsidRPr="00F32E3B">
        <w:rPr>
          <w:rFonts w:eastAsiaTheme="minorEastAsia"/>
        </w:rPr>
        <w:t xml:space="preserve"> - source of regular touch points to continue to engage and incorporate input of lived </w:t>
      </w:r>
      <w:proofErr w:type="gramStart"/>
      <w:r w:rsidR="00942C1F" w:rsidRPr="00F32E3B">
        <w:rPr>
          <w:rFonts w:eastAsiaTheme="minorEastAsia"/>
        </w:rPr>
        <w:t>experiences</w:t>
      </w:r>
      <w:proofErr w:type="gramEnd"/>
    </w:p>
    <w:p w14:paraId="7F0C0005" w14:textId="0C0AB66B" w:rsidR="566BE2BB" w:rsidRPr="00F32E3B" w:rsidRDefault="49FE23F9" w:rsidP="00C057C5">
      <w:pPr>
        <w:pStyle w:val="ListParagraph"/>
        <w:rPr>
          <w:rFonts w:eastAsiaTheme="minorEastAsia"/>
        </w:rPr>
      </w:pPr>
      <w:r w:rsidRPr="00F32E3B">
        <w:rPr>
          <w:rFonts w:eastAsiaTheme="minorEastAsia"/>
        </w:rPr>
        <w:t xml:space="preserve">Employee Equity, Diversity, Inclusion and Accessibility </w:t>
      </w:r>
      <w:r w:rsidR="130D1704" w:rsidRPr="00F32E3B">
        <w:rPr>
          <w:rFonts w:eastAsiaTheme="minorEastAsia"/>
        </w:rPr>
        <w:t xml:space="preserve">(EDIA) </w:t>
      </w:r>
      <w:r w:rsidRPr="00F32E3B">
        <w:rPr>
          <w:rFonts w:eastAsiaTheme="minorEastAsia"/>
        </w:rPr>
        <w:t>Committee</w:t>
      </w:r>
    </w:p>
    <w:p w14:paraId="0ECB56EA" w14:textId="58C37314" w:rsidR="566BE2BB" w:rsidRPr="00F32E3B" w:rsidRDefault="545A2EF3" w:rsidP="00C057C5">
      <w:pPr>
        <w:pStyle w:val="ListParagraph"/>
        <w:rPr>
          <w:rFonts w:eastAsiaTheme="minorEastAsia"/>
        </w:rPr>
      </w:pPr>
      <w:r w:rsidRPr="00F32E3B">
        <w:rPr>
          <w:rFonts w:eastAsiaTheme="minorEastAsia"/>
        </w:rPr>
        <w:t xml:space="preserve">Occupational Health and Safety </w:t>
      </w:r>
      <w:r w:rsidR="4FD84EA0" w:rsidRPr="00F32E3B">
        <w:rPr>
          <w:rFonts w:eastAsiaTheme="minorEastAsia"/>
        </w:rPr>
        <w:t xml:space="preserve">(OHS) </w:t>
      </w:r>
      <w:r w:rsidRPr="00F32E3B">
        <w:rPr>
          <w:rFonts w:eastAsiaTheme="minorEastAsia"/>
        </w:rPr>
        <w:t>Committee</w:t>
      </w:r>
    </w:p>
    <w:p w14:paraId="5BE46761" w14:textId="431C61DC" w:rsidR="00C057C5" w:rsidRPr="00F32E3B" w:rsidRDefault="71457EA1" w:rsidP="73416816">
      <w:pPr>
        <w:pStyle w:val="ListParagraph"/>
        <w:rPr>
          <w:rFonts w:eastAsiaTheme="minorEastAsia"/>
        </w:rPr>
      </w:pPr>
      <w:r w:rsidRPr="00F32E3B">
        <w:rPr>
          <w:rFonts w:eastAsiaTheme="minorEastAsia"/>
        </w:rPr>
        <w:t>Strategic Plan Priority Working Grou</w:t>
      </w:r>
      <w:r w:rsidR="795B8CD3" w:rsidRPr="00F32E3B">
        <w:rPr>
          <w:rFonts w:eastAsiaTheme="minorEastAsia"/>
        </w:rPr>
        <w:t>ps</w:t>
      </w:r>
    </w:p>
    <w:p w14:paraId="458CB2EB" w14:textId="6B23C0F2" w:rsidR="00C057C5" w:rsidRPr="00F32E3B" w:rsidRDefault="69C66F1A" w:rsidP="006D30B5">
      <w:pPr>
        <w:pStyle w:val="ListParagraph"/>
        <w:rPr>
          <w:rFonts w:eastAsiaTheme="minorEastAsia"/>
        </w:rPr>
      </w:pPr>
      <w:r w:rsidRPr="00F32E3B">
        <w:rPr>
          <w:rFonts w:eastAsiaTheme="minorEastAsia"/>
        </w:rPr>
        <w:t>External Advisory Committee on Accessibility and Systemic Ableism (</w:t>
      </w:r>
      <w:r w:rsidR="005E6E7F" w:rsidRPr="00F32E3B">
        <w:rPr>
          <w:rFonts w:eastAsiaTheme="minorEastAsia"/>
        </w:rPr>
        <w:t>EAC – ASA</w:t>
      </w:r>
      <w:r w:rsidRPr="00F32E3B">
        <w:rPr>
          <w:rFonts w:eastAsiaTheme="minorEastAsia"/>
        </w:rPr>
        <w:t>)</w:t>
      </w:r>
    </w:p>
    <w:p w14:paraId="626A8F02" w14:textId="77777777" w:rsidR="003A0A20" w:rsidRPr="00F32E3B" w:rsidRDefault="13E9F2FC" w:rsidP="00E003CC">
      <w:pPr>
        <w:pStyle w:val="Heading2"/>
      </w:pPr>
      <w:bookmarkStart w:id="21" w:name="_Toc122359620"/>
      <w:r w:rsidRPr="00F32E3B">
        <w:t>Monitoring and Reporting</w:t>
      </w:r>
      <w:bookmarkEnd w:id="21"/>
    </w:p>
    <w:p w14:paraId="6A8425B5" w14:textId="77777777" w:rsidR="00A30AFD" w:rsidRPr="00F32E3B" w:rsidRDefault="766B98B1" w:rsidP="2E2407F8">
      <w:pPr>
        <w:pStyle w:val="BodyText"/>
      </w:pPr>
      <w:r w:rsidRPr="00F32E3B">
        <w:t xml:space="preserve">Monitoring and reporting will be </w:t>
      </w:r>
      <w:r w:rsidR="5E178C29" w:rsidRPr="00F32E3B">
        <w:t xml:space="preserve">on an annual cycle </w:t>
      </w:r>
      <w:r w:rsidR="1CB540FD" w:rsidRPr="00F32E3B">
        <w:t>to employees and the public per the ACA. Monitoring and reporting will be</w:t>
      </w:r>
      <w:r w:rsidR="5E178C29" w:rsidRPr="00F32E3B">
        <w:t xml:space="preserve"> </w:t>
      </w:r>
      <w:r w:rsidRPr="00F32E3B">
        <w:t xml:space="preserve">based on the Performance Measurement </w:t>
      </w:r>
      <w:r w:rsidR="24A9F7FA" w:rsidRPr="00F32E3B">
        <w:t xml:space="preserve">Framework </w:t>
      </w:r>
      <w:r w:rsidR="718B0A25" w:rsidRPr="00F32E3B">
        <w:t xml:space="preserve">to be developed in collaboration with </w:t>
      </w:r>
      <w:r w:rsidR="41792295" w:rsidRPr="00F32E3B">
        <w:t xml:space="preserve">the </w:t>
      </w:r>
      <w:r w:rsidR="718B0A25" w:rsidRPr="00F32E3B">
        <w:t>CIHR Planning, Evaluation and Results Branch.</w:t>
      </w:r>
    </w:p>
    <w:p w14:paraId="422938D4" w14:textId="55894EA0" w:rsidR="005748BB" w:rsidRPr="00F32E3B" w:rsidRDefault="03A0BAB0" w:rsidP="2E2407F8">
      <w:pPr>
        <w:pStyle w:val="BodyText"/>
      </w:pPr>
      <w:r w:rsidRPr="00F32E3B">
        <w:t>Reporting includes how and what CIHR is doing as compared to expectations. It also includes the amount and type of feedback we receive from within and outside of the organization about our Plan.</w:t>
      </w:r>
    </w:p>
    <w:p w14:paraId="280469D3" w14:textId="625D86C7" w:rsidR="005748BB" w:rsidRPr="00F32E3B" w:rsidRDefault="414B8725" w:rsidP="2E2407F8">
      <w:pPr>
        <w:pStyle w:val="BodyText"/>
        <w:rPr>
          <w:rFonts w:eastAsia="Times New Roman"/>
        </w:rPr>
      </w:pPr>
      <w:r w:rsidRPr="00F32E3B">
        <w:rPr>
          <w:rFonts w:eastAsia="Times New Roman"/>
        </w:rPr>
        <w:t>The Human Resources Branch will coordinate the monitoring and reporting process</w:t>
      </w:r>
      <w:r w:rsidR="63FD07EA" w:rsidRPr="00F32E3B">
        <w:rPr>
          <w:rFonts w:eastAsia="Times New Roman"/>
        </w:rPr>
        <w:t>,</w:t>
      </w:r>
      <w:r w:rsidRPr="00F32E3B">
        <w:rPr>
          <w:rFonts w:eastAsia="Times New Roman"/>
        </w:rPr>
        <w:t xml:space="preserve"> </w:t>
      </w:r>
      <w:r w:rsidR="608FD902" w:rsidRPr="00F32E3B">
        <w:rPr>
          <w:rFonts w:eastAsia="Times New Roman"/>
        </w:rPr>
        <w:t xml:space="preserve">with assistance from the Equity Strategy Branch for the external program and service delivery portion of the Plan. </w:t>
      </w:r>
      <w:r w:rsidR="7E4F3480" w:rsidRPr="00F32E3B">
        <w:rPr>
          <w:rFonts w:eastAsia="Times New Roman"/>
        </w:rPr>
        <w:t xml:space="preserve">The joint accessibility leaders for corporate and research excellence components of the </w:t>
      </w:r>
      <w:r w:rsidR="1422B465" w:rsidRPr="00F32E3B">
        <w:rPr>
          <w:rFonts w:eastAsia="Times New Roman"/>
        </w:rPr>
        <w:t>P</w:t>
      </w:r>
      <w:r w:rsidR="7E4F3480" w:rsidRPr="00F32E3B">
        <w:rPr>
          <w:rFonts w:eastAsia="Times New Roman"/>
        </w:rPr>
        <w:t>lan support the monitoring and reporting process.</w:t>
      </w:r>
    </w:p>
    <w:p w14:paraId="28EDCF90" w14:textId="653C0A6C" w:rsidR="005748BB" w:rsidRPr="00F32E3B" w:rsidRDefault="504719C9" w:rsidP="00152EFF">
      <w:pPr>
        <w:pStyle w:val="TOCHeading"/>
        <w:rPr>
          <w:rFonts w:eastAsia="Times New Roman"/>
        </w:rPr>
      </w:pPr>
      <w:r w:rsidRPr="00F32E3B">
        <w:t xml:space="preserve">Responsibility for </w:t>
      </w:r>
      <w:r w:rsidR="65B685BF" w:rsidRPr="00F32E3B">
        <w:t xml:space="preserve">providing input </w:t>
      </w:r>
      <w:r w:rsidR="032ABAD5" w:rsidRPr="00F32E3B">
        <w:t>to monitoring and reporting rests with</w:t>
      </w:r>
      <w:r w:rsidR="659B29CB" w:rsidRPr="00F32E3B">
        <w:t>:</w:t>
      </w:r>
    </w:p>
    <w:p w14:paraId="16B53144" w14:textId="13CA43A9" w:rsidR="005748BB" w:rsidRPr="00F32E3B" w:rsidRDefault="321B07A4" w:rsidP="2E2407F8">
      <w:pPr>
        <w:pStyle w:val="ListParagraph"/>
      </w:pPr>
      <w:r w:rsidRPr="00F32E3B">
        <w:t xml:space="preserve">The Accessibility Plan Working </w:t>
      </w:r>
      <w:r w:rsidR="00B175C5" w:rsidRPr="00F32E3B">
        <w:t>Group</w:t>
      </w:r>
    </w:p>
    <w:p w14:paraId="7B12635D" w14:textId="1FF0A611" w:rsidR="005748BB" w:rsidRPr="00F32E3B" w:rsidRDefault="321B07A4" w:rsidP="2E2407F8">
      <w:pPr>
        <w:pStyle w:val="ListParagraph"/>
      </w:pPr>
      <w:r w:rsidRPr="00F32E3B">
        <w:t>CIHR executives and managers</w:t>
      </w:r>
    </w:p>
    <w:p w14:paraId="718E9B16" w14:textId="020E548B" w:rsidR="005748BB" w:rsidRPr="00F32E3B" w:rsidRDefault="074309FF" w:rsidP="00152EFF">
      <w:pPr>
        <w:pStyle w:val="TOCHeading"/>
        <w:rPr>
          <w:rFonts w:eastAsia="Times New Roman"/>
        </w:rPr>
      </w:pPr>
      <w:r w:rsidRPr="00F32E3B">
        <w:t xml:space="preserve">Monitoring and reporting will be informed </w:t>
      </w:r>
      <w:r w:rsidR="26DA35A5" w:rsidRPr="00F32E3B">
        <w:t xml:space="preserve">by </w:t>
      </w:r>
      <w:r w:rsidRPr="00F32E3B">
        <w:t>consultations with:</w:t>
      </w:r>
    </w:p>
    <w:p w14:paraId="5778AF98" w14:textId="59BC1121" w:rsidR="005748BB" w:rsidRPr="00F32E3B" w:rsidRDefault="15B00AA3" w:rsidP="2E2407F8">
      <w:pPr>
        <w:pStyle w:val="ListParagraph"/>
        <w:rPr>
          <w:rFonts w:eastAsiaTheme="minorEastAsia"/>
        </w:rPr>
      </w:pPr>
      <w:r w:rsidRPr="00F32E3B">
        <w:rPr>
          <w:rFonts w:eastAsiaTheme="minorEastAsia"/>
        </w:rPr>
        <w:t>Employee Accessibility Forum</w:t>
      </w:r>
    </w:p>
    <w:p w14:paraId="21ED1819" w14:textId="0C0AB66B" w:rsidR="005748BB" w:rsidRPr="00F32E3B" w:rsidRDefault="15B00AA3" w:rsidP="2E2407F8">
      <w:pPr>
        <w:pStyle w:val="ListParagraph"/>
        <w:rPr>
          <w:rFonts w:eastAsiaTheme="minorEastAsia"/>
        </w:rPr>
      </w:pPr>
      <w:r w:rsidRPr="00F32E3B">
        <w:rPr>
          <w:rFonts w:eastAsiaTheme="minorEastAsia"/>
        </w:rPr>
        <w:lastRenderedPageBreak/>
        <w:t>Employee Equity, Diversity, Inclusion and Accessibility (EDIA) Committee</w:t>
      </w:r>
    </w:p>
    <w:p w14:paraId="005DD811" w14:textId="58C37314" w:rsidR="005748BB" w:rsidRPr="00F32E3B" w:rsidRDefault="15B00AA3" w:rsidP="2E2407F8">
      <w:pPr>
        <w:pStyle w:val="ListParagraph"/>
        <w:rPr>
          <w:rFonts w:eastAsiaTheme="minorEastAsia"/>
        </w:rPr>
      </w:pPr>
      <w:r w:rsidRPr="00F32E3B">
        <w:rPr>
          <w:rFonts w:eastAsiaTheme="minorEastAsia"/>
        </w:rPr>
        <w:t>Occupational Health and Safety (OHS) Committee</w:t>
      </w:r>
    </w:p>
    <w:p w14:paraId="566D69E6" w14:textId="431C61DC" w:rsidR="005748BB" w:rsidRPr="00F32E3B" w:rsidRDefault="15B00AA3" w:rsidP="2E2407F8">
      <w:pPr>
        <w:pStyle w:val="ListParagraph"/>
        <w:rPr>
          <w:rFonts w:eastAsiaTheme="minorEastAsia"/>
        </w:rPr>
      </w:pPr>
      <w:r w:rsidRPr="00F32E3B">
        <w:rPr>
          <w:rFonts w:eastAsiaTheme="minorEastAsia"/>
        </w:rPr>
        <w:t>Strategic Plan Priority Working Groups</w:t>
      </w:r>
    </w:p>
    <w:p w14:paraId="697F3D8B" w14:textId="1022E1C0" w:rsidR="005748BB" w:rsidRPr="00F32E3B" w:rsidRDefault="15B00AA3" w:rsidP="2E2407F8">
      <w:pPr>
        <w:pStyle w:val="ListParagraph"/>
      </w:pPr>
      <w:r w:rsidRPr="00F32E3B">
        <w:rPr>
          <w:rFonts w:eastAsiaTheme="minorEastAsia"/>
        </w:rPr>
        <w:t>External Advisory Committee on Accessibility and Systemic Ableism (</w:t>
      </w:r>
      <w:r w:rsidR="005E6E7F" w:rsidRPr="00F32E3B">
        <w:rPr>
          <w:rFonts w:eastAsiaTheme="minorEastAsia"/>
        </w:rPr>
        <w:t>EAC – ASA</w:t>
      </w:r>
      <w:r w:rsidRPr="00F32E3B">
        <w:rPr>
          <w:rFonts w:eastAsiaTheme="minorEastAsia"/>
        </w:rPr>
        <w:t>)</w:t>
      </w:r>
    </w:p>
    <w:p w14:paraId="427A800D" w14:textId="1EEA0545" w:rsidR="202B7D1C" w:rsidRPr="00F32E3B" w:rsidRDefault="101D473F" w:rsidP="00C057C5">
      <w:pPr>
        <w:pStyle w:val="BodyText"/>
      </w:pPr>
      <w:r w:rsidRPr="00F32E3B">
        <w:t xml:space="preserve">Decision-making in relation to annual reporting resides with the CIHR </w:t>
      </w:r>
      <w:r w:rsidR="00CE215D" w:rsidRPr="00F32E3B">
        <w:t>President</w:t>
      </w:r>
      <w:r w:rsidRPr="00F32E3B">
        <w:t>.</w:t>
      </w:r>
    </w:p>
    <w:p w14:paraId="4AC6DF8A" w14:textId="139FC67F" w:rsidR="00E74264" w:rsidRPr="00F32E3B" w:rsidRDefault="001719CA" w:rsidP="00E003CC">
      <w:pPr>
        <w:pStyle w:val="Heading2"/>
      </w:pPr>
      <w:bookmarkStart w:id="22" w:name="_Toc122359621"/>
      <w:r w:rsidRPr="00F32E3B">
        <w:t>Consultations</w:t>
      </w:r>
      <w:bookmarkEnd w:id="22"/>
    </w:p>
    <w:p w14:paraId="4DAF3DE1" w14:textId="4EC49115" w:rsidR="00FD3678" w:rsidRPr="00F32E3B" w:rsidRDefault="2822EE66" w:rsidP="00C057C5">
      <w:pPr>
        <w:pStyle w:val="BodyText"/>
      </w:pPr>
      <w:bookmarkStart w:id="23" w:name="_Hlk116636210"/>
      <w:r w:rsidRPr="00F32E3B">
        <w:t xml:space="preserve">The </w:t>
      </w:r>
      <w:r w:rsidR="7065743E" w:rsidRPr="00F32E3B">
        <w:t xml:space="preserve">development of the </w:t>
      </w:r>
      <w:r w:rsidR="7065743E" w:rsidRPr="00F32E3B">
        <w:rPr>
          <w:i/>
          <w:iCs/>
        </w:rPr>
        <w:t xml:space="preserve">CIHR Accessibility Plan </w:t>
      </w:r>
      <w:r w:rsidR="00B45824" w:rsidRPr="00F32E3B">
        <w:t xml:space="preserve">results </w:t>
      </w:r>
      <w:r w:rsidR="00AA0101" w:rsidRPr="00F32E3B">
        <w:t xml:space="preserve">from information and learning </w:t>
      </w:r>
      <w:r w:rsidR="038C8FFC" w:rsidRPr="00F32E3B">
        <w:t>from</w:t>
      </w:r>
      <w:r w:rsidR="00AA0101" w:rsidRPr="00F32E3B">
        <w:t xml:space="preserve"> </w:t>
      </w:r>
      <w:r w:rsidR="00BC380A" w:rsidRPr="00F32E3B">
        <w:t>the following consultations:</w:t>
      </w:r>
    </w:p>
    <w:p w14:paraId="23E2B026" w14:textId="4647B088" w:rsidR="001719CA" w:rsidRPr="00F32E3B" w:rsidRDefault="79740725" w:rsidP="00C057C5">
      <w:pPr>
        <w:pStyle w:val="Heading3"/>
      </w:pPr>
      <w:r w:rsidRPr="00F32E3B">
        <w:t>Employee Network for Persons with Disabilities</w:t>
      </w:r>
    </w:p>
    <w:p w14:paraId="76101458" w14:textId="77219912" w:rsidR="001719CA" w:rsidRPr="00F32E3B" w:rsidRDefault="50F6E3F6" w:rsidP="2E2407F8">
      <w:pPr>
        <w:pStyle w:val="ListParagraph"/>
        <w:rPr>
          <w:rFonts w:eastAsiaTheme="minorEastAsia"/>
        </w:rPr>
      </w:pPr>
      <w:r w:rsidRPr="00F32E3B">
        <w:rPr>
          <w:rFonts w:eastAsiaTheme="minorEastAsia"/>
        </w:rPr>
        <w:t>A group of employees living with disabilities</w:t>
      </w:r>
      <w:r w:rsidR="30C1B2A1" w:rsidRPr="00F32E3B">
        <w:rPr>
          <w:rFonts w:eastAsiaTheme="minorEastAsia"/>
        </w:rPr>
        <w:t>,</w:t>
      </w:r>
      <w:r w:rsidRPr="00F32E3B">
        <w:rPr>
          <w:rFonts w:eastAsiaTheme="minorEastAsia"/>
        </w:rPr>
        <w:t xml:space="preserve"> </w:t>
      </w:r>
      <w:r w:rsidR="56B8E634" w:rsidRPr="00F32E3B">
        <w:rPr>
          <w:rFonts w:eastAsiaTheme="minorEastAsia"/>
        </w:rPr>
        <w:t xml:space="preserve">and </w:t>
      </w:r>
      <w:r w:rsidR="59303514" w:rsidRPr="00F32E3B">
        <w:rPr>
          <w:rFonts w:eastAsiaTheme="minorEastAsia"/>
        </w:rPr>
        <w:t>other</w:t>
      </w:r>
      <w:r w:rsidR="0DB2EE5C" w:rsidRPr="00F32E3B">
        <w:rPr>
          <w:rFonts w:eastAsiaTheme="minorEastAsia"/>
        </w:rPr>
        <w:t xml:space="preserve"> staff members</w:t>
      </w:r>
      <w:r w:rsidR="59303514" w:rsidRPr="00F32E3B">
        <w:rPr>
          <w:rFonts w:eastAsiaTheme="minorEastAsia"/>
        </w:rPr>
        <w:t xml:space="preserve"> with </w:t>
      </w:r>
      <w:r w:rsidR="4EB2B51A" w:rsidRPr="00F32E3B">
        <w:rPr>
          <w:rFonts w:eastAsiaTheme="minorEastAsia"/>
        </w:rPr>
        <w:t>close personal relationships to persons with disabilities</w:t>
      </w:r>
      <w:r w:rsidR="7B06373E" w:rsidRPr="00F32E3B">
        <w:rPr>
          <w:rFonts w:eastAsiaTheme="minorEastAsia"/>
        </w:rPr>
        <w:t>.</w:t>
      </w:r>
    </w:p>
    <w:p w14:paraId="721E523B" w14:textId="6778D097" w:rsidR="001719CA" w:rsidRPr="00F32E3B" w:rsidRDefault="2AFF21D8" w:rsidP="00C057C5">
      <w:pPr>
        <w:pStyle w:val="ListParagraph"/>
        <w:rPr>
          <w:rFonts w:eastAsiaTheme="minorEastAsia"/>
        </w:rPr>
      </w:pPr>
      <w:r w:rsidRPr="00F32E3B">
        <w:rPr>
          <w:rFonts w:eastAsiaTheme="minorEastAsia"/>
        </w:rPr>
        <w:t xml:space="preserve">Network participants are front-line staff working in various roles and areas of </w:t>
      </w:r>
      <w:r w:rsidR="7315BA8E" w:rsidRPr="00F32E3B">
        <w:rPr>
          <w:rFonts w:eastAsiaTheme="minorEastAsia"/>
        </w:rPr>
        <w:t>CIHR</w:t>
      </w:r>
      <w:r w:rsidRPr="00F32E3B">
        <w:rPr>
          <w:rFonts w:eastAsiaTheme="minorEastAsia"/>
        </w:rPr>
        <w:t>.</w:t>
      </w:r>
    </w:p>
    <w:p w14:paraId="1CFF232A" w14:textId="12D8D939" w:rsidR="001719CA" w:rsidRPr="00F32E3B" w:rsidRDefault="7A995B7F" w:rsidP="00C057C5">
      <w:pPr>
        <w:pStyle w:val="ListParagraph"/>
        <w:rPr>
          <w:rFonts w:eastAsiaTheme="minorEastAsia"/>
        </w:rPr>
      </w:pPr>
      <w:r w:rsidRPr="00F32E3B">
        <w:rPr>
          <w:rFonts w:eastAsiaTheme="minorEastAsia"/>
        </w:rPr>
        <w:t xml:space="preserve">Group and individual discussions </w:t>
      </w:r>
      <w:r w:rsidR="0B00C7D0" w:rsidRPr="00F32E3B">
        <w:rPr>
          <w:rFonts w:eastAsiaTheme="minorEastAsia"/>
        </w:rPr>
        <w:t>were held</w:t>
      </w:r>
      <w:r w:rsidR="383200AE" w:rsidRPr="00F32E3B">
        <w:rPr>
          <w:rFonts w:eastAsiaTheme="minorEastAsia"/>
        </w:rPr>
        <w:t xml:space="preserve"> in early fall 2022</w:t>
      </w:r>
      <w:r w:rsidR="0B00C7D0" w:rsidRPr="00F32E3B">
        <w:rPr>
          <w:rFonts w:eastAsiaTheme="minorEastAsia"/>
        </w:rPr>
        <w:t>.</w:t>
      </w:r>
    </w:p>
    <w:p w14:paraId="2B22C3D6" w14:textId="1F5F9B98" w:rsidR="001719CA" w:rsidRPr="00F32E3B" w:rsidRDefault="2B15D6B5" w:rsidP="00C057C5">
      <w:pPr>
        <w:pStyle w:val="ListParagraph"/>
        <w:rPr>
          <w:rFonts w:eastAsiaTheme="minorEastAsia"/>
        </w:rPr>
      </w:pPr>
      <w:r w:rsidRPr="00F32E3B">
        <w:rPr>
          <w:rFonts w:eastAsiaTheme="minorEastAsia"/>
        </w:rPr>
        <w:t xml:space="preserve">The results were an </w:t>
      </w:r>
      <w:r w:rsidR="56B8E634" w:rsidRPr="00F32E3B">
        <w:rPr>
          <w:rFonts w:eastAsiaTheme="minorEastAsia"/>
        </w:rPr>
        <w:t xml:space="preserve">authentic sharing of observations, </w:t>
      </w:r>
      <w:r w:rsidR="00B45824" w:rsidRPr="00F32E3B">
        <w:rPr>
          <w:rFonts w:eastAsiaTheme="minorEastAsia"/>
        </w:rPr>
        <w:t xml:space="preserve">personal lived </w:t>
      </w:r>
      <w:proofErr w:type="gramStart"/>
      <w:r w:rsidR="56B8E634" w:rsidRPr="00F32E3B">
        <w:rPr>
          <w:rFonts w:eastAsiaTheme="minorEastAsia"/>
        </w:rPr>
        <w:t>experiences</w:t>
      </w:r>
      <w:proofErr w:type="gramEnd"/>
      <w:r w:rsidR="56B8E634" w:rsidRPr="00F32E3B">
        <w:rPr>
          <w:rFonts w:eastAsiaTheme="minorEastAsia"/>
        </w:rPr>
        <w:t xml:space="preserve"> and recommendations</w:t>
      </w:r>
      <w:r w:rsidR="0CB8D8BD" w:rsidRPr="00F32E3B">
        <w:rPr>
          <w:rFonts w:eastAsiaTheme="minorEastAsia"/>
        </w:rPr>
        <w:t>.</w:t>
      </w:r>
    </w:p>
    <w:p w14:paraId="3DBF0AEF" w14:textId="041CC0CA" w:rsidR="007A57B7" w:rsidRPr="00F32E3B" w:rsidRDefault="06B8306B" w:rsidP="00C057C5">
      <w:pPr>
        <w:pStyle w:val="ListParagraph"/>
        <w:rPr>
          <w:rFonts w:eastAsiaTheme="minorEastAsia"/>
        </w:rPr>
      </w:pPr>
      <w:r w:rsidRPr="00F32E3B">
        <w:rPr>
          <w:rFonts w:eastAsiaTheme="minorEastAsia"/>
        </w:rPr>
        <w:t xml:space="preserve">Each area for action in the </w:t>
      </w:r>
      <w:r w:rsidR="00B84EAA" w:rsidRPr="00F32E3B">
        <w:rPr>
          <w:rFonts w:eastAsiaTheme="minorEastAsia"/>
          <w:i/>
          <w:iCs/>
        </w:rPr>
        <w:t>A</w:t>
      </w:r>
      <w:r w:rsidRPr="00F32E3B">
        <w:rPr>
          <w:rFonts w:eastAsiaTheme="minorEastAsia"/>
          <w:i/>
          <w:iCs/>
        </w:rPr>
        <w:t xml:space="preserve">ccessibility </w:t>
      </w:r>
      <w:r w:rsidR="00B84EAA" w:rsidRPr="00F32E3B">
        <w:rPr>
          <w:rFonts w:eastAsiaTheme="minorEastAsia"/>
          <w:i/>
          <w:iCs/>
        </w:rPr>
        <w:t>P</w:t>
      </w:r>
      <w:r w:rsidR="25A66B87" w:rsidRPr="00F32E3B">
        <w:rPr>
          <w:rFonts w:eastAsiaTheme="minorEastAsia"/>
          <w:i/>
          <w:iCs/>
        </w:rPr>
        <w:t>lan</w:t>
      </w:r>
      <w:r w:rsidR="25A66B87" w:rsidRPr="00F32E3B">
        <w:rPr>
          <w:rFonts w:eastAsiaTheme="minorEastAsia"/>
        </w:rPr>
        <w:t xml:space="preserve"> </w:t>
      </w:r>
      <w:r w:rsidRPr="00F32E3B">
        <w:rPr>
          <w:rFonts w:eastAsiaTheme="minorEastAsia"/>
        </w:rPr>
        <w:t>was discussed in terms of existing barriers and recommended action, with a particular f</w:t>
      </w:r>
      <w:r w:rsidR="6D9872EF" w:rsidRPr="00F32E3B">
        <w:rPr>
          <w:rFonts w:eastAsiaTheme="minorEastAsia"/>
        </w:rPr>
        <w:t>ocus on organizational culture.</w:t>
      </w:r>
    </w:p>
    <w:p w14:paraId="31FFA830" w14:textId="579C5A59" w:rsidR="00B45824" w:rsidRPr="00F32E3B" w:rsidRDefault="00B45824" w:rsidP="00C057C5">
      <w:pPr>
        <w:pStyle w:val="ListParagraph"/>
        <w:rPr>
          <w:rFonts w:eastAsiaTheme="minorEastAsia"/>
        </w:rPr>
      </w:pPr>
      <w:r w:rsidRPr="00F32E3B">
        <w:rPr>
          <w:rFonts w:eastAsiaTheme="minorEastAsia"/>
        </w:rPr>
        <w:t xml:space="preserve">Network participants also reviewed and </w:t>
      </w:r>
      <w:r w:rsidR="4D16E31C" w:rsidRPr="00F32E3B">
        <w:rPr>
          <w:rFonts w:eastAsiaTheme="minorEastAsia"/>
        </w:rPr>
        <w:t>support</w:t>
      </w:r>
      <w:r w:rsidRPr="00F32E3B">
        <w:rPr>
          <w:rFonts w:eastAsiaTheme="minorEastAsia"/>
        </w:rPr>
        <w:t xml:space="preserve"> the plan for all actions directly impacting CIHR employees</w:t>
      </w:r>
      <w:r w:rsidR="00942C1F" w:rsidRPr="00F32E3B">
        <w:rPr>
          <w:rFonts w:eastAsiaTheme="minorEastAsia"/>
        </w:rPr>
        <w:t xml:space="preserve"> and the workplace</w:t>
      </w:r>
      <w:r w:rsidRPr="00F32E3B">
        <w:rPr>
          <w:rFonts w:eastAsiaTheme="minorEastAsia"/>
        </w:rPr>
        <w:t>.</w:t>
      </w:r>
    </w:p>
    <w:p w14:paraId="5737EB90" w14:textId="2AD9111C" w:rsidR="001719CA" w:rsidRPr="00F32E3B" w:rsidRDefault="671AB42E" w:rsidP="00C057C5">
      <w:pPr>
        <w:pStyle w:val="Heading3"/>
      </w:pPr>
      <w:r w:rsidRPr="00F32E3B">
        <w:t>Employee Equity, Diversity, Inclusion and Accessibility (EDIA) Committee</w:t>
      </w:r>
    </w:p>
    <w:p w14:paraId="65619998" w14:textId="653636B5" w:rsidR="001719CA" w:rsidRPr="00F32E3B" w:rsidRDefault="1471C3E4" w:rsidP="00C057C5">
      <w:pPr>
        <w:pStyle w:val="ListParagraph"/>
        <w:rPr>
          <w:rFonts w:eastAsiaTheme="minorEastAsia"/>
        </w:rPr>
      </w:pPr>
      <w:r w:rsidRPr="00F32E3B">
        <w:rPr>
          <w:rFonts w:eastAsiaTheme="minorEastAsia"/>
        </w:rPr>
        <w:t>A</w:t>
      </w:r>
      <w:r w:rsidR="1324E9E5" w:rsidRPr="00F32E3B">
        <w:rPr>
          <w:rFonts w:eastAsiaTheme="minorEastAsia"/>
        </w:rPr>
        <w:t xml:space="preserve"> </w:t>
      </w:r>
      <w:r w:rsidRPr="00F32E3B">
        <w:rPr>
          <w:rFonts w:eastAsiaTheme="minorEastAsia"/>
        </w:rPr>
        <w:t>sub-group of the EDIA Committee also contributed to the identification of barriers and action.</w:t>
      </w:r>
    </w:p>
    <w:p w14:paraId="4C75D591" w14:textId="2412192E" w:rsidR="001719CA" w:rsidRPr="00F32E3B" w:rsidRDefault="6D9872EF" w:rsidP="2E2407F8">
      <w:pPr>
        <w:pStyle w:val="ListParagraph"/>
        <w:rPr>
          <w:rFonts w:eastAsiaTheme="minorEastAsia"/>
        </w:rPr>
      </w:pPr>
      <w:r w:rsidRPr="00F32E3B">
        <w:rPr>
          <w:rFonts w:eastAsiaTheme="minorEastAsia"/>
        </w:rPr>
        <w:t>A similar consultation</w:t>
      </w:r>
      <w:r w:rsidR="38171EFF" w:rsidRPr="00F32E3B">
        <w:rPr>
          <w:rFonts w:eastAsiaTheme="minorEastAsia"/>
        </w:rPr>
        <w:t xml:space="preserve"> process</w:t>
      </w:r>
      <w:r w:rsidRPr="00F32E3B">
        <w:rPr>
          <w:rFonts w:eastAsiaTheme="minorEastAsia"/>
        </w:rPr>
        <w:t xml:space="preserve"> </w:t>
      </w:r>
      <w:r w:rsidR="01EC8270" w:rsidRPr="00F32E3B">
        <w:rPr>
          <w:rFonts w:eastAsiaTheme="minorEastAsia"/>
        </w:rPr>
        <w:t>was used</w:t>
      </w:r>
      <w:r w:rsidR="16513F59" w:rsidRPr="00F32E3B">
        <w:rPr>
          <w:rFonts w:eastAsiaTheme="minorEastAsia"/>
        </w:rPr>
        <w:t xml:space="preserve"> as for the Employee Network for Persons with Disabilities</w:t>
      </w:r>
      <w:r w:rsidR="1CC9143A" w:rsidRPr="00F32E3B">
        <w:rPr>
          <w:rFonts w:eastAsiaTheme="minorEastAsia"/>
        </w:rPr>
        <w:t>.</w:t>
      </w:r>
    </w:p>
    <w:p w14:paraId="72D3AB93" w14:textId="6AC9E202" w:rsidR="001719CA" w:rsidRPr="00F32E3B" w:rsidRDefault="56668234" w:rsidP="00C057C5">
      <w:pPr>
        <w:pStyle w:val="Heading3"/>
      </w:pPr>
      <w:r w:rsidRPr="00F32E3B">
        <w:t xml:space="preserve">CIHR </w:t>
      </w:r>
      <w:r w:rsidR="002965C0" w:rsidRPr="00F32E3B">
        <w:t xml:space="preserve">Occupational Health and Safety </w:t>
      </w:r>
      <w:r w:rsidR="6DF7439A" w:rsidRPr="00F32E3B">
        <w:t xml:space="preserve">(OHS) </w:t>
      </w:r>
      <w:r w:rsidR="002965C0" w:rsidRPr="00F32E3B">
        <w:t>Committee</w:t>
      </w:r>
    </w:p>
    <w:p w14:paraId="1FFD5BEF" w14:textId="03EE2FB3" w:rsidR="001719CA" w:rsidRPr="00F32E3B" w:rsidRDefault="04C05AE8" w:rsidP="00C057C5">
      <w:pPr>
        <w:pStyle w:val="ListParagraph"/>
        <w:rPr>
          <w:rFonts w:eastAsiaTheme="minorEastAsia"/>
        </w:rPr>
      </w:pPr>
      <w:r w:rsidRPr="00F32E3B">
        <w:rPr>
          <w:rFonts w:eastAsiaTheme="minorEastAsia"/>
        </w:rPr>
        <w:t xml:space="preserve">The OHS Committee is </w:t>
      </w:r>
      <w:r w:rsidR="0A0C55A0" w:rsidRPr="00F32E3B">
        <w:rPr>
          <w:rFonts w:eastAsiaTheme="minorEastAsia"/>
        </w:rPr>
        <w:t>made up</w:t>
      </w:r>
      <w:r w:rsidRPr="00F32E3B">
        <w:rPr>
          <w:rFonts w:eastAsiaTheme="minorEastAsia"/>
        </w:rPr>
        <w:t xml:space="preserve"> of managers, employees and subject matter experts from Human Resources, Faci</w:t>
      </w:r>
      <w:r w:rsidR="06982603" w:rsidRPr="00F32E3B">
        <w:rPr>
          <w:rFonts w:eastAsiaTheme="minorEastAsia"/>
        </w:rPr>
        <w:t>lities and Security.</w:t>
      </w:r>
    </w:p>
    <w:p w14:paraId="4EC82C63" w14:textId="3B46B08D" w:rsidR="00CF1BD5" w:rsidRPr="00F32E3B" w:rsidRDefault="4B087DDC" w:rsidP="00C057C5">
      <w:pPr>
        <w:pStyle w:val="ListParagraph"/>
        <w:rPr>
          <w:rFonts w:eastAsiaTheme="minorEastAsia"/>
        </w:rPr>
      </w:pPr>
      <w:r w:rsidRPr="00F32E3B">
        <w:rPr>
          <w:rFonts w:eastAsiaTheme="minorEastAsia"/>
        </w:rPr>
        <w:t xml:space="preserve">The same approach was used to engage </w:t>
      </w:r>
      <w:r w:rsidR="38D83519" w:rsidRPr="00F32E3B">
        <w:rPr>
          <w:rFonts w:eastAsiaTheme="minorEastAsia"/>
        </w:rPr>
        <w:t xml:space="preserve">EDIA and </w:t>
      </w:r>
      <w:r w:rsidRPr="00F32E3B">
        <w:rPr>
          <w:rFonts w:eastAsiaTheme="minorEastAsia"/>
        </w:rPr>
        <w:t xml:space="preserve">OHS Committee </w:t>
      </w:r>
      <w:r w:rsidR="7A91CFBE" w:rsidRPr="00F32E3B">
        <w:rPr>
          <w:rFonts w:eastAsiaTheme="minorEastAsia"/>
        </w:rPr>
        <w:t>members,</w:t>
      </w:r>
      <w:r w:rsidR="37B6E36C" w:rsidRPr="00F32E3B">
        <w:rPr>
          <w:rFonts w:eastAsiaTheme="minorEastAsia"/>
        </w:rPr>
        <w:t xml:space="preserve"> respectively.</w:t>
      </w:r>
    </w:p>
    <w:p w14:paraId="7094B0ED" w14:textId="2DA939DD" w:rsidR="00CF1BD5" w:rsidRPr="00F32E3B" w:rsidRDefault="265EA88E" w:rsidP="00C057C5">
      <w:pPr>
        <w:pStyle w:val="Heading3"/>
        <w:rPr>
          <w:rFonts w:eastAsiaTheme="minorEastAsia"/>
        </w:rPr>
      </w:pPr>
      <w:r w:rsidRPr="00F32E3B">
        <w:lastRenderedPageBreak/>
        <w:t xml:space="preserve">Other sources of </w:t>
      </w:r>
      <w:r w:rsidR="0003F6FB" w:rsidRPr="00F32E3B">
        <w:t xml:space="preserve">internal </w:t>
      </w:r>
      <w:r w:rsidRPr="00F32E3B">
        <w:t>information</w:t>
      </w:r>
    </w:p>
    <w:p w14:paraId="525D1AA4" w14:textId="655CB966" w:rsidR="00CF1BD5" w:rsidRPr="00F32E3B" w:rsidRDefault="4DB37FA4" w:rsidP="00C057C5">
      <w:pPr>
        <w:pStyle w:val="ListParagraph"/>
        <w:rPr>
          <w:rFonts w:eastAsiaTheme="minorEastAsia"/>
        </w:rPr>
      </w:pPr>
      <w:r w:rsidRPr="00F32E3B">
        <w:rPr>
          <w:rFonts w:eastAsiaTheme="minorEastAsia"/>
        </w:rPr>
        <w:t>A</w:t>
      </w:r>
      <w:r w:rsidR="28096455" w:rsidRPr="00F32E3B">
        <w:rPr>
          <w:rFonts w:eastAsiaTheme="minorEastAsia"/>
        </w:rPr>
        <w:t xml:space="preserve">n employment systems review </w:t>
      </w:r>
      <w:r w:rsidR="74C04A35" w:rsidRPr="00F32E3B">
        <w:rPr>
          <w:rFonts w:eastAsiaTheme="minorEastAsia"/>
        </w:rPr>
        <w:t xml:space="preserve">was </w:t>
      </w:r>
      <w:r w:rsidR="28096455" w:rsidRPr="00F32E3B">
        <w:rPr>
          <w:rFonts w:eastAsiaTheme="minorEastAsia"/>
        </w:rPr>
        <w:t xml:space="preserve">conducted in 2022 to </w:t>
      </w:r>
      <w:r w:rsidR="381179E1" w:rsidRPr="00F32E3B">
        <w:rPr>
          <w:rFonts w:eastAsiaTheme="minorEastAsia"/>
        </w:rPr>
        <w:t>find</w:t>
      </w:r>
      <w:r w:rsidR="28096455" w:rsidRPr="00F32E3B">
        <w:rPr>
          <w:rFonts w:eastAsiaTheme="minorEastAsia"/>
        </w:rPr>
        <w:t xml:space="preserve"> barriers to creating a representative workforce and an inclusive workplace.</w:t>
      </w:r>
    </w:p>
    <w:p w14:paraId="29652C71" w14:textId="31416708" w:rsidR="00CF1BD5" w:rsidRPr="00F32E3B" w:rsidRDefault="265EA88E" w:rsidP="00C057C5">
      <w:pPr>
        <w:pStyle w:val="ListParagraph"/>
        <w:numPr>
          <w:ilvl w:val="1"/>
          <w:numId w:val="42"/>
        </w:numPr>
        <w:ind w:left="1134"/>
        <w:rPr>
          <w:rFonts w:eastAsiaTheme="minorEastAsia"/>
        </w:rPr>
      </w:pPr>
      <w:r w:rsidRPr="00F32E3B">
        <w:rPr>
          <w:rFonts w:eastAsiaTheme="minorEastAsia"/>
        </w:rPr>
        <w:t>The review considered both quantitative workforce data and qualitative data related to policy and document reviews</w:t>
      </w:r>
      <w:r w:rsidR="3DC5A7A0" w:rsidRPr="00F32E3B">
        <w:rPr>
          <w:rFonts w:eastAsiaTheme="minorEastAsia"/>
        </w:rPr>
        <w:t>.</w:t>
      </w:r>
    </w:p>
    <w:p w14:paraId="018C3169" w14:textId="351A63BE" w:rsidR="00CF1BD5" w:rsidRPr="00F32E3B" w:rsidRDefault="3DC5A7A0" w:rsidP="00C057C5">
      <w:pPr>
        <w:pStyle w:val="ListParagraph"/>
        <w:numPr>
          <w:ilvl w:val="1"/>
          <w:numId w:val="42"/>
        </w:numPr>
        <w:ind w:left="1134"/>
        <w:rPr>
          <w:rFonts w:eastAsiaTheme="minorEastAsia"/>
        </w:rPr>
      </w:pPr>
      <w:r w:rsidRPr="00F32E3B">
        <w:rPr>
          <w:rFonts w:eastAsiaTheme="minorEastAsia"/>
        </w:rPr>
        <w:t>Input also came</w:t>
      </w:r>
      <w:r w:rsidR="265EA88E" w:rsidRPr="00F32E3B">
        <w:rPr>
          <w:rFonts w:eastAsiaTheme="minorEastAsia"/>
        </w:rPr>
        <w:t xml:space="preserve"> from employee focus groups. </w:t>
      </w:r>
      <w:r w:rsidR="5C837335" w:rsidRPr="00F32E3B">
        <w:rPr>
          <w:rFonts w:eastAsiaTheme="minorEastAsia"/>
        </w:rPr>
        <w:t xml:space="preserve">Two </w:t>
      </w:r>
      <w:r w:rsidR="265EA88E" w:rsidRPr="00F32E3B">
        <w:rPr>
          <w:rFonts w:eastAsiaTheme="minorEastAsia"/>
        </w:rPr>
        <w:t>focus groups were held</w:t>
      </w:r>
      <w:r w:rsidR="33084189" w:rsidRPr="00F32E3B">
        <w:rPr>
          <w:rFonts w:eastAsiaTheme="minorEastAsia"/>
        </w:rPr>
        <w:t xml:space="preserve"> </w:t>
      </w:r>
      <w:r w:rsidR="265EA88E" w:rsidRPr="00F32E3B">
        <w:rPr>
          <w:rFonts w:eastAsiaTheme="minorEastAsia"/>
        </w:rPr>
        <w:t xml:space="preserve">dedicated to employees who identify as </w:t>
      </w:r>
      <w:r w:rsidR="237EB09D" w:rsidRPr="00F32E3B">
        <w:rPr>
          <w:rFonts w:eastAsiaTheme="minorEastAsia"/>
        </w:rPr>
        <w:t>persons with disabilit</w:t>
      </w:r>
      <w:r w:rsidR="69D8CCAC" w:rsidRPr="00F32E3B">
        <w:rPr>
          <w:rFonts w:eastAsiaTheme="minorEastAsia"/>
        </w:rPr>
        <w:t>ies</w:t>
      </w:r>
      <w:r w:rsidR="237EB09D" w:rsidRPr="00F32E3B">
        <w:rPr>
          <w:rFonts w:eastAsiaTheme="minorEastAsia"/>
        </w:rPr>
        <w:t>.</w:t>
      </w:r>
    </w:p>
    <w:p w14:paraId="64238AF7" w14:textId="4DCB028F" w:rsidR="00CF1BD5" w:rsidRPr="00F32E3B" w:rsidRDefault="65EF8EC2" w:rsidP="2E2407F8">
      <w:pPr>
        <w:pStyle w:val="ListParagraph"/>
        <w:rPr>
          <w:rFonts w:eastAsiaTheme="minorEastAsia"/>
        </w:rPr>
      </w:pPr>
      <w:r w:rsidRPr="00F32E3B">
        <w:rPr>
          <w:rFonts w:eastAsiaTheme="minorEastAsia"/>
        </w:rPr>
        <w:t>T</w:t>
      </w:r>
      <w:r w:rsidR="288CBEA0" w:rsidRPr="00F32E3B">
        <w:rPr>
          <w:rFonts w:eastAsiaTheme="minorEastAsia"/>
        </w:rPr>
        <w:t xml:space="preserve">he results of the Public Service Employee Survey </w:t>
      </w:r>
      <w:r w:rsidR="6627706C" w:rsidRPr="00F32E3B">
        <w:rPr>
          <w:rFonts w:eastAsiaTheme="minorEastAsia"/>
        </w:rPr>
        <w:t xml:space="preserve">(PSES) </w:t>
      </w:r>
      <w:r w:rsidR="128D8045" w:rsidRPr="00F32E3B">
        <w:rPr>
          <w:rFonts w:eastAsiaTheme="minorEastAsia"/>
        </w:rPr>
        <w:t xml:space="preserve">2020 </w:t>
      </w:r>
      <w:r w:rsidR="58127DAB" w:rsidRPr="00F32E3B">
        <w:rPr>
          <w:rFonts w:eastAsiaTheme="minorEastAsia"/>
        </w:rPr>
        <w:t>for CIHR</w:t>
      </w:r>
      <w:r w:rsidR="1BD348D4" w:rsidRPr="00F32E3B">
        <w:rPr>
          <w:rFonts w:eastAsiaTheme="minorEastAsia"/>
        </w:rPr>
        <w:t>.</w:t>
      </w:r>
    </w:p>
    <w:p w14:paraId="099E1B35" w14:textId="0698404B" w:rsidR="00CF1BD5" w:rsidRPr="00F32E3B" w:rsidRDefault="7520936C" w:rsidP="2E2407F8">
      <w:pPr>
        <w:pStyle w:val="ListParagraph"/>
        <w:numPr>
          <w:ilvl w:val="1"/>
          <w:numId w:val="42"/>
        </w:numPr>
        <w:ind w:left="1134"/>
        <w:rPr>
          <w:rFonts w:eastAsiaTheme="minorEastAsia"/>
        </w:rPr>
      </w:pPr>
      <w:r w:rsidRPr="00F32E3B">
        <w:rPr>
          <w:rFonts w:eastAsiaTheme="minorEastAsia"/>
        </w:rPr>
        <w:t>Data from</w:t>
      </w:r>
      <w:r w:rsidR="421E8163" w:rsidRPr="00F32E3B">
        <w:rPr>
          <w:rFonts w:eastAsiaTheme="minorEastAsia"/>
        </w:rPr>
        <w:t xml:space="preserve"> this </w:t>
      </w:r>
      <w:r w:rsidRPr="00F32E3B">
        <w:rPr>
          <w:rFonts w:eastAsiaTheme="minorEastAsia"/>
        </w:rPr>
        <w:t xml:space="preserve">and </w:t>
      </w:r>
      <w:r w:rsidR="7375BEA1" w:rsidRPr="00F32E3B">
        <w:rPr>
          <w:rFonts w:eastAsiaTheme="minorEastAsia"/>
        </w:rPr>
        <w:t xml:space="preserve">future </w:t>
      </w:r>
      <w:r w:rsidR="239D0667" w:rsidRPr="00F32E3B">
        <w:rPr>
          <w:rFonts w:eastAsiaTheme="minorEastAsia"/>
        </w:rPr>
        <w:t>cycles of th</w:t>
      </w:r>
      <w:r w:rsidR="5A4DE9DB" w:rsidRPr="00F32E3B">
        <w:rPr>
          <w:rFonts w:eastAsiaTheme="minorEastAsia"/>
        </w:rPr>
        <w:t>e PSES</w:t>
      </w:r>
      <w:r w:rsidR="7375BEA1" w:rsidRPr="00F32E3B">
        <w:rPr>
          <w:rFonts w:eastAsiaTheme="minorEastAsia"/>
        </w:rPr>
        <w:t xml:space="preserve"> </w:t>
      </w:r>
      <w:r w:rsidR="20C87B00" w:rsidRPr="00F32E3B">
        <w:rPr>
          <w:rFonts w:eastAsiaTheme="minorEastAsia"/>
        </w:rPr>
        <w:t xml:space="preserve">will serve as </w:t>
      </w:r>
      <w:r w:rsidR="22171B7A" w:rsidRPr="00F32E3B">
        <w:rPr>
          <w:rFonts w:eastAsiaTheme="minorEastAsia"/>
        </w:rPr>
        <w:t xml:space="preserve">indicators </w:t>
      </w:r>
      <w:r w:rsidR="20C87B00" w:rsidRPr="00F32E3B">
        <w:rPr>
          <w:rFonts w:eastAsiaTheme="minorEastAsia"/>
        </w:rPr>
        <w:t xml:space="preserve">for the performance measurement </w:t>
      </w:r>
      <w:r w:rsidR="73FC60D1" w:rsidRPr="00F32E3B">
        <w:rPr>
          <w:rFonts w:eastAsiaTheme="minorEastAsia"/>
        </w:rPr>
        <w:t xml:space="preserve">framework </w:t>
      </w:r>
      <w:r w:rsidR="20C87B00" w:rsidRPr="00F32E3B">
        <w:rPr>
          <w:rFonts w:eastAsiaTheme="minorEastAsia"/>
        </w:rPr>
        <w:t xml:space="preserve">that will </w:t>
      </w:r>
      <w:r w:rsidR="7C919F6F" w:rsidRPr="00F32E3B">
        <w:rPr>
          <w:rFonts w:eastAsiaTheme="minorEastAsia"/>
        </w:rPr>
        <w:t>go with</w:t>
      </w:r>
      <w:r w:rsidR="20C87B00" w:rsidRPr="00F32E3B">
        <w:rPr>
          <w:rFonts w:eastAsiaTheme="minorEastAsia"/>
        </w:rPr>
        <w:t xml:space="preserve"> th</w:t>
      </w:r>
      <w:r w:rsidR="7B8729D0" w:rsidRPr="00F32E3B">
        <w:rPr>
          <w:rFonts w:eastAsiaTheme="minorEastAsia"/>
        </w:rPr>
        <w:t xml:space="preserve">e </w:t>
      </w:r>
      <w:r w:rsidR="7B8729D0" w:rsidRPr="00F32E3B">
        <w:rPr>
          <w:rFonts w:eastAsiaTheme="minorEastAsia"/>
          <w:i/>
          <w:iCs/>
        </w:rPr>
        <w:t>CIHR</w:t>
      </w:r>
      <w:r w:rsidR="20C87B00" w:rsidRPr="00F32E3B">
        <w:rPr>
          <w:rFonts w:eastAsiaTheme="minorEastAsia"/>
          <w:i/>
          <w:iCs/>
        </w:rPr>
        <w:t xml:space="preserve"> Accessibility Plan</w:t>
      </w:r>
      <w:r w:rsidR="7375BEA1" w:rsidRPr="00F32E3B">
        <w:rPr>
          <w:rFonts w:eastAsiaTheme="minorEastAsia"/>
        </w:rPr>
        <w:t>.</w:t>
      </w:r>
    </w:p>
    <w:p w14:paraId="4B92F158" w14:textId="522D331D" w:rsidR="00753EB5" w:rsidRPr="00F32E3B" w:rsidRDefault="00000000" w:rsidP="00DB48AD">
      <w:pPr>
        <w:pStyle w:val="Heading3"/>
      </w:pPr>
      <w:hyperlink r:id="rId48" w:history="1">
        <w:r w:rsidR="004034FF" w:rsidRPr="00F32E3B">
          <w:rPr>
            <w:rStyle w:val="Hyperlink"/>
          </w:rPr>
          <w:t>External Advisory Committee on Accessibility and Systemic Ableism</w:t>
        </w:r>
      </w:hyperlink>
      <w:r w:rsidR="004034FF" w:rsidRPr="00F32E3B">
        <w:t xml:space="preserve"> (EAC</w:t>
      </w:r>
      <w:r w:rsidR="00865EF6" w:rsidRPr="00F32E3B">
        <w:t> </w:t>
      </w:r>
      <w:r w:rsidR="004034FF" w:rsidRPr="00F32E3B">
        <w:t>–</w:t>
      </w:r>
      <w:r w:rsidR="00865EF6" w:rsidRPr="00F32E3B">
        <w:t> </w:t>
      </w:r>
      <w:r w:rsidR="004034FF" w:rsidRPr="00F32E3B">
        <w:t>ASA</w:t>
      </w:r>
      <w:r w:rsidR="5071DB14" w:rsidRPr="00F32E3B">
        <w:t>)</w:t>
      </w:r>
    </w:p>
    <w:p w14:paraId="54406D07" w14:textId="620512FA" w:rsidR="00753EB5" w:rsidRPr="00F32E3B" w:rsidRDefault="350BE83A" w:rsidP="00C057C5">
      <w:pPr>
        <w:pStyle w:val="ListParagraph"/>
      </w:pPr>
      <w:r w:rsidRPr="00F32E3B">
        <w:t xml:space="preserve">The </w:t>
      </w:r>
      <w:r w:rsidR="005E6E7F" w:rsidRPr="00F32E3B">
        <w:t>EAC – ASA</w:t>
      </w:r>
      <w:r w:rsidRPr="00F32E3B">
        <w:t xml:space="preserve"> membership includes health researchers living with disabilities, experienced allies, accessibility advocates, leaders within disability communities, and representatives from key </w:t>
      </w:r>
      <w:r w:rsidR="000D4211">
        <w:t>interest groups</w:t>
      </w:r>
      <w:r w:rsidRPr="00F32E3B">
        <w:t xml:space="preserve"> including Indigenous community members.</w:t>
      </w:r>
    </w:p>
    <w:p w14:paraId="26E793C7" w14:textId="776D8C41" w:rsidR="007304E1" w:rsidRPr="00F32E3B" w:rsidRDefault="350BE83A" w:rsidP="00C057C5">
      <w:pPr>
        <w:pStyle w:val="ListParagraph"/>
      </w:pPr>
      <w:r w:rsidRPr="00F32E3B">
        <w:t xml:space="preserve">The EAC – ASA was established in January 2022 and has met monthly to provide guidance on the identification of barriers to accessibility within the health research funding system. Discussions of the </w:t>
      </w:r>
      <w:r w:rsidR="005E6E7F" w:rsidRPr="00F32E3B">
        <w:t>EAC – ASA</w:t>
      </w:r>
      <w:r w:rsidRPr="00F32E3B">
        <w:t xml:space="preserve"> have been used to develop the ‘design and delivery of programs and services’ priority area, and barriers and actions that are cross-cutting in nature.</w:t>
      </w:r>
    </w:p>
    <w:p w14:paraId="381134E4" w14:textId="296F5791" w:rsidR="007304E1" w:rsidRPr="00F32E3B" w:rsidRDefault="007304E1" w:rsidP="00C057C5">
      <w:pPr>
        <w:pStyle w:val="Heading3"/>
      </w:pPr>
      <w:r w:rsidRPr="00F32E3B">
        <w:t>Engagement of the public</w:t>
      </w:r>
      <w:r w:rsidR="00A11847" w:rsidRPr="00F32E3B">
        <w:t xml:space="preserve"> for ‘design and delivery of programs and services’ key area</w:t>
      </w:r>
    </w:p>
    <w:p w14:paraId="6F9795E0" w14:textId="21943C94" w:rsidR="00B517A5" w:rsidRPr="00F32E3B" w:rsidRDefault="22E43243" w:rsidP="00F14654">
      <w:pPr>
        <w:pStyle w:val="ListParagraph"/>
      </w:pPr>
      <w:r w:rsidRPr="00F32E3B">
        <w:t xml:space="preserve">Unlike the other ACA section </w:t>
      </w:r>
      <w:r w:rsidR="7490F7C4" w:rsidRPr="00F32E3B">
        <w:t>five (</w:t>
      </w:r>
      <w:r w:rsidRPr="00F32E3B">
        <w:t>5</w:t>
      </w:r>
      <w:r w:rsidR="6857ECD0" w:rsidRPr="00F32E3B">
        <w:t>)</w:t>
      </w:r>
      <w:r w:rsidRPr="00F32E3B">
        <w:t xml:space="preserve"> areas, the key </w:t>
      </w:r>
      <w:r w:rsidR="000D4211">
        <w:t>interest groups</w:t>
      </w:r>
      <w:r w:rsidRPr="00F32E3B">
        <w:t xml:space="preserve"> for the ‘design and delivery of programs and services’</w:t>
      </w:r>
      <w:r w:rsidR="76B762C5" w:rsidRPr="00F32E3B">
        <w:t xml:space="preserve"> area</w:t>
      </w:r>
      <w:r w:rsidRPr="00F32E3B">
        <w:t xml:space="preserve"> are largely external, made up of people (e.g., health researchers, trainees and students, patients, community partners, and users or holders of knowledge related to health research) and organizations (e.g., post-secondary institutions, research institutions, health charities, and provincial, territorial and federal research funding organizations) within the health research funding system.</w:t>
      </w:r>
    </w:p>
    <w:p w14:paraId="017EAF5F" w14:textId="4FA086FD" w:rsidR="00753EB5" w:rsidRPr="00F32E3B" w:rsidRDefault="76B762C5" w:rsidP="00ED5D74">
      <w:pPr>
        <w:pStyle w:val="ListParagraph"/>
      </w:pPr>
      <w:r w:rsidRPr="00F32E3B">
        <w:t xml:space="preserve">Our public engagements </w:t>
      </w:r>
      <w:r w:rsidR="29CC7E35" w:rsidRPr="00F32E3B">
        <w:t xml:space="preserve">related to ‘design and delivery of programs and services’ </w:t>
      </w:r>
      <w:r w:rsidRPr="00F32E3B">
        <w:t xml:space="preserve">include </w:t>
      </w:r>
      <w:r w:rsidR="2430746E" w:rsidRPr="00F32E3B">
        <w:t>three (</w:t>
      </w:r>
      <w:r w:rsidRPr="00F32E3B">
        <w:t>3</w:t>
      </w:r>
      <w:r w:rsidR="48388171" w:rsidRPr="00F32E3B">
        <w:t>)</w:t>
      </w:r>
      <w:r w:rsidRPr="00F32E3B">
        <w:t xml:space="preserve"> processes</w:t>
      </w:r>
      <w:r w:rsidR="29CC7E35" w:rsidRPr="00F32E3B">
        <w:t xml:space="preserve"> described below. Detailed findings from these engagements will be published on </w:t>
      </w:r>
      <w:bookmarkStart w:id="24" w:name="_Int_n1kgSqWm"/>
      <w:r w:rsidR="29CC7E35" w:rsidRPr="00F32E3B">
        <w:t>our</w:t>
      </w:r>
      <w:bookmarkEnd w:id="24"/>
      <w:r w:rsidR="29CC7E35" w:rsidRPr="00F32E3B">
        <w:t xml:space="preserve"> </w:t>
      </w:r>
      <w:hyperlink r:id="rId49" w:history="1">
        <w:r w:rsidR="1BA368E0" w:rsidRPr="00F32E3B">
          <w:rPr>
            <w:rStyle w:val="Hyperlink"/>
          </w:rPr>
          <w:t>website</w:t>
        </w:r>
      </w:hyperlink>
      <w:r w:rsidR="1BA368E0" w:rsidRPr="00F32E3B">
        <w:t>.</w:t>
      </w:r>
      <w:r w:rsidRPr="00F32E3B">
        <w:t xml:space="preserve"> </w:t>
      </w:r>
      <w:hyperlink r:id="rId50" w:history="1">
        <w:r w:rsidR="71428167" w:rsidRPr="00F32E3B">
          <w:rPr>
            <w:rStyle w:val="Hyperlink"/>
          </w:rPr>
          <w:t>V</w:t>
        </w:r>
        <w:r w:rsidR="667D6FA6" w:rsidRPr="00F32E3B">
          <w:rPr>
            <w:rStyle w:val="Hyperlink"/>
          </w:rPr>
          <w:t>irtual discussion sessions</w:t>
        </w:r>
      </w:hyperlink>
      <w:r w:rsidR="667D6FA6" w:rsidRPr="00F32E3B">
        <w:t xml:space="preserve"> with persons with disabilities or health conditions that affect how they interact with the health research funding system were held </w:t>
      </w:r>
      <w:r w:rsidR="71428167" w:rsidRPr="00F32E3B">
        <w:t xml:space="preserve">(summer/fall 2022) </w:t>
      </w:r>
      <w:r w:rsidR="667D6FA6" w:rsidRPr="00F32E3B">
        <w:t xml:space="preserve">to </w:t>
      </w:r>
      <w:bookmarkStart w:id="25" w:name="_Int_4Froj1rx"/>
      <w:r w:rsidR="667D6FA6" w:rsidRPr="00F32E3B">
        <w:t>identify</w:t>
      </w:r>
      <w:bookmarkEnd w:id="25"/>
      <w:r w:rsidR="667D6FA6" w:rsidRPr="00F32E3B">
        <w:t xml:space="preserve"> barriers to accessibility and issues of ableism, and to discuss potential solutions</w:t>
      </w:r>
      <w:r w:rsidR="29CC7E35" w:rsidRPr="00F32E3B">
        <w:t>.</w:t>
      </w:r>
    </w:p>
    <w:p w14:paraId="4430E8B5" w14:textId="1B4B9664" w:rsidR="00753EB5" w:rsidRPr="00F32E3B" w:rsidRDefault="667D6FA6" w:rsidP="00ED5D74">
      <w:pPr>
        <w:pStyle w:val="ListParagraph"/>
      </w:pPr>
      <w:r w:rsidRPr="00F32E3B">
        <w:lastRenderedPageBreak/>
        <w:t xml:space="preserve">Two </w:t>
      </w:r>
      <w:hyperlink r:id="rId51" w:history="1">
        <w:r w:rsidR="6E37F24E" w:rsidRPr="00F32E3B">
          <w:rPr>
            <w:rStyle w:val="Hyperlink"/>
          </w:rPr>
          <w:t>surveys</w:t>
        </w:r>
      </w:hyperlink>
      <w:r w:rsidRPr="00F32E3B">
        <w:t xml:space="preserve"> </w:t>
      </w:r>
      <w:r w:rsidR="71428167" w:rsidRPr="00F32E3B">
        <w:t>were launched (Oct 2022 – Jan 2023)</w:t>
      </w:r>
      <w:r w:rsidRPr="00F32E3B">
        <w:t xml:space="preserve">. One targeted to persons with disabilities or health conditions that affect how they interact with the health research funding system and a second targeted to their allies. The purpose of the surveys </w:t>
      </w:r>
      <w:r w:rsidR="6E122B8B" w:rsidRPr="00F32E3B">
        <w:t>is</w:t>
      </w:r>
      <w:r w:rsidRPr="00F32E3B">
        <w:t xml:space="preserve"> to build on the virtual discussions and learn more about barriers, </w:t>
      </w:r>
      <w:proofErr w:type="gramStart"/>
      <w:r w:rsidRPr="00F32E3B">
        <w:t>ableism</w:t>
      </w:r>
      <w:proofErr w:type="gramEnd"/>
      <w:r w:rsidRPr="00F32E3B">
        <w:t xml:space="preserve"> and potential solutions.</w:t>
      </w:r>
    </w:p>
    <w:p w14:paraId="5A619AFF" w14:textId="6EECB11F" w:rsidR="00B517A5" w:rsidRPr="00F32E3B" w:rsidRDefault="667D6FA6" w:rsidP="00ED5D74">
      <w:pPr>
        <w:pStyle w:val="ListParagraph"/>
      </w:pPr>
      <w:r w:rsidRPr="00F32E3B">
        <w:t xml:space="preserve">Discussions with health charities, other research funders, and representatives from post-secondary institutions </w:t>
      </w:r>
      <w:r w:rsidR="29CC7E35" w:rsidRPr="00F32E3B">
        <w:t>are underway (Nov 2022 – Feb 2023)</w:t>
      </w:r>
      <w:r w:rsidRPr="00F32E3B">
        <w:t xml:space="preserve"> to gather information from an organizational perspective about current practices, lessons learned and how we might best work together to identify and address barriers to accessibility and issues of ableism in the health research funding system.</w:t>
      </w:r>
    </w:p>
    <w:p w14:paraId="33DF1191" w14:textId="2B7FE885" w:rsidR="00753EB5" w:rsidRPr="00F32E3B" w:rsidRDefault="76B762C5" w:rsidP="00F14654">
      <w:pPr>
        <w:pStyle w:val="ListParagraph"/>
        <w:rPr>
          <w:rFonts w:eastAsiaTheme="minorEastAsia"/>
        </w:rPr>
      </w:pPr>
      <w:r w:rsidRPr="00F32E3B">
        <w:t>Our public consultation process is still underway. CIHR will continue to integrate learnings from these consultations and adjust our activities to align with what we learn.</w:t>
      </w:r>
    </w:p>
    <w:p w14:paraId="15DEA39F" w14:textId="3D306420" w:rsidR="00753EB5" w:rsidRPr="00F32E3B" w:rsidRDefault="42B619B0" w:rsidP="00F14654">
      <w:pPr>
        <w:pStyle w:val="Heading3"/>
      </w:pPr>
      <w:r w:rsidRPr="00F32E3B">
        <w:t xml:space="preserve">CIHR </w:t>
      </w:r>
      <w:r w:rsidR="09F884E6" w:rsidRPr="00F32E3B">
        <w:t xml:space="preserve">Accessibility Plan Working Group - </w:t>
      </w:r>
      <w:r w:rsidR="00D547EF" w:rsidRPr="00F32E3B">
        <w:t>business owners</w:t>
      </w:r>
      <w:r w:rsidR="073D6324" w:rsidRPr="00F32E3B">
        <w:t xml:space="preserve"> of priority areas for action</w:t>
      </w:r>
    </w:p>
    <w:p w14:paraId="2F76D425" w14:textId="43142431" w:rsidR="00753EB5" w:rsidRPr="00F32E3B" w:rsidRDefault="501A2DDF" w:rsidP="00F14654">
      <w:pPr>
        <w:pStyle w:val="ListParagraph"/>
        <w:rPr>
          <w:rFonts w:eastAsiaTheme="minorEastAsia"/>
        </w:rPr>
      </w:pPr>
      <w:r w:rsidRPr="00F32E3B">
        <w:rPr>
          <w:rFonts w:eastAsiaTheme="minorEastAsia"/>
        </w:rPr>
        <w:t xml:space="preserve">Each priority area for action in the </w:t>
      </w:r>
      <w:r w:rsidRPr="00F32E3B">
        <w:rPr>
          <w:rFonts w:eastAsiaTheme="minorEastAsia"/>
          <w:i/>
          <w:iCs/>
        </w:rPr>
        <w:t>Accessibility Plan</w:t>
      </w:r>
      <w:r w:rsidRPr="00F32E3B">
        <w:rPr>
          <w:rFonts w:eastAsiaTheme="minorEastAsia"/>
        </w:rPr>
        <w:t xml:space="preserve"> </w:t>
      </w:r>
      <w:r w:rsidR="60675ADF" w:rsidRPr="00F32E3B">
        <w:rPr>
          <w:rFonts w:eastAsiaTheme="minorEastAsia"/>
        </w:rPr>
        <w:t>(e.g., Employment</w:t>
      </w:r>
      <w:r w:rsidR="4345F38E" w:rsidRPr="00F32E3B">
        <w:rPr>
          <w:rFonts w:eastAsiaTheme="minorEastAsia"/>
        </w:rPr>
        <w:t>, Built Environment</w:t>
      </w:r>
      <w:r w:rsidR="60675ADF" w:rsidRPr="00F32E3B">
        <w:rPr>
          <w:rFonts w:eastAsiaTheme="minorEastAsia"/>
        </w:rPr>
        <w:t xml:space="preserve">), </w:t>
      </w:r>
      <w:r w:rsidRPr="00F32E3B">
        <w:rPr>
          <w:rFonts w:eastAsiaTheme="minorEastAsia"/>
        </w:rPr>
        <w:t>draws on one or more functional</w:t>
      </w:r>
      <w:r w:rsidR="6D66AB7C" w:rsidRPr="00F32E3B">
        <w:rPr>
          <w:rFonts w:eastAsiaTheme="minorEastAsia"/>
        </w:rPr>
        <w:t xml:space="preserve"> business </w:t>
      </w:r>
      <w:r w:rsidRPr="00F32E3B">
        <w:rPr>
          <w:rFonts w:eastAsiaTheme="minorEastAsia"/>
        </w:rPr>
        <w:t xml:space="preserve">lines within the organization </w:t>
      </w:r>
      <w:r w:rsidR="66C1BC03" w:rsidRPr="00F32E3B">
        <w:rPr>
          <w:rFonts w:eastAsiaTheme="minorEastAsia"/>
        </w:rPr>
        <w:t>(</w:t>
      </w:r>
      <w:r w:rsidRPr="00F32E3B">
        <w:rPr>
          <w:rFonts w:eastAsiaTheme="minorEastAsia"/>
        </w:rPr>
        <w:t xml:space="preserve">e.g., </w:t>
      </w:r>
      <w:r w:rsidR="3B668ABC" w:rsidRPr="00F32E3B">
        <w:rPr>
          <w:rFonts w:eastAsiaTheme="minorEastAsia"/>
        </w:rPr>
        <w:t>Human Resources Branch</w:t>
      </w:r>
      <w:r w:rsidR="5E2094BC" w:rsidRPr="00F32E3B">
        <w:rPr>
          <w:rFonts w:eastAsiaTheme="minorEastAsia"/>
        </w:rPr>
        <w:t>, Finance and Administration Branch</w:t>
      </w:r>
      <w:r w:rsidR="41446DD4" w:rsidRPr="00F32E3B">
        <w:rPr>
          <w:rFonts w:eastAsiaTheme="minorEastAsia"/>
        </w:rPr>
        <w:t>, Equity Strategy Branch</w:t>
      </w:r>
      <w:r w:rsidR="67D9ECAA" w:rsidRPr="00F32E3B">
        <w:rPr>
          <w:rFonts w:eastAsiaTheme="minorEastAsia"/>
        </w:rPr>
        <w:t>).</w:t>
      </w:r>
    </w:p>
    <w:p w14:paraId="71DCE24D" w14:textId="76BD4B1B" w:rsidR="00942C1F" w:rsidRPr="00F32E3B" w:rsidRDefault="4C36890E" w:rsidP="00F14654">
      <w:pPr>
        <w:pStyle w:val="ListParagraph"/>
        <w:rPr>
          <w:rFonts w:eastAsiaTheme="minorEastAsia"/>
        </w:rPr>
      </w:pPr>
      <w:r w:rsidRPr="00F32E3B">
        <w:rPr>
          <w:rFonts w:eastAsiaTheme="minorEastAsia"/>
        </w:rPr>
        <w:t>B</w:t>
      </w:r>
      <w:r w:rsidR="6D66AB7C" w:rsidRPr="00F32E3B">
        <w:rPr>
          <w:rFonts w:eastAsiaTheme="minorEastAsia"/>
        </w:rPr>
        <w:t xml:space="preserve">usiness owners are the </w:t>
      </w:r>
      <w:r w:rsidR="26B55D01" w:rsidRPr="00F32E3B">
        <w:rPr>
          <w:rFonts w:eastAsiaTheme="minorEastAsia"/>
        </w:rPr>
        <w:t xml:space="preserve">subject matter specialists for a function. They are </w:t>
      </w:r>
      <w:r w:rsidR="5020C031" w:rsidRPr="00F32E3B">
        <w:rPr>
          <w:rFonts w:eastAsiaTheme="minorEastAsia"/>
        </w:rPr>
        <w:t xml:space="preserve">mostly </w:t>
      </w:r>
      <w:r w:rsidR="26B55D01" w:rsidRPr="00F32E3B">
        <w:rPr>
          <w:rFonts w:eastAsiaTheme="minorEastAsia"/>
        </w:rPr>
        <w:t xml:space="preserve">the </w:t>
      </w:r>
      <w:r w:rsidR="6D66AB7C" w:rsidRPr="00F32E3B">
        <w:rPr>
          <w:rFonts w:eastAsiaTheme="minorEastAsia"/>
        </w:rPr>
        <w:t>primary leads for action reflected in the plan</w:t>
      </w:r>
      <w:r w:rsidR="0E27B738" w:rsidRPr="00F32E3B">
        <w:rPr>
          <w:rFonts w:eastAsiaTheme="minorEastAsia"/>
        </w:rPr>
        <w:t>. They are</w:t>
      </w:r>
      <w:r w:rsidR="6D66AB7C" w:rsidRPr="00F32E3B">
        <w:rPr>
          <w:rFonts w:eastAsiaTheme="minorEastAsia"/>
        </w:rPr>
        <w:t xml:space="preserve"> main sources of guidance to other functions/branches.</w:t>
      </w:r>
    </w:p>
    <w:p w14:paraId="0F940BE6" w14:textId="56F74CCF" w:rsidR="00753EB5" w:rsidRPr="00F32E3B" w:rsidRDefault="00C54D0F" w:rsidP="00F14654">
      <w:pPr>
        <w:pStyle w:val="ListParagraph"/>
        <w:rPr>
          <w:rFonts w:eastAsiaTheme="minorEastAsia"/>
        </w:rPr>
      </w:pPr>
      <w:r w:rsidRPr="00F32E3B">
        <w:rPr>
          <w:rFonts w:eastAsiaTheme="minorEastAsia"/>
        </w:rPr>
        <w:t xml:space="preserve">Recommendations from the Employee Network for Persons with </w:t>
      </w:r>
      <w:r w:rsidR="00A72867" w:rsidRPr="00F32E3B">
        <w:rPr>
          <w:rFonts w:eastAsiaTheme="minorEastAsia"/>
        </w:rPr>
        <w:t>Disabilities</w:t>
      </w:r>
      <w:r w:rsidRPr="00F32E3B">
        <w:rPr>
          <w:rFonts w:eastAsiaTheme="minorEastAsia"/>
        </w:rPr>
        <w:t>, the EDIA Committee</w:t>
      </w:r>
      <w:r w:rsidR="00A72867" w:rsidRPr="00F32E3B">
        <w:rPr>
          <w:rFonts w:eastAsiaTheme="minorEastAsia"/>
        </w:rPr>
        <w:t>,</w:t>
      </w:r>
      <w:r w:rsidRPr="00F32E3B">
        <w:rPr>
          <w:rFonts w:eastAsiaTheme="minorEastAsia"/>
        </w:rPr>
        <w:t xml:space="preserve"> the OHS Committee and the </w:t>
      </w:r>
      <w:r w:rsidR="005E6E7F" w:rsidRPr="00F32E3B">
        <w:rPr>
          <w:rFonts w:eastAsiaTheme="minorEastAsia"/>
        </w:rPr>
        <w:t>EAC – ASA</w:t>
      </w:r>
      <w:r w:rsidRPr="00F32E3B">
        <w:rPr>
          <w:rFonts w:eastAsiaTheme="minorEastAsia"/>
        </w:rPr>
        <w:t xml:space="preserve"> were</w:t>
      </w:r>
      <w:r w:rsidR="00A72867" w:rsidRPr="00F32E3B">
        <w:rPr>
          <w:rFonts w:eastAsiaTheme="minorEastAsia"/>
        </w:rPr>
        <w:t xml:space="preserve"> shared with business owners to form the basis for the </w:t>
      </w:r>
      <w:r w:rsidR="00A72867" w:rsidRPr="00F32E3B">
        <w:rPr>
          <w:rFonts w:eastAsiaTheme="minorEastAsia"/>
          <w:i/>
          <w:iCs/>
        </w:rPr>
        <w:t>CIHR Accessibility Plan</w:t>
      </w:r>
      <w:r w:rsidR="00A72867" w:rsidRPr="00F32E3B">
        <w:rPr>
          <w:rFonts w:eastAsiaTheme="minorEastAsia"/>
        </w:rPr>
        <w:t>.</w:t>
      </w:r>
    </w:p>
    <w:p w14:paraId="2D1B2783" w14:textId="4B656836" w:rsidR="00753EB5" w:rsidRPr="00F32E3B" w:rsidRDefault="00A72867" w:rsidP="00F14654">
      <w:pPr>
        <w:pStyle w:val="ListParagraph"/>
        <w:rPr>
          <w:rFonts w:eastAsiaTheme="minorEastAsia"/>
        </w:rPr>
      </w:pPr>
      <w:r w:rsidRPr="00F32E3B">
        <w:rPr>
          <w:rFonts w:eastAsiaTheme="minorEastAsia"/>
        </w:rPr>
        <w:t xml:space="preserve">Each </w:t>
      </w:r>
      <w:r w:rsidR="6D66AB7C" w:rsidRPr="00F32E3B">
        <w:rPr>
          <w:rFonts w:eastAsiaTheme="minorEastAsia"/>
        </w:rPr>
        <w:t xml:space="preserve">business owner </w:t>
      </w:r>
      <w:r w:rsidR="00942C1F" w:rsidRPr="00F32E3B">
        <w:rPr>
          <w:rFonts w:eastAsiaTheme="minorEastAsia"/>
        </w:rPr>
        <w:t xml:space="preserve">also </w:t>
      </w:r>
      <w:r w:rsidR="54DAB942" w:rsidRPr="00F32E3B">
        <w:rPr>
          <w:rFonts w:eastAsiaTheme="minorEastAsia"/>
        </w:rPr>
        <w:t>consulted within their team</w:t>
      </w:r>
      <w:r w:rsidR="00942C1F" w:rsidRPr="00F32E3B">
        <w:rPr>
          <w:rFonts w:eastAsiaTheme="minorEastAsia"/>
        </w:rPr>
        <w:t xml:space="preserve"> and </w:t>
      </w:r>
      <w:r w:rsidR="54DAB942" w:rsidRPr="00F32E3B">
        <w:rPr>
          <w:rFonts w:eastAsiaTheme="minorEastAsia"/>
        </w:rPr>
        <w:t>reached out to</w:t>
      </w:r>
      <w:r w:rsidR="5420E55B" w:rsidRPr="00F32E3B">
        <w:rPr>
          <w:rFonts w:eastAsiaTheme="minorEastAsia"/>
        </w:rPr>
        <w:t xml:space="preserve"> </w:t>
      </w:r>
      <w:r w:rsidR="73483E6B" w:rsidRPr="00F32E3B">
        <w:rPr>
          <w:rFonts w:eastAsiaTheme="minorEastAsia"/>
        </w:rPr>
        <w:t>Government of Canada</w:t>
      </w:r>
      <w:r w:rsidR="25623AEA" w:rsidRPr="00F32E3B">
        <w:rPr>
          <w:rFonts w:eastAsiaTheme="minorEastAsia"/>
        </w:rPr>
        <w:t xml:space="preserve"> (GoC)</w:t>
      </w:r>
      <w:r w:rsidR="528FF72A" w:rsidRPr="00F32E3B">
        <w:rPr>
          <w:rFonts w:eastAsiaTheme="minorEastAsia"/>
        </w:rPr>
        <w:t xml:space="preserve"> </w:t>
      </w:r>
      <w:r w:rsidR="54DAB942" w:rsidRPr="00F32E3B">
        <w:rPr>
          <w:rFonts w:eastAsiaTheme="minorEastAsia"/>
        </w:rPr>
        <w:t xml:space="preserve">counterparts </w:t>
      </w:r>
      <w:r w:rsidR="52EF4DEE" w:rsidRPr="00F32E3B">
        <w:rPr>
          <w:rFonts w:eastAsiaTheme="minorEastAsia"/>
        </w:rPr>
        <w:t xml:space="preserve">from </w:t>
      </w:r>
      <w:r w:rsidR="54DAB942" w:rsidRPr="00F32E3B">
        <w:rPr>
          <w:rFonts w:eastAsiaTheme="minorEastAsia"/>
        </w:rPr>
        <w:t xml:space="preserve">their </w:t>
      </w:r>
      <w:r w:rsidR="524271EB" w:rsidRPr="00F32E3B">
        <w:rPr>
          <w:rFonts w:eastAsiaTheme="minorEastAsia"/>
        </w:rPr>
        <w:t xml:space="preserve">respective </w:t>
      </w:r>
      <w:r w:rsidR="6D66AB7C" w:rsidRPr="00F32E3B">
        <w:rPr>
          <w:rFonts w:eastAsiaTheme="minorEastAsia"/>
        </w:rPr>
        <w:t>communit</w:t>
      </w:r>
      <w:r w:rsidR="02891815" w:rsidRPr="00F32E3B">
        <w:rPr>
          <w:rFonts w:eastAsiaTheme="minorEastAsia"/>
        </w:rPr>
        <w:t>ies</w:t>
      </w:r>
      <w:r w:rsidR="6D66AB7C" w:rsidRPr="00F32E3B">
        <w:rPr>
          <w:rFonts w:eastAsiaTheme="minorEastAsia"/>
        </w:rPr>
        <w:t xml:space="preserve"> of practice.</w:t>
      </w:r>
    </w:p>
    <w:p w14:paraId="6206B4C9" w14:textId="684A80BB" w:rsidR="00E74264" w:rsidRPr="00F32E3B" w:rsidRDefault="00A318A5" w:rsidP="00F14654">
      <w:pPr>
        <w:pStyle w:val="BodyText"/>
      </w:pPr>
      <w:r w:rsidRPr="00F32E3B">
        <w:t>The</w:t>
      </w:r>
      <w:r w:rsidR="00CF1BD5" w:rsidRPr="00F32E3B">
        <w:t>se</w:t>
      </w:r>
      <w:r w:rsidRPr="00F32E3B">
        <w:t xml:space="preserve"> collective efforts set</w:t>
      </w:r>
      <w:r w:rsidR="00B25AFD" w:rsidRPr="00F32E3B">
        <w:t xml:space="preserve"> </w:t>
      </w:r>
      <w:r w:rsidRPr="00F32E3B">
        <w:t xml:space="preserve">a solid foundation for </w:t>
      </w:r>
      <w:r w:rsidR="00B25AFD" w:rsidRPr="00F32E3B">
        <w:t xml:space="preserve">where and when </w:t>
      </w:r>
      <w:r w:rsidR="21DE0B31" w:rsidRPr="00F32E3B">
        <w:t>we focus</w:t>
      </w:r>
      <w:r w:rsidR="00B25AFD" w:rsidRPr="00F32E3B">
        <w:t xml:space="preserve"> our energy, time</w:t>
      </w:r>
      <w:r w:rsidR="21B46CD1" w:rsidRPr="00F32E3B">
        <w:t>,</w:t>
      </w:r>
      <w:r w:rsidR="00B25AFD" w:rsidRPr="00F32E3B">
        <w:t xml:space="preserve"> and resources within the </w:t>
      </w:r>
      <w:r w:rsidR="78358B7F" w:rsidRPr="00F32E3B">
        <w:rPr>
          <w:i/>
          <w:iCs/>
        </w:rPr>
        <w:t>CIHR</w:t>
      </w:r>
      <w:r w:rsidR="00571884" w:rsidRPr="00F32E3B">
        <w:rPr>
          <w:i/>
          <w:iCs/>
        </w:rPr>
        <w:t xml:space="preserve"> </w:t>
      </w:r>
      <w:r w:rsidR="009C38D7" w:rsidRPr="00F32E3B">
        <w:rPr>
          <w:i/>
          <w:iCs/>
        </w:rPr>
        <w:t xml:space="preserve">Accessibility </w:t>
      </w:r>
      <w:r w:rsidR="78358B7F" w:rsidRPr="00F32E3B">
        <w:rPr>
          <w:i/>
          <w:iCs/>
        </w:rPr>
        <w:t>Plan</w:t>
      </w:r>
      <w:r w:rsidR="78358B7F" w:rsidRPr="00F32E3B">
        <w:t>.</w:t>
      </w:r>
    </w:p>
    <w:p w14:paraId="3F99F01B" w14:textId="77A97956" w:rsidR="00FD3678" w:rsidRPr="00F32E3B" w:rsidRDefault="202B7D1C" w:rsidP="00E003CC">
      <w:pPr>
        <w:pStyle w:val="Heading1"/>
      </w:pPr>
      <w:bookmarkStart w:id="26" w:name="_Hlk116483978"/>
      <w:bookmarkEnd w:id="23"/>
      <w:r w:rsidRPr="00F32E3B">
        <w:br w:type="page"/>
      </w:r>
      <w:bookmarkStart w:id="27" w:name="_Toc122359622"/>
      <w:r w:rsidR="5E0CDB12" w:rsidRPr="00F32E3B">
        <w:lastRenderedPageBreak/>
        <w:t>CIHR Action in Priority Areas</w:t>
      </w:r>
      <w:bookmarkEnd w:id="27"/>
    </w:p>
    <w:p w14:paraId="1064A8D3" w14:textId="0D39767B" w:rsidR="005867D7" w:rsidRPr="00F32E3B" w:rsidRDefault="579A2A6E" w:rsidP="00380EEE">
      <w:pPr>
        <w:pStyle w:val="BodyText"/>
        <w:rPr>
          <w:i/>
        </w:rPr>
      </w:pPr>
      <w:bookmarkStart w:id="28" w:name="_Hlk121926693"/>
      <w:r w:rsidRPr="00F32E3B">
        <w:rPr>
          <w:rStyle w:val="BodyTextChar"/>
          <w:b/>
          <w:bCs/>
          <w:i/>
          <w:iCs/>
        </w:rPr>
        <w:t>Note</w:t>
      </w:r>
      <w:r w:rsidRPr="00F32E3B">
        <w:rPr>
          <w:rStyle w:val="BodyTextChar"/>
        </w:rPr>
        <w:t>:</w:t>
      </w:r>
      <w:r w:rsidR="003B7E80" w:rsidRPr="00F32E3B">
        <w:rPr>
          <w:rStyle w:val="BodyTextChar"/>
        </w:rPr>
        <w:t xml:space="preserve"> </w:t>
      </w:r>
      <w:r w:rsidR="610BFD73" w:rsidRPr="00F32E3B">
        <w:rPr>
          <w:rStyle w:val="BodyTextChar"/>
          <w:bCs/>
          <w:iCs/>
        </w:rPr>
        <w:t xml:space="preserve">Each action </w:t>
      </w:r>
      <w:bookmarkEnd w:id="28"/>
      <w:r w:rsidR="714D8C4E" w:rsidRPr="00F32E3B">
        <w:rPr>
          <w:rStyle w:val="BodyTextChar"/>
          <w:bCs/>
          <w:iCs/>
        </w:rPr>
        <w:t xml:space="preserve">in the Accessibility Plan </w:t>
      </w:r>
      <w:r w:rsidR="610BFD73" w:rsidRPr="00F32E3B">
        <w:rPr>
          <w:rStyle w:val="BodyTextChar"/>
          <w:bCs/>
          <w:iCs/>
        </w:rPr>
        <w:t>identifies a lead branch within CIHR, followed by support branches. The involvement of managers and employees across the orga</w:t>
      </w:r>
      <w:r w:rsidR="00D546E2" w:rsidRPr="00F32E3B">
        <w:rPr>
          <w:rStyle w:val="BodyTextChar"/>
          <w:bCs/>
          <w:iCs/>
        </w:rPr>
        <w:t xml:space="preserve">nization and at all levels is not explicitly </w:t>
      </w:r>
      <w:r w:rsidR="4A430DD2" w:rsidRPr="00F32E3B">
        <w:rPr>
          <w:rStyle w:val="BodyTextChar"/>
          <w:bCs/>
          <w:iCs/>
        </w:rPr>
        <w:t xml:space="preserve">stated per action; however, their </w:t>
      </w:r>
      <w:r w:rsidR="553C2A1C" w:rsidRPr="00F32E3B">
        <w:rPr>
          <w:rStyle w:val="BodyTextChar"/>
          <w:bCs/>
          <w:iCs/>
        </w:rPr>
        <w:t>engagement</w:t>
      </w:r>
      <w:r w:rsidR="4A430DD2" w:rsidRPr="00F32E3B">
        <w:rPr>
          <w:rStyle w:val="BodyTextChar"/>
          <w:bCs/>
          <w:iCs/>
        </w:rPr>
        <w:t xml:space="preserve"> and contributions </w:t>
      </w:r>
      <w:r w:rsidR="5A3A4A65" w:rsidRPr="00F32E3B">
        <w:rPr>
          <w:rStyle w:val="BodyTextChar"/>
          <w:bCs/>
          <w:iCs/>
        </w:rPr>
        <w:t>will be reflected in</w:t>
      </w:r>
      <w:r w:rsidR="459DF6A4" w:rsidRPr="00F32E3B">
        <w:rPr>
          <w:rStyle w:val="BodyTextChar"/>
          <w:bCs/>
          <w:iCs/>
        </w:rPr>
        <w:t xml:space="preserve"> performance expectations.</w:t>
      </w:r>
    </w:p>
    <w:p w14:paraId="73CE0E65" w14:textId="046A91EC" w:rsidR="00365129" w:rsidRPr="00F32E3B" w:rsidRDefault="00365129" w:rsidP="00E003CC">
      <w:pPr>
        <w:pStyle w:val="Heading2"/>
      </w:pPr>
      <w:bookmarkStart w:id="29" w:name="_Toc122359623"/>
      <w:r w:rsidRPr="00F32E3B">
        <w:t xml:space="preserve">Organizational </w:t>
      </w:r>
      <w:r w:rsidR="00760A46" w:rsidRPr="00F32E3B">
        <w:t>Culture</w:t>
      </w:r>
      <w:bookmarkEnd w:id="29"/>
    </w:p>
    <w:p w14:paraId="12523DF3" w14:textId="77777777" w:rsidR="005867D7" w:rsidRPr="00F32E3B" w:rsidRDefault="00365129" w:rsidP="00C867AA">
      <w:pPr>
        <w:pStyle w:val="Heading3"/>
      </w:pPr>
      <w:r w:rsidRPr="00F32E3B">
        <w:t>Objective</w:t>
      </w:r>
    </w:p>
    <w:p w14:paraId="55EC2961" w14:textId="541111D1" w:rsidR="005867D7" w:rsidRPr="00F32E3B" w:rsidRDefault="350C76D0" w:rsidP="000A74AD">
      <w:pPr>
        <w:pStyle w:val="BodyText"/>
      </w:pPr>
      <w:r w:rsidRPr="00F32E3B">
        <w:t xml:space="preserve">Establish and support an organizational culture that </w:t>
      </w:r>
      <w:r w:rsidR="0019055C" w:rsidRPr="00F32E3B">
        <w:t>promotes</w:t>
      </w:r>
      <w:r w:rsidRPr="00F32E3B">
        <w:t xml:space="preserve"> accessibility for anyone interacting with CIHR in any role.</w:t>
      </w:r>
    </w:p>
    <w:p w14:paraId="0F4FBA23" w14:textId="0AF24979" w:rsidR="005867D7" w:rsidRPr="00F32E3B" w:rsidRDefault="00365129" w:rsidP="2E2407F8">
      <w:pPr>
        <w:pStyle w:val="Heading3"/>
        <w:rPr>
          <w:rFonts w:ascii="Times New Roman" w:hAnsi="Times New Roman"/>
          <w:sz w:val="22"/>
          <w:szCs w:val="22"/>
        </w:rPr>
      </w:pPr>
      <w:r w:rsidRPr="00F32E3B">
        <w:t>Context</w:t>
      </w:r>
    </w:p>
    <w:p w14:paraId="3D8C5949" w14:textId="37246632" w:rsidR="00F0069D" w:rsidRPr="00F32E3B" w:rsidRDefault="35D142CA" w:rsidP="00C867AA">
      <w:pPr>
        <w:pStyle w:val="BodyText"/>
      </w:pPr>
      <w:r w:rsidRPr="00F32E3B">
        <w:t>The importance and impact of o</w:t>
      </w:r>
      <w:r w:rsidR="0B46D6C3" w:rsidRPr="00F32E3B">
        <w:t xml:space="preserve">rganizational culture </w:t>
      </w:r>
      <w:r w:rsidR="4B7509E7" w:rsidRPr="00F32E3B">
        <w:t xml:space="preserve">was raised by </w:t>
      </w:r>
      <w:r w:rsidR="000D4211">
        <w:t>interest groups</w:t>
      </w:r>
      <w:r w:rsidR="28BF8F61" w:rsidRPr="00F32E3B">
        <w:t xml:space="preserve"> during the CIHR consultation processes </w:t>
      </w:r>
      <w:r w:rsidR="53136A7F" w:rsidRPr="00F32E3B">
        <w:t>for</w:t>
      </w:r>
      <w:r w:rsidR="28BF8F61" w:rsidRPr="00F32E3B">
        <w:t xml:space="preserve"> this plan. </w:t>
      </w:r>
      <w:r w:rsidR="71B18AB1" w:rsidRPr="00F32E3B">
        <w:t xml:space="preserve">Organizational culture is </w:t>
      </w:r>
      <w:r w:rsidR="3DA85444" w:rsidRPr="00F32E3B">
        <w:t>a</w:t>
      </w:r>
      <w:r w:rsidR="71B18AB1" w:rsidRPr="00F32E3B">
        <w:t xml:space="preserve"> foundation for success across all areas for action</w:t>
      </w:r>
      <w:r w:rsidR="1FC9696A" w:rsidRPr="00F32E3B">
        <w:t>.</w:t>
      </w:r>
      <w:r w:rsidR="57B079FC" w:rsidRPr="00F32E3B">
        <w:t xml:space="preserve"> </w:t>
      </w:r>
      <w:r w:rsidR="00C867AA" w:rsidRPr="00F32E3B">
        <w:t>T</w:t>
      </w:r>
      <w:r w:rsidR="5E45D559" w:rsidRPr="00F32E3B">
        <w:t xml:space="preserve">herefore, </w:t>
      </w:r>
      <w:r w:rsidR="235F3D1A" w:rsidRPr="00F32E3B">
        <w:t xml:space="preserve">a </w:t>
      </w:r>
      <w:r w:rsidR="11B026A0" w:rsidRPr="00F32E3B">
        <w:t xml:space="preserve">priority area for action </w:t>
      </w:r>
      <w:r w:rsidR="6034817A" w:rsidRPr="00F32E3B">
        <w:t>on</w:t>
      </w:r>
      <w:r w:rsidR="235F3D1A" w:rsidRPr="00F32E3B">
        <w:t xml:space="preserve"> organizational culture</w:t>
      </w:r>
      <w:r w:rsidR="384843DA" w:rsidRPr="00F32E3B">
        <w:t xml:space="preserve"> is included</w:t>
      </w:r>
      <w:r w:rsidR="22FDF434" w:rsidRPr="00F32E3B">
        <w:t xml:space="preserve"> here</w:t>
      </w:r>
      <w:r w:rsidR="384843DA" w:rsidRPr="00F32E3B">
        <w:t>.</w:t>
      </w:r>
    </w:p>
    <w:p w14:paraId="32E625E3" w14:textId="099628A4" w:rsidR="00365129" w:rsidRPr="00F32E3B" w:rsidRDefault="025525DD" w:rsidP="00C867AA">
      <w:pPr>
        <w:pStyle w:val="BodyText"/>
      </w:pPr>
      <w:r w:rsidRPr="00F32E3B">
        <w:t xml:space="preserve">On the one hand, some positive culture changes are recognized by the employee network for persons with disabilities, e.g., </w:t>
      </w:r>
      <w:r w:rsidR="1861CC45" w:rsidRPr="00F32E3B">
        <w:t xml:space="preserve">openness to flexible work arrangements. On the other hand, areas where action </w:t>
      </w:r>
      <w:r w:rsidR="046E771F" w:rsidRPr="00F32E3B">
        <w:t>needs to occur</w:t>
      </w:r>
      <w:r w:rsidR="1F367209" w:rsidRPr="00F32E3B">
        <w:t>, e.g.,</w:t>
      </w:r>
      <w:r w:rsidR="046E771F" w:rsidRPr="00F32E3B">
        <w:t xml:space="preserve"> </w:t>
      </w:r>
      <w:r w:rsidR="393FF7FD" w:rsidRPr="00F32E3B">
        <w:t xml:space="preserve">modernizing performance management practices, </w:t>
      </w:r>
      <w:r w:rsidR="1861CC45" w:rsidRPr="00F32E3B">
        <w:t xml:space="preserve">often include organization culture change </w:t>
      </w:r>
      <w:r w:rsidR="229EF56D" w:rsidRPr="00F32E3B">
        <w:t xml:space="preserve">as </w:t>
      </w:r>
      <w:r w:rsidR="33A6C8E7" w:rsidRPr="00F32E3B">
        <w:t>part of the solution.</w:t>
      </w:r>
    </w:p>
    <w:p w14:paraId="1E3925A2" w14:textId="2FDAB9E2" w:rsidR="00365129" w:rsidRPr="00F32E3B" w:rsidRDefault="194A3330" w:rsidP="00C867AA">
      <w:pPr>
        <w:pStyle w:val="BodyText"/>
      </w:pPr>
      <w:r w:rsidRPr="00F32E3B">
        <w:t xml:space="preserve">Other foundational pieces to how an organization functions also link to culture. These include how we </w:t>
      </w:r>
      <w:r w:rsidR="1C641697" w:rsidRPr="00F32E3B">
        <w:t>set up</w:t>
      </w:r>
      <w:r w:rsidRPr="00F32E3B">
        <w:t xml:space="preserve"> accountability</w:t>
      </w:r>
      <w:r w:rsidR="453F8757" w:rsidRPr="00F32E3B">
        <w:t xml:space="preserve"> for action, </w:t>
      </w:r>
      <w:r w:rsidR="13CE6A6D" w:rsidRPr="00F32E3B">
        <w:t xml:space="preserve">roles, responsibilities, </w:t>
      </w:r>
      <w:r w:rsidR="453F8757" w:rsidRPr="00F32E3B">
        <w:t xml:space="preserve">planning </w:t>
      </w:r>
      <w:r w:rsidR="5289E8C9" w:rsidRPr="00F32E3B">
        <w:t>for and resourcing accessibility requirements</w:t>
      </w:r>
      <w:r w:rsidR="7AD4CD53" w:rsidRPr="00F32E3B">
        <w:t>,</w:t>
      </w:r>
      <w:r w:rsidR="4FCE4E04" w:rsidRPr="00F32E3B">
        <w:t xml:space="preserve"> and </w:t>
      </w:r>
      <w:r w:rsidR="009C4F84" w:rsidRPr="00F32E3B">
        <w:t xml:space="preserve">put </w:t>
      </w:r>
      <w:r w:rsidR="4FCE4E04" w:rsidRPr="00F32E3B">
        <w:t>measures</w:t>
      </w:r>
      <w:r w:rsidR="7AD4CD53" w:rsidRPr="00F32E3B">
        <w:t xml:space="preserve"> in place </w:t>
      </w:r>
      <w:r w:rsidR="23FE1AF5" w:rsidRPr="00F32E3B">
        <w:t>that</w:t>
      </w:r>
      <w:r w:rsidR="00C867AA" w:rsidRPr="00F32E3B">
        <w:t xml:space="preserve"> </w:t>
      </w:r>
      <w:r w:rsidR="7AD4CD53" w:rsidRPr="00F32E3B">
        <w:t>encourage ongoing dialogue about accessibility.</w:t>
      </w:r>
    </w:p>
    <w:p w14:paraId="5F6483B0" w14:textId="52498058" w:rsidR="005867D7" w:rsidRPr="00F32E3B" w:rsidRDefault="405050C7" w:rsidP="2E2407F8">
      <w:pPr>
        <w:pStyle w:val="Heading3"/>
      </w:pPr>
      <w:r w:rsidRPr="00F32E3B">
        <w:t>Barriers</w:t>
      </w:r>
    </w:p>
    <w:p w14:paraId="6787CA27" w14:textId="6BA70119" w:rsidR="00365129" w:rsidRPr="00F32E3B" w:rsidRDefault="29E286CA" w:rsidP="00152EFF">
      <w:pPr>
        <w:pStyle w:val="TOCHeading"/>
      </w:pPr>
      <w:r w:rsidRPr="00F32E3B">
        <w:t>B</w:t>
      </w:r>
      <w:r w:rsidR="7F897BB7" w:rsidRPr="00F32E3B">
        <w:t xml:space="preserve">arriers found that </w:t>
      </w:r>
      <w:r w:rsidR="5125EB7A" w:rsidRPr="00F32E3B">
        <w:t>re</w:t>
      </w:r>
      <w:r w:rsidR="0D0D2ECC" w:rsidRPr="00F32E3B">
        <w:t>late to</w:t>
      </w:r>
      <w:r w:rsidR="5125EB7A" w:rsidRPr="00F32E3B">
        <w:t xml:space="preserve"> organizational culture and which </w:t>
      </w:r>
      <w:r w:rsidR="7F897BB7" w:rsidRPr="00F32E3B">
        <w:t>cut across CIHR organizational structure and functions</w:t>
      </w:r>
      <w:r w:rsidR="0ABD820E" w:rsidRPr="00F32E3B">
        <w:t xml:space="preserve"> </w:t>
      </w:r>
      <w:r w:rsidR="7F897BB7" w:rsidRPr="00F32E3B">
        <w:t>include:</w:t>
      </w:r>
    </w:p>
    <w:p w14:paraId="00A6E4D2" w14:textId="6BA74234" w:rsidR="00C867AA" w:rsidRPr="00F32E3B" w:rsidRDefault="26916850" w:rsidP="6CC2F8E5">
      <w:pPr>
        <w:pStyle w:val="ListParagraph"/>
      </w:pPr>
      <w:r w:rsidRPr="00F32E3B">
        <w:t>Lack of awareness/understanding of how work-related practices impact persons with disabilities</w:t>
      </w:r>
      <w:r w:rsidR="60494733" w:rsidRPr="00F32E3B">
        <w:t>.</w:t>
      </w:r>
    </w:p>
    <w:p w14:paraId="409F1C32" w14:textId="3FEB7667" w:rsidR="00C867AA" w:rsidRPr="00F32E3B" w:rsidRDefault="26916850" w:rsidP="6CC2F8E5">
      <w:pPr>
        <w:pStyle w:val="ListParagraph"/>
      </w:pPr>
      <w:r w:rsidRPr="00F32E3B">
        <w:t xml:space="preserve">Limited understanding of </w:t>
      </w:r>
      <w:r w:rsidR="55630438" w:rsidRPr="00F32E3B">
        <w:t>what it means to be</w:t>
      </w:r>
      <w:r w:rsidRPr="00F32E3B">
        <w:t xml:space="preserve"> a fully accessible organization</w:t>
      </w:r>
      <w:r w:rsidR="60494733" w:rsidRPr="00F32E3B">
        <w:t>.</w:t>
      </w:r>
    </w:p>
    <w:p w14:paraId="0E52658B" w14:textId="437B184D" w:rsidR="00C867AA" w:rsidRPr="00F32E3B" w:rsidRDefault="26916850" w:rsidP="00C867AA">
      <w:pPr>
        <w:pStyle w:val="ListParagraph"/>
        <w:rPr>
          <w:rFonts w:eastAsiaTheme="minorEastAsia"/>
        </w:rPr>
      </w:pPr>
      <w:r w:rsidRPr="00F32E3B">
        <w:t>Limited</w:t>
      </w:r>
      <w:r w:rsidR="742AB025" w:rsidRPr="00F32E3B">
        <w:rPr>
          <w:rFonts w:eastAsiaTheme="minorEastAsia"/>
        </w:rPr>
        <w:t xml:space="preserve"> consideration of accessibility in organizational planning and resource allocation.</w:t>
      </w:r>
    </w:p>
    <w:p w14:paraId="0265D55E" w14:textId="6AB1D883" w:rsidR="005E41E0" w:rsidRPr="00F32E3B" w:rsidRDefault="6F516393" w:rsidP="007A0A74">
      <w:pPr>
        <w:pStyle w:val="Heading3"/>
      </w:pPr>
      <w:r w:rsidRPr="00F32E3B">
        <w:lastRenderedPageBreak/>
        <w:t>Goal 1</w:t>
      </w:r>
      <w:r w:rsidR="008425E3" w:rsidRPr="00F32E3B">
        <w:t>:</w:t>
      </w:r>
      <w:r w:rsidR="007A0A74" w:rsidRPr="00F32E3B">
        <w:t xml:space="preserve"> </w:t>
      </w:r>
      <w:r w:rsidR="4029A815" w:rsidRPr="00F32E3B">
        <w:t xml:space="preserve">CIHR has an organizational culture in which </w:t>
      </w:r>
      <w:r w:rsidR="007C3591" w:rsidRPr="00F32E3B">
        <w:t xml:space="preserve">persons </w:t>
      </w:r>
      <w:r w:rsidR="4029A815" w:rsidRPr="00F32E3B">
        <w:t>with disabilities feel safe to openly disclose their disability without fear of it impacting their interactions with CIHR.</w:t>
      </w:r>
    </w:p>
    <w:p w14:paraId="092C09FF" w14:textId="58B4A5B0" w:rsidR="00752338" w:rsidRPr="00F32E3B" w:rsidRDefault="27F6945A" w:rsidP="007A0A74">
      <w:pPr>
        <w:pStyle w:val="Heading4"/>
      </w:pPr>
      <w:r w:rsidRPr="00F32E3B">
        <w:t>Action 1.1</w:t>
      </w:r>
      <w:r w:rsidR="008425E3" w:rsidRPr="00F32E3B">
        <w:t>:</w:t>
      </w:r>
      <w:r w:rsidR="007A0A74" w:rsidRPr="00F32E3B">
        <w:t xml:space="preserve"> </w:t>
      </w:r>
      <w:r w:rsidR="00752338" w:rsidRPr="00F32E3B">
        <w:t>Appoint joint leadership for accessibility</w:t>
      </w:r>
      <w:r w:rsidR="00A30AFD" w:rsidRPr="00F32E3B">
        <w:t>.</w:t>
      </w:r>
    </w:p>
    <w:p w14:paraId="31AE34E4" w14:textId="77777777" w:rsidR="00CC7ADE" w:rsidRPr="00F32E3B" w:rsidRDefault="00752338" w:rsidP="00CC7ADE">
      <w:pPr>
        <w:pStyle w:val="Heading5"/>
      </w:pPr>
      <w:r w:rsidRPr="00F32E3B">
        <w:t>Descriptions</w:t>
      </w:r>
    </w:p>
    <w:p w14:paraId="62D5DBB9" w14:textId="0AA3B7E9" w:rsidR="00CC7ADE" w:rsidRPr="00F32E3B" w:rsidRDefault="00752338" w:rsidP="00CC7ADE">
      <w:pPr>
        <w:pStyle w:val="BodyText"/>
        <w:rPr>
          <w:rStyle w:val="BodyTextChar"/>
        </w:rPr>
      </w:pPr>
      <w:r w:rsidRPr="00F32E3B">
        <w:rPr>
          <w:rStyle w:val="BodyTextChar"/>
        </w:rPr>
        <w:t>The Executive Vice-President and the Vice-President, Learning Health Systems are appointed together as CIHR co-leads for accessibility.</w:t>
      </w:r>
    </w:p>
    <w:p w14:paraId="45F77D35" w14:textId="14CD4104" w:rsidR="00CC7ADE" w:rsidRPr="00F32E3B" w:rsidRDefault="00752338" w:rsidP="00CC7ADE">
      <w:pPr>
        <w:pStyle w:val="BodyText"/>
        <w:rPr>
          <w:rStyle w:val="BodyTextChar"/>
        </w:rPr>
      </w:pPr>
      <w:r w:rsidRPr="00F32E3B">
        <w:rPr>
          <w:rStyle w:val="BodyTextChar"/>
        </w:rPr>
        <w:t>Co-leads will have a complementary focus on the internal management of accessibility for current and future employees of CI</w:t>
      </w:r>
      <w:r w:rsidR="00B35124" w:rsidRPr="00F32E3B">
        <w:rPr>
          <w:rStyle w:val="BodyTextChar"/>
        </w:rPr>
        <w:t>H</w:t>
      </w:r>
      <w:r w:rsidRPr="00F32E3B">
        <w:rPr>
          <w:rStyle w:val="BodyTextChar"/>
        </w:rPr>
        <w:t>R, alongside overall guidance on accessibility in the design and delivery of programs and services to the public.</w:t>
      </w:r>
    </w:p>
    <w:p w14:paraId="79884417" w14:textId="35816B85" w:rsidR="00752338" w:rsidRPr="00F32E3B" w:rsidRDefault="00752338" w:rsidP="00CC7ADE">
      <w:pPr>
        <w:pStyle w:val="Heading5"/>
      </w:pPr>
      <w:r w:rsidRPr="00F32E3B">
        <w:t>Lead</w:t>
      </w:r>
    </w:p>
    <w:p w14:paraId="7BA918FE" w14:textId="77777777" w:rsidR="00752338" w:rsidRPr="00F32E3B" w:rsidRDefault="00752338" w:rsidP="00752338">
      <w:pPr>
        <w:pStyle w:val="ListParagraph"/>
      </w:pPr>
      <w:r w:rsidRPr="00F32E3B">
        <w:t>President’s Office</w:t>
      </w:r>
    </w:p>
    <w:p w14:paraId="198415BE" w14:textId="77777777" w:rsidR="00A2696F" w:rsidRPr="00F32E3B" w:rsidRDefault="00752338" w:rsidP="00A2696F">
      <w:pPr>
        <w:pStyle w:val="Heading5"/>
      </w:pPr>
      <w:r w:rsidRPr="00F32E3B">
        <w:t>Timeline</w:t>
      </w:r>
    </w:p>
    <w:p w14:paraId="2130C52E" w14:textId="64BF49EE" w:rsidR="00752338" w:rsidRPr="00F32E3B" w:rsidRDefault="00752338" w:rsidP="00A2696F">
      <w:pPr>
        <w:pStyle w:val="BodyText"/>
      </w:pPr>
      <w:r w:rsidRPr="00F32E3B">
        <w:t>2023-2024</w:t>
      </w:r>
    </w:p>
    <w:p w14:paraId="76DF8397" w14:textId="06F81E94" w:rsidR="005E41E0" w:rsidRPr="00F32E3B" w:rsidRDefault="00752338" w:rsidP="007A0A74">
      <w:pPr>
        <w:pStyle w:val="Heading4"/>
      </w:pPr>
      <w:r w:rsidRPr="00F32E3B">
        <w:t>Action 1.2</w:t>
      </w:r>
      <w:r w:rsidR="008425E3" w:rsidRPr="00F32E3B">
        <w:t>:</w:t>
      </w:r>
      <w:r w:rsidR="007A0A74" w:rsidRPr="00F32E3B">
        <w:t xml:space="preserve"> </w:t>
      </w:r>
      <w:r w:rsidR="00A72867" w:rsidRPr="00F32E3B">
        <w:t xml:space="preserve">Explore best practices and lessons learned related to introducing the role of </w:t>
      </w:r>
      <w:r w:rsidR="720A2F98" w:rsidRPr="00F32E3B">
        <w:t>Chief Accessibility Officer</w:t>
      </w:r>
      <w:r w:rsidR="005E41E0" w:rsidRPr="00F32E3B">
        <w:t>.</w:t>
      </w:r>
    </w:p>
    <w:p w14:paraId="61F189F0" w14:textId="20F97EF6" w:rsidR="005E41E0" w:rsidRPr="00F32E3B" w:rsidRDefault="720A2F98" w:rsidP="00835989">
      <w:pPr>
        <w:pStyle w:val="Heading5"/>
      </w:pPr>
      <w:r w:rsidRPr="00F32E3B">
        <w:t>Description</w:t>
      </w:r>
    </w:p>
    <w:p w14:paraId="181C145D" w14:textId="45D3123A" w:rsidR="0030111F" w:rsidRPr="00F32E3B" w:rsidRDefault="00A72867" w:rsidP="00EE345C">
      <w:pPr>
        <w:pStyle w:val="BodyText"/>
      </w:pPr>
      <w:r w:rsidRPr="00F32E3B">
        <w:t xml:space="preserve">CIHR will reach out to </w:t>
      </w:r>
      <w:r w:rsidR="008E779D" w:rsidRPr="00F32E3B">
        <w:t>communities</w:t>
      </w:r>
      <w:r w:rsidRPr="00F32E3B">
        <w:t xml:space="preserve"> </w:t>
      </w:r>
      <w:r w:rsidR="008E779D" w:rsidRPr="00F32E3B">
        <w:t>of</w:t>
      </w:r>
      <w:r w:rsidRPr="00F32E3B">
        <w:t xml:space="preserve"> practice within and outside of the GoC for best practices and experiences related to the introduction of a Chief Accessibility Officer.</w:t>
      </w:r>
    </w:p>
    <w:p w14:paraId="0E898CB1" w14:textId="38AB6555" w:rsidR="005E41E0" w:rsidRPr="00F32E3B" w:rsidRDefault="008E779D" w:rsidP="00EE345C">
      <w:pPr>
        <w:pStyle w:val="BodyText"/>
      </w:pPr>
      <w:r w:rsidRPr="00F32E3B">
        <w:t xml:space="preserve">The subject will be further considered with internal and external </w:t>
      </w:r>
      <w:r w:rsidR="000D4211">
        <w:t>interest groups</w:t>
      </w:r>
      <w:r w:rsidRPr="00F32E3B">
        <w:t xml:space="preserve"> who will continue to feed into the </w:t>
      </w:r>
      <w:r w:rsidRPr="00F32E3B">
        <w:rPr>
          <w:i/>
          <w:iCs/>
        </w:rPr>
        <w:t>CIHR Accessibility Plan</w:t>
      </w:r>
      <w:r w:rsidRPr="00F32E3B">
        <w:t xml:space="preserve"> going forward. The joint executive </w:t>
      </w:r>
      <w:r w:rsidR="4C0F574C" w:rsidRPr="00F32E3B">
        <w:t>leads</w:t>
      </w:r>
      <w:r w:rsidRPr="00F32E3B">
        <w:t xml:space="preserve"> for accessibility will also contribute to the overall assessment of the role, </w:t>
      </w:r>
      <w:proofErr w:type="gramStart"/>
      <w:r w:rsidRPr="00F32E3B">
        <w:t>responsibility</w:t>
      </w:r>
      <w:proofErr w:type="gramEnd"/>
      <w:r w:rsidRPr="00F32E3B">
        <w:t xml:space="preserve"> and organizational need.</w:t>
      </w:r>
    </w:p>
    <w:p w14:paraId="3BF8E570" w14:textId="77777777" w:rsidR="00EE345C" w:rsidRPr="00F32E3B" w:rsidRDefault="015C2E1A" w:rsidP="00835989">
      <w:pPr>
        <w:pStyle w:val="Heading5"/>
      </w:pPr>
      <w:r w:rsidRPr="00F32E3B">
        <w:t>Lead</w:t>
      </w:r>
      <w:r w:rsidR="697E0FEB" w:rsidRPr="00F32E3B">
        <w:t>/Support</w:t>
      </w:r>
    </w:p>
    <w:p w14:paraId="584EA22F" w14:textId="6667FE2D" w:rsidR="005E41E0" w:rsidRPr="00F32E3B" w:rsidRDefault="0D0B6BEF" w:rsidP="00EE345C">
      <w:pPr>
        <w:pStyle w:val="ListParagraph"/>
      </w:pPr>
      <w:r w:rsidRPr="00F32E3B">
        <w:t xml:space="preserve">Executive co-leads for </w:t>
      </w:r>
      <w:r w:rsidR="2C680568" w:rsidRPr="00F32E3B">
        <w:t>accessibility</w:t>
      </w:r>
    </w:p>
    <w:p w14:paraId="37D75261" w14:textId="77777777" w:rsidR="005E41E0" w:rsidRPr="00F32E3B" w:rsidRDefault="388C8AB5" w:rsidP="00EE345C">
      <w:pPr>
        <w:pStyle w:val="ListParagraph"/>
      </w:pPr>
      <w:r w:rsidRPr="00F32E3B">
        <w:t>Human Resources Branch</w:t>
      </w:r>
    </w:p>
    <w:p w14:paraId="341D150D" w14:textId="77777777" w:rsidR="006A2311" w:rsidRPr="00F32E3B" w:rsidRDefault="2DF4543D" w:rsidP="00EE345C">
      <w:pPr>
        <w:pStyle w:val="ListParagraph"/>
      </w:pPr>
      <w:r w:rsidRPr="00F32E3B">
        <w:t>Equity Strategy Branch</w:t>
      </w:r>
    </w:p>
    <w:p w14:paraId="4AFB5266" w14:textId="77777777" w:rsidR="006A2311" w:rsidRPr="00F32E3B" w:rsidRDefault="02014D28" w:rsidP="00835989">
      <w:pPr>
        <w:pStyle w:val="Heading5"/>
      </w:pPr>
      <w:r w:rsidRPr="00F32E3B">
        <w:t>Timeline</w:t>
      </w:r>
    </w:p>
    <w:p w14:paraId="3A621E17" w14:textId="30F0F9D7" w:rsidR="006A2311" w:rsidRPr="00F32E3B" w:rsidRDefault="2687D7B6" w:rsidP="00A2696F">
      <w:pPr>
        <w:pStyle w:val="BodyText"/>
      </w:pPr>
      <w:r w:rsidRPr="00F32E3B">
        <w:t>2023-202</w:t>
      </w:r>
      <w:r w:rsidR="00C93B99" w:rsidRPr="00F32E3B">
        <w:t>6</w:t>
      </w:r>
    </w:p>
    <w:p w14:paraId="78E05CE9" w14:textId="01B4187A" w:rsidR="006A2311" w:rsidRPr="00F32E3B" w:rsidRDefault="548D1339" w:rsidP="007A0A74">
      <w:pPr>
        <w:pStyle w:val="Heading4"/>
      </w:pPr>
      <w:r w:rsidRPr="00F32E3B">
        <w:lastRenderedPageBreak/>
        <w:t>Action 1.</w:t>
      </w:r>
      <w:r w:rsidR="0030111F" w:rsidRPr="00F32E3B">
        <w:t>3</w:t>
      </w:r>
      <w:r w:rsidR="008425E3" w:rsidRPr="00F32E3B">
        <w:t>:</w:t>
      </w:r>
      <w:r w:rsidR="007A0A74" w:rsidRPr="00F32E3B">
        <w:t xml:space="preserve"> </w:t>
      </w:r>
      <w:r w:rsidR="00CE215D" w:rsidRPr="00F32E3B">
        <w:rPr>
          <w:rFonts w:eastAsia="Calibri"/>
          <w:lang w:val="en-US"/>
        </w:rPr>
        <w:t xml:space="preserve">Release a public message from </w:t>
      </w:r>
      <w:r w:rsidR="34B576D1" w:rsidRPr="00F32E3B">
        <w:rPr>
          <w:rFonts w:eastAsia="Calibri"/>
          <w:lang w:val="en-US"/>
        </w:rPr>
        <w:t xml:space="preserve">the </w:t>
      </w:r>
      <w:r w:rsidR="00CE215D" w:rsidRPr="00F32E3B">
        <w:rPr>
          <w:rFonts w:eastAsia="Calibri"/>
          <w:lang w:val="en-US"/>
        </w:rPr>
        <w:t>CIHR President on the launch of the plan, including external research excellence progress.</w:t>
      </w:r>
    </w:p>
    <w:p w14:paraId="465A6C1E" w14:textId="77777777" w:rsidR="006A2311" w:rsidRPr="00F32E3B" w:rsidRDefault="73D6434C" w:rsidP="00B621F8">
      <w:pPr>
        <w:pStyle w:val="Heading5"/>
      </w:pPr>
      <w:r w:rsidRPr="00F32E3B">
        <w:t>Description</w:t>
      </w:r>
    </w:p>
    <w:p w14:paraId="6443FE4B" w14:textId="5B0BD922" w:rsidR="006A2311" w:rsidRPr="00F32E3B" w:rsidRDefault="73D6434C" w:rsidP="00EE345C">
      <w:pPr>
        <w:pStyle w:val="BodyText"/>
      </w:pPr>
      <w:r w:rsidRPr="00F32E3B">
        <w:t xml:space="preserve">A public message explicitly acknowledges that ableism and barriers to accessibility exist, within CIHR and within the broader health research funding system, and that their impacts continue to disadvantage persons with </w:t>
      </w:r>
      <w:r w:rsidR="07129CDD" w:rsidRPr="00F32E3B">
        <w:t>disabili</w:t>
      </w:r>
      <w:r w:rsidR="3AE1EEFE" w:rsidRPr="00F32E3B">
        <w:t>ties</w:t>
      </w:r>
      <w:r w:rsidR="6C88B721" w:rsidRPr="00F32E3B">
        <w:t>.</w:t>
      </w:r>
      <w:r w:rsidR="15999F24" w:rsidRPr="00F32E3B">
        <w:t xml:space="preserve"> This includes</w:t>
      </w:r>
      <w:r w:rsidRPr="00F32E3B">
        <w:t xml:space="preserve"> an institutional commitment to put an end to these disadvantages</w:t>
      </w:r>
      <w:r w:rsidR="04BA7D88" w:rsidRPr="00F32E3B">
        <w:t>.</w:t>
      </w:r>
    </w:p>
    <w:p w14:paraId="0AF6C89E" w14:textId="00CF6123" w:rsidR="006A2311" w:rsidRPr="00F32E3B" w:rsidRDefault="4B005B97" w:rsidP="00B621F8">
      <w:pPr>
        <w:pStyle w:val="Heading5"/>
      </w:pPr>
      <w:r w:rsidRPr="00F32E3B">
        <w:t>Lead</w:t>
      </w:r>
      <w:r w:rsidR="00240D76" w:rsidRPr="00F32E3B">
        <w:t>/Support</w:t>
      </w:r>
    </w:p>
    <w:p w14:paraId="6CED40C1" w14:textId="0FB3B848" w:rsidR="006A2311" w:rsidRPr="00F32E3B" w:rsidRDefault="7040B7A1" w:rsidP="00EE345C">
      <w:pPr>
        <w:pStyle w:val="ListParagraph"/>
      </w:pPr>
      <w:r w:rsidRPr="00F32E3B">
        <w:t>Comm</w:t>
      </w:r>
      <w:r w:rsidR="2DF4543D" w:rsidRPr="00F32E3B">
        <w:t>unication</w:t>
      </w:r>
      <w:r w:rsidRPr="00F32E3B">
        <w:t>s</w:t>
      </w:r>
      <w:r w:rsidR="4B970FB7" w:rsidRPr="00F32E3B">
        <w:t xml:space="preserve"> Branch</w:t>
      </w:r>
    </w:p>
    <w:p w14:paraId="6FD3349C" w14:textId="39F21B46" w:rsidR="00EE345C" w:rsidRPr="00F32E3B" w:rsidRDefault="415FBC39" w:rsidP="00EE345C">
      <w:pPr>
        <w:pStyle w:val="ListParagraph"/>
      </w:pPr>
      <w:r w:rsidRPr="00F32E3B">
        <w:t>Equity Strategies Branch</w:t>
      </w:r>
    </w:p>
    <w:p w14:paraId="11D7B682" w14:textId="6632599E" w:rsidR="00CE215D" w:rsidRPr="00F32E3B" w:rsidRDefault="00CE215D" w:rsidP="00EE345C">
      <w:pPr>
        <w:pStyle w:val="ListParagraph"/>
      </w:pPr>
      <w:r w:rsidRPr="00F32E3B">
        <w:t>Human Resources Branch</w:t>
      </w:r>
    </w:p>
    <w:p w14:paraId="1738FDE9" w14:textId="1496391D" w:rsidR="006A2311" w:rsidRPr="00F32E3B" w:rsidRDefault="4822E9CD" w:rsidP="00B621F8">
      <w:pPr>
        <w:pStyle w:val="Heading5"/>
      </w:pPr>
      <w:r w:rsidRPr="00F32E3B">
        <w:t>Timeline</w:t>
      </w:r>
    </w:p>
    <w:p w14:paraId="3F4DA396" w14:textId="00717F7B" w:rsidR="6F5963FB" w:rsidRPr="00F32E3B" w:rsidRDefault="31628763" w:rsidP="00EE345C">
      <w:pPr>
        <w:pStyle w:val="BodyText"/>
      </w:pPr>
      <w:r w:rsidRPr="00F32E3B">
        <w:t>2023-2024</w:t>
      </w:r>
    </w:p>
    <w:p w14:paraId="6FD80C0B" w14:textId="089D3E18" w:rsidR="00CB3EFF" w:rsidRPr="00F32E3B" w:rsidRDefault="46C77B61" w:rsidP="007A0A74">
      <w:pPr>
        <w:pStyle w:val="Heading4"/>
      </w:pPr>
      <w:r w:rsidRPr="00F32E3B">
        <w:t>Action 1.</w:t>
      </w:r>
      <w:r w:rsidR="00B6754E" w:rsidRPr="00F32E3B">
        <w:t>4</w:t>
      </w:r>
      <w:r w:rsidR="008425E3" w:rsidRPr="00F32E3B">
        <w:t>:</w:t>
      </w:r>
      <w:r w:rsidR="007A0A74" w:rsidRPr="00F32E3B">
        <w:t xml:space="preserve"> </w:t>
      </w:r>
      <w:r w:rsidR="00CE215D" w:rsidRPr="00F32E3B">
        <w:rPr>
          <w:rFonts w:eastAsia="Calibri"/>
          <w:szCs w:val="22"/>
          <w:lang w:val="en-US"/>
        </w:rPr>
        <w:t>Establish a repository of information related to accessibility supports for staff and for applicants/researchers.</w:t>
      </w:r>
    </w:p>
    <w:p w14:paraId="1585D414" w14:textId="77777777" w:rsidR="00CB3EFF" w:rsidRPr="00F32E3B" w:rsidRDefault="46C77B61" w:rsidP="00B621F8">
      <w:pPr>
        <w:pStyle w:val="Heading5"/>
      </w:pPr>
      <w:r w:rsidRPr="00F32E3B">
        <w:t>Description</w:t>
      </w:r>
    </w:p>
    <w:p w14:paraId="0DFC012A" w14:textId="77777777" w:rsidR="00CB3EFF" w:rsidRPr="00F32E3B" w:rsidRDefault="6BC322F6" w:rsidP="00BA2DCF">
      <w:pPr>
        <w:pStyle w:val="BodyText"/>
      </w:pPr>
      <w:r w:rsidRPr="00F32E3B">
        <w:t>The repository is a</w:t>
      </w:r>
      <w:r w:rsidR="46C77B61" w:rsidRPr="00F32E3B">
        <w:t>vailable at CIHR for both employees and those interacting with our programs and services</w:t>
      </w:r>
      <w:r w:rsidR="01DCBA87" w:rsidRPr="00F32E3B">
        <w:t>.</w:t>
      </w:r>
    </w:p>
    <w:p w14:paraId="6D0369E9" w14:textId="77777777" w:rsidR="00CB3EFF" w:rsidRPr="00F32E3B" w:rsidRDefault="67154A78" w:rsidP="00B621F8">
      <w:pPr>
        <w:pStyle w:val="Heading5"/>
      </w:pPr>
      <w:r w:rsidRPr="00F32E3B">
        <w:t>Lead</w:t>
      </w:r>
      <w:r w:rsidR="2A09197F" w:rsidRPr="00F32E3B">
        <w:t>/Support</w:t>
      </w:r>
    </w:p>
    <w:p w14:paraId="12714DFD" w14:textId="0CC07A7E" w:rsidR="448600F4" w:rsidRPr="00F32E3B" w:rsidRDefault="5820043A" w:rsidP="00BA2DCF">
      <w:pPr>
        <w:pStyle w:val="ListParagraph"/>
      </w:pPr>
      <w:r w:rsidRPr="00F32E3B">
        <w:t>Equity Strategy Branch</w:t>
      </w:r>
      <w:r w:rsidR="005834A4" w:rsidRPr="00F32E3B">
        <w:t xml:space="preserve"> (external)</w:t>
      </w:r>
    </w:p>
    <w:p w14:paraId="177AD68F" w14:textId="1DFAC210" w:rsidR="7B8A6960" w:rsidRPr="00F32E3B" w:rsidRDefault="7B8A6960" w:rsidP="2E2407F8">
      <w:pPr>
        <w:pStyle w:val="ListParagraph"/>
      </w:pPr>
      <w:r w:rsidRPr="00F32E3B">
        <w:t>Human Resources Branch</w:t>
      </w:r>
      <w:r w:rsidR="005834A4" w:rsidRPr="00F32E3B">
        <w:t xml:space="preserve"> (internal)</w:t>
      </w:r>
    </w:p>
    <w:p w14:paraId="5EAC3430" w14:textId="107F91EB" w:rsidR="00E53691" w:rsidRPr="00F32E3B" w:rsidRDefault="5820043A" w:rsidP="00BA2DCF">
      <w:pPr>
        <w:pStyle w:val="ListParagraph"/>
      </w:pPr>
      <w:r w:rsidRPr="00F32E3B">
        <w:t>Communications</w:t>
      </w:r>
      <w:r w:rsidR="17993A99" w:rsidRPr="00F32E3B">
        <w:t xml:space="preserve"> Branch</w:t>
      </w:r>
      <w:r w:rsidR="005834A4" w:rsidRPr="00F32E3B">
        <w:t xml:space="preserve"> (internal and external)</w:t>
      </w:r>
    </w:p>
    <w:p w14:paraId="7B1457D2" w14:textId="77777777" w:rsidR="00E53691" w:rsidRPr="00F32E3B" w:rsidRDefault="248799E2" w:rsidP="00B621F8">
      <w:pPr>
        <w:pStyle w:val="Heading5"/>
      </w:pPr>
      <w:r w:rsidRPr="00F32E3B">
        <w:t>Timeline</w:t>
      </w:r>
    </w:p>
    <w:p w14:paraId="66F3AC71" w14:textId="7C2DDF33" w:rsidR="00E53691" w:rsidRPr="00F32E3B" w:rsidRDefault="10A14E76" w:rsidP="00D24A70">
      <w:pPr>
        <w:pStyle w:val="BodyText"/>
      </w:pPr>
      <w:r w:rsidRPr="00F32E3B">
        <w:t>2023-202</w:t>
      </w:r>
      <w:r w:rsidR="00CE215D" w:rsidRPr="00F32E3B">
        <w:t>6</w:t>
      </w:r>
    </w:p>
    <w:p w14:paraId="52C6B102" w14:textId="76082AE7" w:rsidR="00E53691" w:rsidRPr="00F32E3B" w:rsidRDefault="4DED2B8B" w:rsidP="007A0A74">
      <w:pPr>
        <w:pStyle w:val="Heading4"/>
      </w:pPr>
      <w:r w:rsidRPr="00F32E3B">
        <w:t>Action 1.</w:t>
      </w:r>
      <w:r w:rsidR="00B6754E" w:rsidRPr="00F32E3B">
        <w:t>5</w:t>
      </w:r>
      <w:r w:rsidR="008425E3" w:rsidRPr="00F32E3B">
        <w:t>:</w:t>
      </w:r>
      <w:r w:rsidR="007A0A74" w:rsidRPr="00F32E3B">
        <w:t xml:space="preserve"> </w:t>
      </w:r>
      <w:r w:rsidRPr="00F32E3B">
        <w:t>Apply consistent public health measures to in-person activities</w:t>
      </w:r>
      <w:r w:rsidR="00E53691" w:rsidRPr="00F32E3B">
        <w:t>.</w:t>
      </w:r>
    </w:p>
    <w:p w14:paraId="28F83F78" w14:textId="77777777" w:rsidR="00E53691" w:rsidRPr="00F32E3B" w:rsidRDefault="4DED2B8B" w:rsidP="00BD3D2D">
      <w:pPr>
        <w:pStyle w:val="Heading5"/>
      </w:pPr>
      <w:r w:rsidRPr="00F32E3B">
        <w:t>Description</w:t>
      </w:r>
    </w:p>
    <w:p w14:paraId="7ADFB18E" w14:textId="180D1E8E" w:rsidR="00E53691" w:rsidRPr="00F32E3B" w:rsidRDefault="009B0108" w:rsidP="00BD3D2D">
      <w:pPr>
        <w:pStyle w:val="BodyText"/>
      </w:pPr>
      <w:r w:rsidRPr="00F32E3B">
        <w:t>Apply municipal and provincial public health guidance established for locations where in-person activities occur</w:t>
      </w:r>
      <w:r w:rsidR="4DED2B8B" w:rsidRPr="00F32E3B">
        <w:t xml:space="preserve">. </w:t>
      </w:r>
      <w:r w:rsidR="4D83FC2F" w:rsidRPr="00F32E3B">
        <w:t xml:space="preserve">People with health conditions, including some persons with disabilities, may be at heightened risk </w:t>
      </w:r>
      <w:r w:rsidR="5FA381F8" w:rsidRPr="00F32E3B">
        <w:t>by attending such activities</w:t>
      </w:r>
      <w:r w:rsidR="4D83FC2F" w:rsidRPr="00F32E3B">
        <w:t>.</w:t>
      </w:r>
    </w:p>
    <w:p w14:paraId="6AD81D44" w14:textId="77777777" w:rsidR="00E53691" w:rsidRPr="00F32E3B" w:rsidRDefault="73DB8FB8" w:rsidP="00BD3D2D">
      <w:pPr>
        <w:pStyle w:val="Heading5"/>
      </w:pPr>
      <w:r w:rsidRPr="00F32E3B">
        <w:t>Lead</w:t>
      </w:r>
      <w:r w:rsidR="32A0C862" w:rsidRPr="00F32E3B">
        <w:t>/Support</w:t>
      </w:r>
    </w:p>
    <w:p w14:paraId="2B0E4294" w14:textId="38109FD1" w:rsidR="00E53691" w:rsidRPr="00F32E3B" w:rsidRDefault="7AADD678" w:rsidP="00BD3D2D">
      <w:pPr>
        <w:pStyle w:val="ListParagraph"/>
      </w:pPr>
      <w:r w:rsidRPr="00F32E3B">
        <w:t xml:space="preserve">Any branch holding in-person </w:t>
      </w:r>
      <w:proofErr w:type="gramStart"/>
      <w:r w:rsidRPr="00F32E3B">
        <w:t>events</w:t>
      </w:r>
      <w:proofErr w:type="gramEnd"/>
    </w:p>
    <w:p w14:paraId="715B85A7" w14:textId="331AC821" w:rsidR="00E53691" w:rsidRPr="00F32E3B" w:rsidRDefault="5820043A" w:rsidP="00BD3D2D">
      <w:pPr>
        <w:pStyle w:val="ListParagraph"/>
      </w:pPr>
      <w:r w:rsidRPr="00F32E3B">
        <w:t>Human Resources Branch</w:t>
      </w:r>
    </w:p>
    <w:p w14:paraId="3DEFB453" w14:textId="1D5A4AC0" w:rsidR="27231C43" w:rsidRPr="00F32E3B" w:rsidRDefault="4AD9CBC0" w:rsidP="004424FC">
      <w:pPr>
        <w:pStyle w:val="Heading5"/>
      </w:pPr>
      <w:r w:rsidRPr="00F32E3B">
        <w:t>Timeline</w:t>
      </w:r>
    </w:p>
    <w:p w14:paraId="288D0663" w14:textId="057DB6DC" w:rsidR="4E9405D1" w:rsidRPr="00F32E3B" w:rsidRDefault="4E9405D1" w:rsidP="00BD3D2D">
      <w:pPr>
        <w:pStyle w:val="BodyText"/>
      </w:pPr>
      <w:r w:rsidRPr="00F32E3B">
        <w:t>2023-2024 and ongoing</w:t>
      </w:r>
    </w:p>
    <w:p w14:paraId="74FAF4E2" w14:textId="17340BE4" w:rsidR="00365129" w:rsidRPr="00F32E3B" w:rsidRDefault="3157F65A" w:rsidP="007A0A74">
      <w:pPr>
        <w:pStyle w:val="Heading3"/>
      </w:pPr>
      <w:r w:rsidRPr="00F32E3B">
        <w:lastRenderedPageBreak/>
        <w:t xml:space="preserve">Goal </w:t>
      </w:r>
      <w:r w:rsidR="404A65BF" w:rsidRPr="00F32E3B">
        <w:t>2</w:t>
      </w:r>
      <w:r w:rsidR="008425E3" w:rsidRPr="00F32E3B">
        <w:t>:</w:t>
      </w:r>
      <w:r w:rsidR="007A0A74" w:rsidRPr="00F32E3B">
        <w:t xml:space="preserve"> </w:t>
      </w:r>
      <w:r w:rsidR="02820156" w:rsidRPr="00F32E3B">
        <w:t xml:space="preserve">All employees are educated on </w:t>
      </w:r>
      <w:r w:rsidR="14A27D0D" w:rsidRPr="00F32E3B">
        <w:rPr>
          <w:rStyle w:val="BodyTextChar"/>
          <w:rFonts w:cstheme="majorBidi"/>
        </w:rPr>
        <w:t>what it means and how to contribute to an accessible organization</w:t>
      </w:r>
      <w:r w:rsidR="57D46EF0" w:rsidRPr="00F32E3B">
        <w:rPr>
          <w:rStyle w:val="BodyTextChar"/>
          <w:rFonts w:cstheme="majorBidi"/>
        </w:rPr>
        <w:t>.</w:t>
      </w:r>
    </w:p>
    <w:p w14:paraId="7234D0E3" w14:textId="48AA2F89" w:rsidR="00E53691" w:rsidRPr="00F32E3B" w:rsidRDefault="212D3EE6" w:rsidP="007A0A74">
      <w:pPr>
        <w:pStyle w:val="Heading4"/>
        <w:rPr>
          <w:b/>
          <w:bCs/>
        </w:rPr>
      </w:pPr>
      <w:r w:rsidRPr="00F32E3B">
        <w:t xml:space="preserve">Action </w:t>
      </w:r>
      <w:r w:rsidR="59832E6B" w:rsidRPr="00F32E3B">
        <w:t>2</w:t>
      </w:r>
      <w:r w:rsidRPr="00F32E3B">
        <w:t>.1</w:t>
      </w:r>
      <w:r w:rsidR="008425E3" w:rsidRPr="00F32E3B">
        <w:t>:</w:t>
      </w:r>
      <w:r w:rsidR="007A0A74" w:rsidRPr="00F32E3B">
        <w:t xml:space="preserve"> </w:t>
      </w:r>
      <w:r w:rsidRPr="00F32E3B">
        <w:t>Launch a</w:t>
      </w:r>
      <w:r w:rsidR="5C00DE46" w:rsidRPr="00F32E3B">
        <w:t>n accessibility</w:t>
      </w:r>
      <w:r w:rsidRPr="00F32E3B">
        <w:t xml:space="preserve"> awareness campaign</w:t>
      </w:r>
      <w:r w:rsidR="00047F6E" w:rsidRPr="00F32E3B">
        <w:t>.</w:t>
      </w:r>
    </w:p>
    <w:p w14:paraId="362A194C" w14:textId="758EEF4F" w:rsidR="00E53691" w:rsidRPr="00F32E3B" w:rsidRDefault="212D3EE6" w:rsidP="004424FC">
      <w:pPr>
        <w:pStyle w:val="Heading5"/>
        <w:rPr>
          <w:b w:val="0"/>
        </w:rPr>
      </w:pPr>
      <w:r w:rsidRPr="00F32E3B">
        <w:t>Description</w:t>
      </w:r>
    </w:p>
    <w:p w14:paraId="54351BEB" w14:textId="63B0A73A" w:rsidR="00047F6E" w:rsidRPr="00F32E3B" w:rsidRDefault="212D3EE6" w:rsidP="00ED5D74">
      <w:pPr>
        <w:pStyle w:val="BodyText"/>
      </w:pPr>
      <w:r w:rsidRPr="00F32E3B">
        <w:t>Elements of an awareness campaign include explaining what a disability means</w:t>
      </w:r>
      <w:r w:rsidR="5AC05846" w:rsidRPr="00F32E3B">
        <w:t>.</w:t>
      </w:r>
      <w:r w:rsidRPr="00F32E3B">
        <w:t xml:space="preserve"> A series of </w:t>
      </w:r>
      <w:r w:rsidRPr="00F32E3B">
        <w:rPr>
          <w:i/>
          <w:iCs/>
        </w:rPr>
        <w:t>“did you know”</w:t>
      </w:r>
      <w:r w:rsidRPr="00F32E3B">
        <w:t xml:space="preserve"> articles </w:t>
      </w:r>
      <w:r w:rsidR="6B2AE869" w:rsidRPr="00F32E3B">
        <w:t>will be</w:t>
      </w:r>
      <w:r w:rsidRPr="00F32E3B">
        <w:t xml:space="preserve"> published emphasizing the importance of accessibility in our day-to-day work life.</w:t>
      </w:r>
    </w:p>
    <w:p w14:paraId="716E39E3" w14:textId="691275A6" w:rsidR="00047F6E" w:rsidRPr="00F32E3B" w:rsidRDefault="4E05A0F2" w:rsidP="00ED5D74">
      <w:pPr>
        <w:pStyle w:val="BodyText"/>
      </w:pPr>
      <w:r w:rsidRPr="00F32E3B">
        <w:t>A</w:t>
      </w:r>
      <w:r w:rsidR="52A5003C" w:rsidRPr="00F32E3B">
        <w:t xml:space="preserve"> campaign also</w:t>
      </w:r>
      <w:r w:rsidRPr="00F32E3B">
        <w:t xml:space="preserve"> promotes available resources, how to access practical tools, where to find help, and mandatory learning requirements.</w:t>
      </w:r>
      <w:r w:rsidR="00D51AEF" w:rsidRPr="00F32E3B">
        <w:t xml:space="preserve"> The focus </w:t>
      </w:r>
      <w:r w:rsidR="3CC3A46F" w:rsidRPr="00F32E3B">
        <w:t>at first</w:t>
      </w:r>
      <w:r w:rsidR="00D51AEF" w:rsidRPr="00F32E3B">
        <w:t xml:space="preserve"> will be on bringing some of the most impactful resources forward and weeding through what can sometimes be an overload of useful information in need of ‘packaging’ for ready access.</w:t>
      </w:r>
    </w:p>
    <w:p w14:paraId="26431310" w14:textId="077F9E11" w:rsidR="00E53691" w:rsidRPr="00F32E3B" w:rsidRDefault="3867787A" w:rsidP="74E0E191">
      <w:pPr>
        <w:pStyle w:val="Heading5"/>
        <w:rPr>
          <w:b w:val="0"/>
        </w:rPr>
      </w:pPr>
      <w:r w:rsidRPr="00F32E3B">
        <w:t>Lead</w:t>
      </w:r>
      <w:r w:rsidR="28C0232B" w:rsidRPr="00F32E3B">
        <w:t>/Support</w:t>
      </w:r>
    </w:p>
    <w:p w14:paraId="2CED032D" w14:textId="77777777" w:rsidR="00E53691" w:rsidRPr="00F32E3B" w:rsidRDefault="5820043A" w:rsidP="00ED5D74">
      <w:pPr>
        <w:pStyle w:val="ListParagraph"/>
      </w:pPr>
      <w:r w:rsidRPr="00F32E3B">
        <w:t>Human Resources Branch</w:t>
      </w:r>
    </w:p>
    <w:p w14:paraId="38225231" w14:textId="21A9B3D8" w:rsidR="00E53691" w:rsidRPr="00F32E3B" w:rsidRDefault="5820043A" w:rsidP="00ED5D74">
      <w:pPr>
        <w:pStyle w:val="ListParagraph"/>
      </w:pPr>
      <w:r w:rsidRPr="00F32E3B">
        <w:t>Communications</w:t>
      </w:r>
      <w:r w:rsidR="137DD980" w:rsidRPr="00F32E3B">
        <w:t xml:space="preserve"> </w:t>
      </w:r>
      <w:r w:rsidR="637D0C50" w:rsidRPr="00F32E3B">
        <w:t>Branch</w:t>
      </w:r>
    </w:p>
    <w:p w14:paraId="652A9D69" w14:textId="45DFA919" w:rsidR="00E53691" w:rsidRPr="00F32E3B" w:rsidRDefault="6F2901A3" w:rsidP="004424FC">
      <w:pPr>
        <w:pStyle w:val="Heading5"/>
        <w:rPr>
          <w:b w:val="0"/>
        </w:rPr>
      </w:pPr>
      <w:r w:rsidRPr="00F32E3B">
        <w:t>Timeline</w:t>
      </w:r>
    </w:p>
    <w:p w14:paraId="610EB39B" w14:textId="27187A15" w:rsidR="00E53691" w:rsidRPr="00F32E3B" w:rsidRDefault="6F2901A3" w:rsidP="00ED5D74">
      <w:pPr>
        <w:pStyle w:val="BodyText"/>
      </w:pPr>
      <w:r w:rsidRPr="00F32E3B">
        <w:t>2023-</w:t>
      </w:r>
      <w:r w:rsidR="000873BB" w:rsidRPr="00F32E3B">
        <w:t>20</w:t>
      </w:r>
      <w:r w:rsidRPr="00F32E3B">
        <w:t xml:space="preserve">24 </w:t>
      </w:r>
      <w:r w:rsidR="008E779D" w:rsidRPr="00F32E3B">
        <w:t>and ongoing</w:t>
      </w:r>
    </w:p>
    <w:p w14:paraId="7BF65DBF" w14:textId="2C898707" w:rsidR="00365129" w:rsidRPr="00F32E3B" w:rsidRDefault="75839093" w:rsidP="007A0A74">
      <w:pPr>
        <w:pStyle w:val="Heading4"/>
      </w:pPr>
      <w:r w:rsidRPr="00F32E3B">
        <w:t xml:space="preserve">Action </w:t>
      </w:r>
      <w:r w:rsidR="0311B2D0" w:rsidRPr="00F32E3B">
        <w:t>2</w:t>
      </w:r>
      <w:r w:rsidRPr="00F32E3B">
        <w:t>.</w:t>
      </w:r>
      <w:r w:rsidR="3EF05239" w:rsidRPr="00F32E3B">
        <w:t>2</w:t>
      </w:r>
      <w:r w:rsidR="008425E3" w:rsidRPr="00F32E3B">
        <w:t>:</w:t>
      </w:r>
      <w:r w:rsidR="007A0A74" w:rsidRPr="00F32E3B">
        <w:t xml:space="preserve"> </w:t>
      </w:r>
      <w:r w:rsidR="22686C3F" w:rsidRPr="00F32E3B">
        <w:t xml:space="preserve">Deliver </w:t>
      </w:r>
      <w:r w:rsidR="30C5815D" w:rsidRPr="00F32E3B">
        <w:t>disability/</w:t>
      </w:r>
      <w:r w:rsidR="4E36855E" w:rsidRPr="00F32E3B">
        <w:t>accessibility</w:t>
      </w:r>
      <w:r w:rsidR="06727DBE" w:rsidRPr="00F32E3B">
        <w:t>/ableism</w:t>
      </w:r>
      <w:r w:rsidR="05F75FD4" w:rsidRPr="00F32E3B">
        <w:t xml:space="preserve"> awareness</w:t>
      </w:r>
      <w:r w:rsidR="00983114" w:rsidRPr="00F32E3B">
        <w:t xml:space="preserve"> learning experiences</w:t>
      </w:r>
      <w:r w:rsidR="05F75FD4" w:rsidRPr="00F32E3B">
        <w:t xml:space="preserve"> for employees</w:t>
      </w:r>
      <w:r w:rsidR="00047F6E" w:rsidRPr="00F32E3B">
        <w:t>.</w:t>
      </w:r>
    </w:p>
    <w:p w14:paraId="63828989" w14:textId="77777777" w:rsidR="00365129" w:rsidRPr="00F32E3B" w:rsidRDefault="39F7C097" w:rsidP="00194995">
      <w:pPr>
        <w:pStyle w:val="Heading5"/>
        <w:rPr>
          <w:rFonts w:eastAsiaTheme="minorEastAsia"/>
          <w:b w:val="0"/>
        </w:rPr>
      </w:pPr>
      <w:r w:rsidRPr="00F32E3B">
        <w:t>Description</w:t>
      </w:r>
    </w:p>
    <w:p w14:paraId="06406B0C" w14:textId="22C4308D" w:rsidR="003B7E80" w:rsidRPr="00F32E3B" w:rsidRDefault="00983114" w:rsidP="40B9F79C">
      <w:pPr>
        <w:pStyle w:val="BodyText"/>
      </w:pPr>
      <w:r w:rsidRPr="00F32E3B">
        <w:t xml:space="preserve">The focus </w:t>
      </w:r>
      <w:r w:rsidR="7DA1BD79" w:rsidRPr="00F32E3B">
        <w:t>is</w:t>
      </w:r>
      <w:r w:rsidRPr="00F32E3B">
        <w:t xml:space="preserve"> on learning experiences that are interactive engagement opportunities</w:t>
      </w:r>
      <w:r w:rsidR="05F75FD4" w:rsidRPr="00F32E3B">
        <w:t xml:space="preserve"> </w:t>
      </w:r>
      <w:r w:rsidR="5CF43012" w:rsidRPr="00F32E3B">
        <w:t>which include</w:t>
      </w:r>
      <w:r w:rsidR="05F75FD4" w:rsidRPr="00F32E3B">
        <w:t xml:space="preserve"> </w:t>
      </w:r>
      <w:bookmarkStart w:id="30" w:name="_Int_FsRtQNXr"/>
      <w:r w:rsidR="05F75FD4" w:rsidRPr="00F32E3B">
        <w:t>expertise</w:t>
      </w:r>
      <w:bookmarkEnd w:id="30"/>
      <w:r w:rsidR="05F75FD4" w:rsidRPr="00F32E3B">
        <w:t xml:space="preserve"> from </w:t>
      </w:r>
      <w:r w:rsidR="0551D2E3" w:rsidRPr="00F32E3B">
        <w:t xml:space="preserve">staff and external </w:t>
      </w:r>
      <w:r w:rsidR="000D4211">
        <w:t>interest groups</w:t>
      </w:r>
      <w:r w:rsidR="62410ABC" w:rsidRPr="00F32E3B">
        <w:t>.</w:t>
      </w:r>
    </w:p>
    <w:p w14:paraId="601AFC4E" w14:textId="77777777" w:rsidR="003B7E80" w:rsidRPr="00F32E3B" w:rsidRDefault="77FFD6ED" w:rsidP="40B9F79C">
      <w:pPr>
        <w:pStyle w:val="BodyText"/>
        <w:rPr>
          <w:color w:val="000000" w:themeColor="text1"/>
        </w:rPr>
      </w:pPr>
      <w:r w:rsidRPr="00F32E3B">
        <w:t>Resources such as the</w:t>
      </w:r>
      <w:r w:rsidRPr="00F32E3B">
        <w:rPr>
          <w:color w:val="000000" w:themeColor="text1"/>
        </w:rPr>
        <w:t xml:space="preserve"> Canada School of the Public Service and subject matter specialist organizations will be used to support awareness and learning needs.</w:t>
      </w:r>
    </w:p>
    <w:p w14:paraId="1BD99CFE" w14:textId="22BA4CA4" w:rsidR="00047F6E" w:rsidRPr="00F32E3B" w:rsidRDefault="77FFD6ED" w:rsidP="40B9F79C">
      <w:pPr>
        <w:pStyle w:val="BodyText"/>
        <w:rPr>
          <w:color w:val="000000" w:themeColor="text1"/>
        </w:rPr>
      </w:pPr>
      <w:r w:rsidRPr="00F32E3B">
        <w:rPr>
          <w:color w:val="000000" w:themeColor="text1"/>
        </w:rPr>
        <w:t>Time will be allocated in individual employee learning plans so that all employees can devote attention to learning about accessibility.</w:t>
      </w:r>
    </w:p>
    <w:p w14:paraId="52DAE79C" w14:textId="77777777" w:rsidR="00047F6E" w:rsidRPr="00F32E3B" w:rsidRDefault="750B9C92" w:rsidP="74E0E191">
      <w:pPr>
        <w:pStyle w:val="Heading5"/>
        <w:rPr>
          <w:rFonts w:eastAsiaTheme="minorEastAsia"/>
          <w:b w:val="0"/>
        </w:rPr>
      </w:pPr>
      <w:r w:rsidRPr="00F32E3B">
        <w:t>Lead</w:t>
      </w:r>
      <w:r w:rsidR="20E75458" w:rsidRPr="00F32E3B">
        <w:t>/Support</w:t>
      </w:r>
    </w:p>
    <w:p w14:paraId="1F37852D" w14:textId="77777777" w:rsidR="00047F6E" w:rsidRPr="00F32E3B" w:rsidRDefault="1BD46351" w:rsidP="00194995">
      <w:pPr>
        <w:pStyle w:val="ListParagraph"/>
        <w:rPr>
          <w:rFonts w:eastAsiaTheme="minorEastAsia"/>
        </w:rPr>
      </w:pPr>
      <w:r w:rsidRPr="00F32E3B">
        <w:rPr>
          <w:rFonts w:eastAsiaTheme="minorEastAsia"/>
        </w:rPr>
        <w:t>Human Resources Branch</w:t>
      </w:r>
    </w:p>
    <w:p w14:paraId="3A2DBC79" w14:textId="77777777" w:rsidR="00047F6E" w:rsidRPr="00F32E3B" w:rsidRDefault="1BD46351" w:rsidP="00194995">
      <w:pPr>
        <w:pStyle w:val="ListParagraph"/>
        <w:rPr>
          <w:rFonts w:eastAsiaTheme="minorEastAsia"/>
        </w:rPr>
      </w:pPr>
      <w:r w:rsidRPr="00F32E3B">
        <w:rPr>
          <w:rFonts w:eastAsiaTheme="minorEastAsia"/>
        </w:rPr>
        <w:t>Equity Strategy Branch</w:t>
      </w:r>
    </w:p>
    <w:p w14:paraId="1AF6480D" w14:textId="77777777" w:rsidR="00047F6E" w:rsidRPr="00F32E3B" w:rsidRDefault="5A5E7C4D" w:rsidP="00194995">
      <w:pPr>
        <w:pStyle w:val="Heading5"/>
        <w:rPr>
          <w:rFonts w:eastAsiaTheme="minorEastAsia"/>
          <w:b w:val="0"/>
        </w:rPr>
      </w:pPr>
      <w:r w:rsidRPr="00F32E3B">
        <w:t>Timeline</w:t>
      </w:r>
    </w:p>
    <w:p w14:paraId="0786F01C" w14:textId="1AD4972F" w:rsidR="00365129" w:rsidRPr="00F32E3B" w:rsidRDefault="2E24BEF9" w:rsidP="00194995">
      <w:pPr>
        <w:pStyle w:val="BodyText"/>
      </w:pPr>
      <w:r w:rsidRPr="00F32E3B">
        <w:t>2024-2025 and ongoing</w:t>
      </w:r>
    </w:p>
    <w:p w14:paraId="5120090B" w14:textId="380EF87E" w:rsidR="00365129" w:rsidRPr="00F32E3B" w:rsidRDefault="39F7C097" w:rsidP="007A0A74">
      <w:pPr>
        <w:pStyle w:val="Heading4"/>
        <w:rPr>
          <w:rFonts w:ascii="Times New Roman" w:eastAsiaTheme="minorEastAsia" w:hAnsi="Times New Roman"/>
          <w:sz w:val="22"/>
          <w:szCs w:val="22"/>
        </w:rPr>
      </w:pPr>
      <w:r w:rsidRPr="00F32E3B">
        <w:lastRenderedPageBreak/>
        <w:t xml:space="preserve">Action </w:t>
      </w:r>
      <w:r w:rsidR="73B40A6E" w:rsidRPr="00F32E3B">
        <w:t>2</w:t>
      </w:r>
      <w:r w:rsidR="333A4300" w:rsidRPr="00F32E3B">
        <w:t>.</w:t>
      </w:r>
      <w:r w:rsidR="6B34C7B8" w:rsidRPr="00F32E3B">
        <w:t>3</w:t>
      </w:r>
      <w:r w:rsidR="008425E3" w:rsidRPr="00F32E3B">
        <w:t>:</w:t>
      </w:r>
      <w:r w:rsidR="007A0A74" w:rsidRPr="00F32E3B">
        <w:t xml:space="preserve"> </w:t>
      </w:r>
      <w:r w:rsidR="60FDAB48" w:rsidRPr="00F32E3B">
        <w:t xml:space="preserve">Deliver </w:t>
      </w:r>
      <w:r w:rsidR="77CA247E" w:rsidRPr="00F32E3B">
        <w:t>disability/</w:t>
      </w:r>
      <w:r w:rsidR="6BD6B4A2" w:rsidRPr="00F32E3B">
        <w:t>accessibility</w:t>
      </w:r>
      <w:r w:rsidR="642C11E2" w:rsidRPr="00F32E3B">
        <w:t>/ableism</w:t>
      </w:r>
      <w:r w:rsidR="6BD6B4A2" w:rsidRPr="00F32E3B">
        <w:t xml:space="preserve"> awareness</w:t>
      </w:r>
      <w:r w:rsidRPr="00F32E3B">
        <w:t xml:space="preserve"> training for managers</w:t>
      </w:r>
      <w:r w:rsidR="60B1C978" w:rsidRPr="00F32E3B">
        <w:t>/team leads/supervisors</w:t>
      </w:r>
      <w:r w:rsidR="55AC95BF" w:rsidRPr="00F32E3B">
        <w:t>.</w:t>
      </w:r>
    </w:p>
    <w:p w14:paraId="2C981FE9" w14:textId="77777777" w:rsidR="00CF1B3F" w:rsidRPr="00F32E3B" w:rsidRDefault="39F7C097" w:rsidP="00194995">
      <w:pPr>
        <w:pStyle w:val="Heading5"/>
        <w:rPr>
          <w:rFonts w:eastAsiaTheme="minorEastAsia"/>
          <w:b w:val="0"/>
        </w:rPr>
      </w:pPr>
      <w:r w:rsidRPr="00F32E3B">
        <w:t>Description</w:t>
      </w:r>
    </w:p>
    <w:p w14:paraId="12305B0A" w14:textId="77777777" w:rsidR="00CF1B3F" w:rsidRPr="00F32E3B" w:rsidRDefault="39F7C097" w:rsidP="00194995">
      <w:pPr>
        <w:pStyle w:val="BodyText"/>
      </w:pPr>
      <w:bookmarkStart w:id="31" w:name="_Int_o3Ro60F5"/>
      <w:r w:rsidRPr="00F32E3B">
        <w:t>Provide</w:t>
      </w:r>
      <w:bookmarkEnd w:id="31"/>
      <w:r w:rsidRPr="00F32E3B">
        <w:t xml:space="preserve"> more focused learning for people managers and the subject matter experts who support the management of other resources (e.g., financial, procurement, facilities).</w:t>
      </w:r>
    </w:p>
    <w:p w14:paraId="795FBD2D" w14:textId="77777777" w:rsidR="00CF1B3F" w:rsidRPr="00F32E3B" w:rsidRDefault="6C4E973C" w:rsidP="00152EFF">
      <w:pPr>
        <w:pStyle w:val="TOCHeading"/>
      </w:pPr>
      <w:r w:rsidRPr="00F32E3B">
        <w:t>People managers will be trained to:</w:t>
      </w:r>
    </w:p>
    <w:p w14:paraId="4130D12A" w14:textId="3EDB183F" w:rsidR="00CF1B3F" w:rsidRPr="00F32E3B" w:rsidRDefault="1885FA77" w:rsidP="00194995">
      <w:pPr>
        <w:pStyle w:val="ListParagraph"/>
      </w:pPr>
      <w:r w:rsidRPr="00F32E3B">
        <w:t xml:space="preserve">Apply healthy workplace best </w:t>
      </w:r>
      <w:proofErr w:type="gramStart"/>
      <w:r w:rsidRPr="00F32E3B">
        <w:t>practices</w:t>
      </w:r>
      <w:proofErr w:type="gramEnd"/>
    </w:p>
    <w:p w14:paraId="4A3CDF11" w14:textId="3E97A9D7" w:rsidR="00CF1B3F" w:rsidRPr="00F32E3B" w:rsidRDefault="1885FA77" w:rsidP="00194995">
      <w:pPr>
        <w:pStyle w:val="ListParagraph"/>
      </w:pPr>
      <w:r w:rsidRPr="00F32E3B">
        <w:t xml:space="preserve">Discuss employee work needs without </w:t>
      </w:r>
      <w:proofErr w:type="gramStart"/>
      <w:r w:rsidRPr="00F32E3B">
        <w:t>stigma</w:t>
      </w:r>
      <w:proofErr w:type="gramEnd"/>
    </w:p>
    <w:p w14:paraId="659BFC8D" w14:textId="4E8E7BFB" w:rsidR="00EC56DE" w:rsidRPr="00F32E3B" w:rsidRDefault="00EC56DE" w:rsidP="00194995">
      <w:pPr>
        <w:pStyle w:val="ListParagraph"/>
      </w:pPr>
      <w:r w:rsidRPr="00F32E3B">
        <w:t xml:space="preserve">Understand coping mechanisms that persons with disabilities may use at </w:t>
      </w:r>
      <w:proofErr w:type="gramStart"/>
      <w:r w:rsidRPr="00F32E3B">
        <w:t>work</w:t>
      </w:r>
      <w:proofErr w:type="gramEnd"/>
    </w:p>
    <w:p w14:paraId="02B878DB" w14:textId="43041085" w:rsidR="00365129" w:rsidRPr="00F32E3B" w:rsidRDefault="1885FA77" w:rsidP="00194995">
      <w:pPr>
        <w:pStyle w:val="ListParagraph"/>
        <w:rPr>
          <w:rFonts w:eastAsiaTheme="minorEastAsia"/>
        </w:rPr>
      </w:pPr>
      <w:r w:rsidRPr="00F32E3B">
        <w:t>Proactively offer work-related support and accommodation</w:t>
      </w:r>
      <w:r w:rsidR="00AA231B" w:rsidRPr="00F32E3B">
        <w:t>s</w:t>
      </w:r>
    </w:p>
    <w:p w14:paraId="0CB439CB" w14:textId="7AF9EEF6" w:rsidR="00EC56DE" w:rsidRPr="00F32E3B" w:rsidRDefault="6B322D3A" w:rsidP="00194995">
      <w:pPr>
        <w:pStyle w:val="ListParagraph"/>
        <w:rPr>
          <w:rFonts w:eastAsiaTheme="minorEastAsia"/>
        </w:rPr>
      </w:pPr>
      <w:r w:rsidRPr="00F32E3B">
        <w:t xml:space="preserve">Set </w:t>
      </w:r>
      <w:r w:rsidR="53A89C32" w:rsidRPr="00F32E3B">
        <w:t xml:space="preserve">objectives </w:t>
      </w:r>
      <w:r w:rsidRPr="00F32E3B">
        <w:t>and a</w:t>
      </w:r>
      <w:r w:rsidR="00EC56DE" w:rsidRPr="00F32E3B">
        <w:t xml:space="preserve">ssess </w:t>
      </w:r>
      <w:r w:rsidR="1D5FDEFC" w:rsidRPr="00F32E3B">
        <w:t xml:space="preserve">employee </w:t>
      </w:r>
      <w:r w:rsidR="00EC56DE" w:rsidRPr="00F32E3B">
        <w:t>performance</w:t>
      </w:r>
      <w:r w:rsidR="001AF21E" w:rsidRPr="00F32E3B">
        <w:t xml:space="preserve"> consistent with the principles of </w:t>
      </w:r>
      <w:proofErr w:type="gramStart"/>
      <w:r w:rsidR="001AF21E" w:rsidRPr="00F32E3B">
        <w:t>accessibility</w:t>
      </w:r>
      <w:proofErr w:type="gramEnd"/>
    </w:p>
    <w:p w14:paraId="5FC17EA5" w14:textId="4610BB39" w:rsidR="00365129" w:rsidRPr="00F32E3B" w:rsidRDefault="6D559BDF" w:rsidP="74E0E191">
      <w:pPr>
        <w:pStyle w:val="Heading5"/>
        <w:rPr>
          <w:rFonts w:eastAsiaTheme="minorEastAsia"/>
          <w:b w:val="0"/>
        </w:rPr>
      </w:pPr>
      <w:r w:rsidRPr="00F32E3B">
        <w:t>Lead</w:t>
      </w:r>
      <w:r w:rsidR="5FB67EC2" w:rsidRPr="00F32E3B">
        <w:t>/Support</w:t>
      </w:r>
    </w:p>
    <w:p w14:paraId="1030AF2F" w14:textId="77777777" w:rsidR="00CF1B3F" w:rsidRPr="00F32E3B" w:rsidRDefault="7AEE4FFC" w:rsidP="00194995">
      <w:pPr>
        <w:pStyle w:val="ListParagraph"/>
        <w:rPr>
          <w:rFonts w:eastAsiaTheme="minorEastAsia"/>
        </w:rPr>
      </w:pPr>
      <w:r w:rsidRPr="00F32E3B">
        <w:rPr>
          <w:rFonts w:eastAsiaTheme="minorEastAsia"/>
        </w:rPr>
        <w:t>H</w:t>
      </w:r>
      <w:r w:rsidR="5870DA39" w:rsidRPr="00F32E3B">
        <w:rPr>
          <w:rFonts w:eastAsiaTheme="minorEastAsia"/>
        </w:rPr>
        <w:t>uman Resources Branch</w:t>
      </w:r>
    </w:p>
    <w:p w14:paraId="1F15079E" w14:textId="151B2B88" w:rsidR="00365129" w:rsidRPr="00F32E3B" w:rsidRDefault="5870DA39" w:rsidP="00194995">
      <w:pPr>
        <w:pStyle w:val="ListParagraph"/>
        <w:rPr>
          <w:rFonts w:eastAsiaTheme="minorEastAsia"/>
          <w:b/>
          <w:bCs/>
        </w:rPr>
      </w:pPr>
      <w:r w:rsidRPr="00F32E3B">
        <w:rPr>
          <w:rFonts w:eastAsiaTheme="minorEastAsia"/>
        </w:rPr>
        <w:t>Equity Strategy Branch</w:t>
      </w:r>
    </w:p>
    <w:p w14:paraId="4891B094" w14:textId="42C526D7" w:rsidR="00365129" w:rsidRPr="00F32E3B" w:rsidRDefault="39F7C097" w:rsidP="00194995">
      <w:pPr>
        <w:pStyle w:val="Heading5"/>
        <w:rPr>
          <w:rFonts w:eastAsiaTheme="minorEastAsia"/>
          <w:b w:val="0"/>
        </w:rPr>
      </w:pPr>
      <w:r w:rsidRPr="00F32E3B">
        <w:t>Timeline</w:t>
      </w:r>
    </w:p>
    <w:p w14:paraId="552F80F9" w14:textId="5DC2F80F" w:rsidR="00CF1B3F" w:rsidRPr="00F32E3B" w:rsidRDefault="39F7C097" w:rsidP="00194995">
      <w:pPr>
        <w:pStyle w:val="BodyText"/>
      </w:pPr>
      <w:r w:rsidRPr="00F32E3B">
        <w:t>2023</w:t>
      </w:r>
      <w:r w:rsidR="28425AB7" w:rsidRPr="00F32E3B">
        <w:t>-2024</w:t>
      </w:r>
      <w:r w:rsidRPr="00F32E3B">
        <w:t xml:space="preserve"> </w:t>
      </w:r>
      <w:r w:rsidR="2B9E99E3" w:rsidRPr="00F32E3B">
        <w:t>–</w:t>
      </w:r>
      <w:r w:rsidR="69768EA3" w:rsidRPr="00F32E3B">
        <w:t xml:space="preserve"> </w:t>
      </w:r>
      <w:r w:rsidR="008E779D" w:rsidRPr="00F32E3B">
        <w:t>Secure training</w:t>
      </w:r>
      <w:r w:rsidR="69768EA3" w:rsidRPr="00F32E3B">
        <w:t xml:space="preserve"> </w:t>
      </w:r>
      <w:r w:rsidR="00336E84" w:rsidRPr="00F32E3B">
        <w:t>expertise/</w:t>
      </w:r>
      <w:r w:rsidR="008E779D" w:rsidRPr="00F32E3B">
        <w:t>services</w:t>
      </w:r>
      <w:r w:rsidR="00194995" w:rsidRPr="00F32E3B">
        <w:br/>
      </w:r>
      <w:r w:rsidR="69768EA3" w:rsidRPr="00F32E3B">
        <w:t xml:space="preserve">2024-2025 </w:t>
      </w:r>
      <w:r w:rsidR="3FB5AC15" w:rsidRPr="00F32E3B">
        <w:t>–</w:t>
      </w:r>
      <w:r w:rsidR="69768EA3" w:rsidRPr="00F32E3B">
        <w:t xml:space="preserve"> </w:t>
      </w:r>
      <w:r w:rsidR="008E779D" w:rsidRPr="00F32E3B">
        <w:t>Deliver training</w:t>
      </w:r>
    </w:p>
    <w:p w14:paraId="4430178B" w14:textId="4140C27F" w:rsidR="00CF1B3F" w:rsidRPr="00F32E3B" w:rsidRDefault="243ABC3B" w:rsidP="007A0A74">
      <w:pPr>
        <w:pStyle w:val="Heading4"/>
      </w:pPr>
      <w:r w:rsidRPr="00F32E3B">
        <w:t xml:space="preserve">Action </w:t>
      </w:r>
      <w:r w:rsidR="2552BC6A" w:rsidRPr="00F32E3B">
        <w:t>2</w:t>
      </w:r>
      <w:r w:rsidR="12BC5DB8" w:rsidRPr="00F32E3B">
        <w:t>.4</w:t>
      </w:r>
      <w:r w:rsidR="008425E3" w:rsidRPr="00F32E3B">
        <w:t>:</w:t>
      </w:r>
      <w:r w:rsidR="007A0A74" w:rsidRPr="00F32E3B">
        <w:t xml:space="preserve"> </w:t>
      </w:r>
      <w:r w:rsidR="1EE494CF" w:rsidRPr="00F32E3B">
        <w:t>Promote Ombuds and wellness services</w:t>
      </w:r>
      <w:r w:rsidR="00CF1B3F" w:rsidRPr="00F32E3B">
        <w:t>.</w:t>
      </w:r>
    </w:p>
    <w:p w14:paraId="6986428B" w14:textId="77777777" w:rsidR="004E32B0" w:rsidRPr="00F32E3B" w:rsidRDefault="459340D9" w:rsidP="2E2407F8">
      <w:pPr>
        <w:pStyle w:val="Heading5"/>
        <w:rPr>
          <w:b w:val="0"/>
          <w:szCs w:val="22"/>
        </w:rPr>
      </w:pPr>
      <w:r w:rsidRPr="00F32E3B">
        <w:rPr>
          <w:szCs w:val="22"/>
        </w:rPr>
        <w:t>Description</w:t>
      </w:r>
    </w:p>
    <w:p w14:paraId="4594E5CF" w14:textId="1D94F11C" w:rsidR="00365129" w:rsidRPr="00F32E3B" w:rsidRDefault="08871E91" w:rsidP="00702971">
      <w:pPr>
        <w:pStyle w:val="BodyText"/>
      </w:pPr>
      <w:r w:rsidRPr="00F32E3B">
        <w:t xml:space="preserve">CIHR </w:t>
      </w:r>
      <w:bookmarkStart w:id="32" w:name="_Int_B0GlRKUp"/>
      <w:r w:rsidRPr="00F32E3B">
        <w:t>provides</w:t>
      </w:r>
      <w:bookmarkEnd w:id="32"/>
      <w:r w:rsidRPr="00F32E3B">
        <w:t xml:space="preserve"> a </w:t>
      </w:r>
      <w:r w:rsidR="43B14BA7" w:rsidRPr="00F32E3B">
        <w:t xml:space="preserve">confidential </w:t>
      </w:r>
      <w:r w:rsidRPr="00F32E3B">
        <w:t xml:space="preserve">third party ombuds service to </w:t>
      </w:r>
      <w:r w:rsidR="2124C834" w:rsidRPr="00F32E3B">
        <w:t>help</w:t>
      </w:r>
      <w:r w:rsidRPr="00F32E3B">
        <w:t xml:space="preserve"> employees at all levels </w:t>
      </w:r>
      <w:r w:rsidR="4D0E6804" w:rsidRPr="00F32E3B">
        <w:t xml:space="preserve">resolve </w:t>
      </w:r>
      <w:r w:rsidR="69003D69" w:rsidRPr="00F32E3B">
        <w:t xml:space="preserve">a wide range of </w:t>
      </w:r>
      <w:r w:rsidR="4D0E6804" w:rsidRPr="00F32E3B">
        <w:t xml:space="preserve">work-related issues. </w:t>
      </w:r>
      <w:r w:rsidR="720A6A7C" w:rsidRPr="00F32E3B">
        <w:t xml:space="preserve">This </w:t>
      </w:r>
      <w:r w:rsidR="015B2F9A" w:rsidRPr="00F32E3B">
        <w:t xml:space="preserve">is </w:t>
      </w:r>
      <w:r w:rsidR="720A6A7C" w:rsidRPr="00F32E3B">
        <w:t>another avenue for raising and addressing accessibility barriers.</w:t>
      </w:r>
    </w:p>
    <w:p w14:paraId="2E6D3B72" w14:textId="77777777" w:rsidR="004E32B0" w:rsidRPr="00F32E3B" w:rsidRDefault="32ED57D6" w:rsidP="2E2407F8">
      <w:pPr>
        <w:pStyle w:val="Heading5"/>
        <w:rPr>
          <w:b w:val="0"/>
          <w:szCs w:val="22"/>
        </w:rPr>
      </w:pPr>
      <w:r w:rsidRPr="00F32E3B">
        <w:rPr>
          <w:szCs w:val="22"/>
        </w:rPr>
        <w:t>Lead</w:t>
      </w:r>
    </w:p>
    <w:p w14:paraId="3712A22E" w14:textId="10B9614D" w:rsidR="004E32B0" w:rsidRPr="00F32E3B" w:rsidRDefault="004E32B0" w:rsidP="2E2407F8">
      <w:pPr>
        <w:pStyle w:val="ListParagraph"/>
        <w:numPr>
          <w:ilvl w:val="0"/>
          <w:numId w:val="1"/>
        </w:numPr>
        <w:rPr>
          <w:szCs w:val="22"/>
        </w:rPr>
      </w:pPr>
      <w:r w:rsidRPr="00F32E3B">
        <w:rPr>
          <w:szCs w:val="22"/>
        </w:rPr>
        <w:t>Human Resources Branch</w:t>
      </w:r>
    </w:p>
    <w:p w14:paraId="4FB7E469" w14:textId="77777777" w:rsidR="004E32B0" w:rsidRPr="00F32E3B" w:rsidRDefault="40F6823F" w:rsidP="2E2407F8">
      <w:pPr>
        <w:pStyle w:val="Heading5"/>
        <w:rPr>
          <w:b w:val="0"/>
          <w:szCs w:val="22"/>
        </w:rPr>
      </w:pPr>
      <w:r w:rsidRPr="00F32E3B">
        <w:rPr>
          <w:szCs w:val="22"/>
        </w:rPr>
        <w:t>Timeline</w:t>
      </w:r>
    </w:p>
    <w:p w14:paraId="2CE3D221" w14:textId="2257E690" w:rsidR="004E32B0" w:rsidRPr="00F32E3B" w:rsidRDefault="4A450960" w:rsidP="000A74AD">
      <w:pPr>
        <w:pStyle w:val="BodyText"/>
      </w:pPr>
      <w:r w:rsidRPr="00F32E3B">
        <w:t>2023-2024 and ongoing</w:t>
      </w:r>
    </w:p>
    <w:p w14:paraId="43D12C90" w14:textId="7995BF1F" w:rsidR="0CA59982" w:rsidRPr="00F32E3B" w:rsidRDefault="0CA59982" w:rsidP="007A0A74">
      <w:pPr>
        <w:pStyle w:val="Heading3"/>
      </w:pPr>
      <w:r w:rsidRPr="00F32E3B">
        <w:lastRenderedPageBreak/>
        <w:t xml:space="preserve">Goal </w:t>
      </w:r>
      <w:r w:rsidR="5BAC49EF" w:rsidRPr="00F32E3B">
        <w:t>3</w:t>
      </w:r>
      <w:r w:rsidR="008425E3" w:rsidRPr="00F32E3B">
        <w:t>:</w:t>
      </w:r>
      <w:r w:rsidR="007A0A74" w:rsidRPr="00F32E3B">
        <w:t xml:space="preserve"> </w:t>
      </w:r>
      <w:r w:rsidR="436D3B1F" w:rsidRPr="00F32E3B">
        <w:t>An integrated governance structure supports the CIHR Accessibility Plan.</w:t>
      </w:r>
    </w:p>
    <w:p w14:paraId="7AF75019" w14:textId="10BEBB78" w:rsidR="004E32B0" w:rsidRPr="00F32E3B" w:rsidRDefault="436D3B1F" w:rsidP="007A0A74">
      <w:pPr>
        <w:pStyle w:val="Heading4"/>
        <w:rPr>
          <w:color w:val="000000" w:themeColor="text1"/>
        </w:rPr>
      </w:pPr>
      <w:r w:rsidRPr="00F32E3B">
        <w:t xml:space="preserve">Action </w:t>
      </w:r>
      <w:r w:rsidR="454DE6B1" w:rsidRPr="00F32E3B">
        <w:t>3</w:t>
      </w:r>
      <w:r w:rsidRPr="00F32E3B">
        <w:t>.1</w:t>
      </w:r>
      <w:r w:rsidR="008425E3" w:rsidRPr="00F32E3B">
        <w:t>:</w:t>
      </w:r>
      <w:r w:rsidR="007A0A74" w:rsidRPr="00F32E3B">
        <w:t xml:space="preserve"> </w:t>
      </w:r>
      <w:r w:rsidRPr="00F32E3B">
        <w:t xml:space="preserve">Create an ongoing </w:t>
      </w:r>
      <w:r w:rsidR="14CF9FBF" w:rsidRPr="00F32E3B">
        <w:rPr>
          <w:color w:val="000000" w:themeColor="text1"/>
        </w:rPr>
        <w:t>a</w:t>
      </w:r>
      <w:r w:rsidRPr="00F32E3B">
        <w:rPr>
          <w:color w:val="000000" w:themeColor="text1"/>
        </w:rPr>
        <w:t>ccessibility forum</w:t>
      </w:r>
      <w:r w:rsidR="27CB828F" w:rsidRPr="00F32E3B">
        <w:rPr>
          <w:color w:val="000000" w:themeColor="text1"/>
        </w:rPr>
        <w:t xml:space="preserve"> for employees</w:t>
      </w:r>
      <w:r w:rsidR="004E32B0" w:rsidRPr="00F32E3B">
        <w:rPr>
          <w:color w:val="000000" w:themeColor="text1"/>
        </w:rPr>
        <w:t>.</w:t>
      </w:r>
    </w:p>
    <w:p w14:paraId="0B28EAB0" w14:textId="77777777" w:rsidR="004E32B0" w:rsidRPr="00F32E3B" w:rsidRDefault="37D22C06" w:rsidP="74E0E191">
      <w:pPr>
        <w:pStyle w:val="Heading5"/>
        <w:rPr>
          <w:b w:val="0"/>
          <w:color w:val="000000" w:themeColor="text1"/>
        </w:rPr>
      </w:pPr>
      <w:r w:rsidRPr="00F32E3B">
        <w:t>Description</w:t>
      </w:r>
    </w:p>
    <w:p w14:paraId="5221D110" w14:textId="5305D1C0" w:rsidR="004E32B0" w:rsidRPr="00F32E3B" w:rsidRDefault="436D3B1F" w:rsidP="000F0CA1">
      <w:pPr>
        <w:pStyle w:val="BodyText"/>
        <w:rPr>
          <w:color w:val="000000" w:themeColor="text1"/>
        </w:rPr>
      </w:pPr>
      <w:r w:rsidRPr="00F32E3B">
        <w:t xml:space="preserve">An </w:t>
      </w:r>
      <w:r w:rsidR="59FCB986" w:rsidRPr="00F32E3B">
        <w:rPr>
          <w:color w:val="000000" w:themeColor="text1"/>
        </w:rPr>
        <w:t>E</w:t>
      </w:r>
      <w:r w:rsidRPr="00F32E3B">
        <w:rPr>
          <w:color w:val="000000" w:themeColor="text1"/>
        </w:rPr>
        <w:t xml:space="preserve">mployee </w:t>
      </w:r>
      <w:r w:rsidR="0549D083" w:rsidRPr="00F32E3B">
        <w:rPr>
          <w:color w:val="000000" w:themeColor="text1"/>
        </w:rPr>
        <w:t>A</w:t>
      </w:r>
      <w:r w:rsidRPr="00F32E3B">
        <w:rPr>
          <w:color w:val="000000" w:themeColor="text1"/>
        </w:rPr>
        <w:t xml:space="preserve">ccessibility </w:t>
      </w:r>
      <w:r w:rsidR="1D97B703" w:rsidRPr="00F32E3B">
        <w:rPr>
          <w:color w:val="000000" w:themeColor="text1"/>
        </w:rPr>
        <w:t>F</w:t>
      </w:r>
      <w:r w:rsidRPr="00F32E3B">
        <w:rPr>
          <w:color w:val="000000" w:themeColor="text1"/>
        </w:rPr>
        <w:t xml:space="preserve">orum is </w:t>
      </w:r>
      <w:r w:rsidR="75E9F00D" w:rsidRPr="00F32E3B">
        <w:rPr>
          <w:color w:val="000000" w:themeColor="text1"/>
        </w:rPr>
        <w:t>set up</w:t>
      </w:r>
      <w:r w:rsidRPr="00F32E3B">
        <w:rPr>
          <w:color w:val="000000" w:themeColor="text1"/>
        </w:rPr>
        <w:t xml:space="preserve"> that is open to all employees</w:t>
      </w:r>
      <w:r w:rsidR="6FFD8991" w:rsidRPr="00F32E3B">
        <w:rPr>
          <w:color w:val="000000" w:themeColor="text1"/>
        </w:rPr>
        <w:t xml:space="preserve"> for regular consultation and engagement</w:t>
      </w:r>
      <w:r w:rsidRPr="00F32E3B">
        <w:rPr>
          <w:color w:val="000000" w:themeColor="text1"/>
        </w:rPr>
        <w:t xml:space="preserve">. Calls for interest to participate </w:t>
      </w:r>
      <w:r w:rsidR="7894345B" w:rsidRPr="00F32E3B">
        <w:rPr>
          <w:color w:val="000000" w:themeColor="text1"/>
        </w:rPr>
        <w:t xml:space="preserve">at this open forum </w:t>
      </w:r>
      <w:r w:rsidRPr="00F32E3B">
        <w:rPr>
          <w:color w:val="000000" w:themeColor="text1"/>
        </w:rPr>
        <w:t xml:space="preserve">occur during the year. Anyone who prefers to </w:t>
      </w:r>
      <w:bookmarkStart w:id="33" w:name="_Int_X84BR0zX"/>
      <w:r w:rsidRPr="00F32E3B">
        <w:rPr>
          <w:color w:val="000000" w:themeColor="text1"/>
        </w:rPr>
        <w:t>participate</w:t>
      </w:r>
      <w:bookmarkEnd w:id="33"/>
      <w:r w:rsidRPr="00F32E3B">
        <w:rPr>
          <w:color w:val="000000" w:themeColor="text1"/>
        </w:rPr>
        <w:t xml:space="preserve"> on an individual basis communicates with the Accessibility Contact in HRB to share their input on accessibility barriers.</w:t>
      </w:r>
    </w:p>
    <w:p w14:paraId="130033BA" w14:textId="7F8FDA31" w:rsidR="004E32B0" w:rsidRPr="00F32E3B" w:rsidRDefault="7539D99C" w:rsidP="000F0CA1">
      <w:pPr>
        <w:pStyle w:val="BodyText"/>
        <w:rPr>
          <w:color w:val="000000" w:themeColor="text1"/>
        </w:rPr>
      </w:pPr>
      <w:r w:rsidRPr="00F32E3B">
        <w:t xml:space="preserve">This forum contributes to monitoring the progress of the </w:t>
      </w:r>
      <w:r w:rsidRPr="00F32E3B">
        <w:rPr>
          <w:i/>
          <w:color w:val="000000" w:themeColor="text1"/>
        </w:rPr>
        <w:t>Accessibility Plan</w:t>
      </w:r>
      <w:r w:rsidRPr="00F32E3B">
        <w:rPr>
          <w:color w:val="000000" w:themeColor="text1"/>
        </w:rPr>
        <w:t>.</w:t>
      </w:r>
      <w:r w:rsidR="436D3B1F" w:rsidRPr="00F32E3B">
        <w:rPr>
          <w:color w:val="000000" w:themeColor="text1"/>
        </w:rPr>
        <w:t xml:space="preserve"> </w:t>
      </w:r>
      <w:r w:rsidR="00EA0E26" w:rsidRPr="00F32E3B">
        <w:rPr>
          <w:color w:val="000000" w:themeColor="text1"/>
        </w:rPr>
        <w:t xml:space="preserve">Employees will be encouraged to contribute by showcasing how feedback received has influenced the </w:t>
      </w:r>
      <w:r w:rsidR="00EA0E26" w:rsidRPr="00F32E3B">
        <w:rPr>
          <w:i/>
          <w:iCs/>
          <w:color w:val="000000" w:themeColor="text1"/>
        </w:rPr>
        <w:t>Accessibility Plan</w:t>
      </w:r>
      <w:r w:rsidR="00EA0E26" w:rsidRPr="00F32E3B">
        <w:rPr>
          <w:color w:val="000000" w:themeColor="text1"/>
        </w:rPr>
        <w:t xml:space="preserve"> and action already taken.</w:t>
      </w:r>
    </w:p>
    <w:p w14:paraId="384D5782" w14:textId="77777777" w:rsidR="00F84B10" w:rsidRPr="00F32E3B" w:rsidRDefault="436D3B1F" w:rsidP="000F0CA1">
      <w:pPr>
        <w:pStyle w:val="Heading5"/>
        <w:rPr>
          <w:b w:val="0"/>
          <w:color w:val="000000" w:themeColor="text1"/>
        </w:rPr>
      </w:pPr>
      <w:r w:rsidRPr="00F32E3B">
        <w:t>Lead</w:t>
      </w:r>
    </w:p>
    <w:p w14:paraId="17807EC8" w14:textId="77777777" w:rsidR="00F84B10" w:rsidRPr="00F32E3B" w:rsidRDefault="374BDC30" w:rsidP="000F0CA1">
      <w:pPr>
        <w:pStyle w:val="ListParagraph"/>
        <w:rPr>
          <w:color w:val="000000" w:themeColor="text1"/>
        </w:rPr>
      </w:pPr>
      <w:r w:rsidRPr="00F32E3B">
        <w:t>H</w:t>
      </w:r>
      <w:r w:rsidR="4A5037EF" w:rsidRPr="00F32E3B">
        <w:rPr>
          <w:color w:val="000000" w:themeColor="text1"/>
        </w:rPr>
        <w:t>uman Resources Branch</w:t>
      </w:r>
    </w:p>
    <w:p w14:paraId="05D94826" w14:textId="77777777" w:rsidR="00F84B10" w:rsidRPr="00F32E3B" w:rsidRDefault="436D3B1F" w:rsidP="000F0CA1">
      <w:pPr>
        <w:pStyle w:val="Heading5"/>
        <w:rPr>
          <w:b w:val="0"/>
          <w:color w:val="000000" w:themeColor="text1"/>
        </w:rPr>
      </w:pPr>
      <w:r w:rsidRPr="00F32E3B">
        <w:t>Timeline</w:t>
      </w:r>
    </w:p>
    <w:p w14:paraId="44BB443E" w14:textId="7E5FD6CE" w:rsidR="00F84B10" w:rsidRPr="00F32E3B" w:rsidRDefault="436D3B1F" w:rsidP="000F0CA1">
      <w:pPr>
        <w:pStyle w:val="BodyText"/>
        <w:rPr>
          <w:color w:val="000000" w:themeColor="text1"/>
        </w:rPr>
      </w:pPr>
      <w:r w:rsidRPr="00F32E3B">
        <w:t>2023-2024</w:t>
      </w:r>
      <w:r w:rsidR="004447FF" w:rsidRPr="00F32E3B">
        <w:t xml:space="preserve"> and ongoing</w:t>
      </w:r>
    </w:p>
    <w:p w14:paraId="6855B95D" w14:textId="7EB40D90" w:rsidR="436D3B1F" w:rsidRPr="00F32E3B" w:rsidRDefault="436D3B1F" w:rsidP="007A0A74">
      <w:pPr>
        <w:pStyle w:val="Heading4"/>
      </w:pPr>
      <w:r w:rsidRPr="00F32E3B">
        <w:t>Actio</w:t>
      </w:r>
      <w:r w:rsidR="00A02EA1" w:rsidRPr="00F32E3B">
        <w:t>n</w:t>
      </w:r>
      <w:r w:rsidRPr="00F32E3B">
        <w:t xml:space="preserve"> </w:t>
      </w:r>
      <w:r w:rsidR="5A6D36E5" w:rsidRPr="00F32E3B">
        <w:t>3</w:t>
      </w:r>
      <w:r w:rsidRPr="00F32E3B">
        <w:t>.2</w:t>
      </w:r>
      <w:r w:rsidR="008425E3" w:rsidRPr="00F32E3B">
        <w:t>:</w:t>
      </w:r>
      <w:r w:rsidR="007A0A74" w:rsidRPr="00F32E3B">
        <w:t xml:space="preserve"> </w:t>
      </w:r>
      <w:r w:rsidRPr="00F32E3B">
        <w:t xml:space="preserve">Maintain </w:t>
      </w:r>
      <w:r w:rsidR="609B10EA" w:rsidRPr="00F32E3B">
        <w:t>A</w:t>
      </w:r>
      <w:r w:rsidRPr="00F32E3B">
        <w:t xml:space="preserve">ccessibility </w:t>
      </w:r>
      <w:r w:rsidR="79608982" w:rsidRPr="00F32E3B">
        <w:t xml:space="preserve">Plan </w:t>
      </w:r>
      <w:r w:rsidR="22188341" w:rsidRPr="00F32E3B">
        <w:t>W</w:t>
      </w:r>
      <w:r w:rsidRPr="00F32E3B">
        <w:t xml:space="preserve">orking </w:t>
      </w:r>
      <w:r w:rsidR="396F14F3" w:rsidRPr="00F32E3B">
        <w:t>G</w:t>
      </w:r>
      <w:r w:rsidRPr="00F32E3B">
        <w:t>roup</w:t>
      </w:r>
      <w:r w:rsidR="002861E0" w:rsidRPr="00F32E3B">
        <w:t>.</w:t>
      </w:r>
    </w:p>
    <w:p w14:paraId="4612CACF" w14:textId="1B1E96C4" w:rsidR="436D3B1F" w:rsidRPr="00F32E3B" w:rsidRDefault="436D3B1F" w:rsidP="000F0CA1">
      <w:pPr>
        <w:pStyle w:val="Heading5"/>
        <w:rPr>
          <w:rFonts w:eastAsiaTheme="minorEastAsia"/>
          <w:b w:val="0"/>
        </w:rPr>
      </w:pPr>
      <w:r w:rsidRPr="00F32E3B">
        <w:t>Description</w:t>
      </w:r>
    </w:p>
    <w:p w14:paraId="17427A38" w14:textId="08D7702A" w:rsidR="00F84B10" w:rsidRPr="00F32E3B" w:rsidRDefault="4ACC29D6" w:rsidP="000F0CA1">
      <w:pPr>
        <w:pStyle w:val="BodyText"/>
      </w:pPr>
      <w:r w:rsidRPr="00F32E3B">
        <w:t xml:space="preserve">The working group </w:t>
      </w:r>
      <w:r w:rsidR="00A987DB" w:rsidRPr="00F32E3B">
        <w:t xml:space="preserve">established to develop the </w:t>
      </w:r>
      <w:r w:rsidR="00A987DB" w:rsidRPr="00F32E3B">
        <w:rPr>
          <w:i/>
          <w:iCs/>
        </w:rPr>
        <w:t>CIHR Accessibility Plan</w:t>
      </w:r>
      <w:r w:rsidR="00A987DB" w:rsidRPr="00F32E3B">
        <w:t xml:space="preserve"> remains in place. The working group</w:t>
      </w:r>
      <w:r w:rsidR="2BF932F5" w:rsidRPr="00F32E3B">
        <w:t xml:space="preserve"> share</w:t>
      </w:r>
      <w:r w:rsidR="2E1DFEF7" w:rsidRPr="00F32E3B">
        <w:t>s</w:t>
      </w:r>
      <w:r w:rsidR="2BF932F5" w:rsidRPr="00F32E3B">
        <w:t xml:space="preserve"> r</w:t>
      </w:r>
      <w:r w:rsidR="7A4EBD17" w:rsidRPr="00F32E3B">
        <w:t>esponsibilit</w:t>
      </w:r>
      <w:r w:rsidR="0AF80F0A" w:rsidRPr="00F32E3B">
        <w:t>y</w:t>
      </w:r>
      <w:r w:rsidR="7A4EBD17" w:rsidRPr="00F32E3B">
        <w:t xml:space="preserve"> to </w:t>
      </w:r>
      <w:r w:rsidR="2C227A66" w:rsidRPr="00F32E3B">
        <w:t>help implement activities</w:t>
      </w:r>
      <w:r w:rsidR="5FF47996" w:rsidRPr="00F32E3B">
        <w:t xml:space="preserve"> </w:t>
      </w:r>
      <w:r w:rsidR="40DFF52D" w:rsidRPr="00F32E3B">
        <w:t>for</w:t>
      </w:r>
      <w:r w:rsidR="56E4BBBD" w:rsidRPr="00F32E3B">
        <w:t xml:space="preserve"> their areas of action.</w:t>
      </w:r>
    </w:p>
    <w:p w14:paraId="37C8C41B" w14:textId="4BF6BA0C" w:rsidR="00F84B10" w:rsidRPr="00F32E3B" w:rsidRDefault="56E4BBBD" w:rsidP="000F0CA1">
      <w:pPr>
        <w:pStyle w:val="BodyText"/>
      </w:pPr>
      <w:r w:rsidRPr="00F32E3B">
        <w:t>H</w:t>
      </w:r>
      <w:r w:rsidR="049A762B" w:rsidRPr="00F32E3B">
        <w:t>RB</w:t>
      </w:r>
      <w:r w:rsidRPr="00F32E3B">
        <w:t xml:space="preserve"> serves as coordinator </w:t>
      </w:r>
      <w:r w:rsidR="38A5676D" w:rsidRPr="00F32E3B">
        <w:t>of the working group.</w:t>
      </w:r>
    </w:p>
    <w:p w14:paraId="677096A5" w14:textId="77777777" w:rsidR="00F84B10" w:rsidRPr="00F32E3B" w:rsidRDefault="6CA2D998" w:rsidP="74E0E191">
      <w:pPr>
        <w:pStyle w:val="Heading5"/>
        <w:rPr>
          <w:rFonts w:eastAsiaTheme="minorEastAsia"/>
          <w:b w:val="0"/>
        </w:rPr>
      </w:pPr>
      <w:r w:rsidRPr="00F32E3B">
        <w:t>Lead</w:t>
      </w:r>
      <w:r w:rsidR="3F361B3B" w:rsidRPr="00F32E3B">
        <w:t>/Support</w:t>
      </w:r>
    </w:p>
    <w:p w14:paraId="4A3CF3EC" w14:textId="77777777" w:rsidR="00F84B10" w:rsidRPr="00F32E3B" w:rsidRDefault="66F1C3A0" w:rsidP="000F0CA1">
      <w:pPr>
        <w:pStyle w:val="ListParagraph"/>
        <w:rPr>
          <w:rFonts w:eastAsiaTheme="minorEastAsia"/>
        </w:rPr>
      </w:pPr>
      <w:r w:rsidRPr="00F32E3B">
        <w:rPr>
          <w:rFonts w:eastAsiaTheme="minorEastAsia"/>
        </w:rPr>
        <w:t>H</w:t>
      </w:r>
      <w:r w:rsidR="4A5037EF" w:rsidRPr="00F32E3B">
        <w:rPr>
          <w:rFonts w:eastAsiaTheme="minorEastAsia"/>
        </w:rPr>
        <w:t>uman Resources Branch</w:t>
      </w:r>
    </w:p>
    <w:p w14:paraId="04549F5C" w14:textId="418980C9" w:rsidR="436D3B1F" w:rsidRPr="00F32E3B" w:rsidRDefault="3603ADF7" w:rsidP="2E2407F8">
      <w:pPr>
        <w:pStyle w:val="ListParagraph"/>
        <w:rPr>
          <w:rFonts w:eastAsiaTheme="minorEastAsia"/>
        </w:rPr>
      </w:pPr>
      <w:r w:rsidRPr="00F32E3B">
        <w:rPr>
          <w:rFonts w:eastAsiaTheme="minorEastAsia"/>
        </w:rPr>
        <w:t xml:space="preserve">Business owners </w:t>
      </w:r>
      <w:r w:rsidR="6CA2D998" w:rsidRPr="00F32E3B">
        <w:rPr>
          <w:rFonts w:eastAsiaTheme="minorEastAsia"/>
        </w:rPr>
        <w:t xml:space="preserve">for other areas of action in the </w:t>
      </w:r>
      <w:r w:rsidR="6CA2D998" w:rsidRPr="00F32E3B">
        <w:rPr>
          <w:rFonts w:eastAsiaTheme="minorEastAsia"/>
          <w:i/>
          <w:iCs/>
        </w:rPr>
        <w:t>Accessibility Plan</w:t>
      </w:r>
    </w:p>
    <w:p w14:paraId="36C905B4" w14:textId="5686C395" w:rsidR="000F24B9" w:rsidRPr="00F32E3B" w:rsidRDefault="597F1B35" w:rsidP="000F0CA1">
      <w:pPr>
        <w:pStyle w:val="Heading5"/>
        <w:rPr>
          <w:rFonts w:eastAsiaTheme="minorEastAsia"/>
          <w:b w:val="0"/>
        </w:rPr>
      </w:pPr>
      <w:r w:rsidRPr="00F32E3B">
        <w:t>Timeline</w:t>
      </w:r>
    </w:p>
    <w:p w14:paraId="0AAF3E4F" w14:textId="4EB3A83A" w:rsidR="436D3B1F" w:rsidRPr="00F32E3B" w:rsidRDefault="436D3B1F" w:rsidP="000F0CA1">
      <w:pPr>
        <w:pStyle w:val="BodyText"/>
      </w:pPr>
      <w:r w:rsidRPr="00F32E3B">
        <w:t>2023-</w:t>
      </w:r>
      <w:r w:rsidR="000873BB" w:rsidRPr="00F32E3B">
        <w:t>20</w:t>
      </w:r>
      <w:r w:rsidRPr="00F32E3B">
        <w:t>24 and ongoing</w:t>
      </w:r>
    </w:p>
    <w:p w14:paraId="1A5C2642" w14:textId="20414770" w:rsidR="00F64C60" w:rsidRPr="00F32E3B" w:rsidRDefault="38E9B0B9" w:rsidP="007A0A74">
      <w:pPr>
        <w:pStyle w:val="Heading4"/>
      </w:pPr>
      <w:r w:rsidRPr="00F32E3B">
        <w:t xml:space="preserve">Action </w:t>
      </w:r>
      <w:r w:rsidR="5EC69E28" w:rsidRPr="00F32E3B">
        <w:t>3</w:t>
      </w:r>
      <w:r w:rsidRPr="00F32E3B">
        <w:t>.3</w:t>
      </w:r>
      <w:r w:rsidR="008425E3" w:rsidRPr="00F32E3B">
        <w:t>:</w:t>
      </w:r>
      <w:r w:rsidR="007A0A74" w:rsidRPr="00F32E3B">
        <w:t xml:space="preserve"> </w:t>
      </w:r>
      <w:r w:rsidR="7F0CAF14" w:rsidRPr="00F32E3B">
        <w:t xml:space="preserve">Develop and implement an accessibility performance </w:t>
      </w:r>
      <w:r w:rsidR="6468641C" w:rsidRPr="00F32E3B">
        <w:t xml:space="preserve">measurement </w:t>
      </w:r>
      <w:r w:rsidR="0C0034DE" w:rsidRPr="00F32E3B">
        <w:t xml:space="preserve">framework </w:t>
      </w:r>
      <w:r w:rsidR="57C3AE82" w:rsidRPr="00F32E3B">
        <w:t>(PM</w:t>
      </w:r>
      <w:r w:rsidR="63234FCA" w:rsidRPr="00F32E3B">
        <w:t>F</w:t>
      </w:r>
      <w:r w:rsidR="57C3AE82" w:rsidRPr="00F32E3B">
        <w:t>)</w:t>
      </w:r>
      <w:r w:rsidR="00F64C60" w:rsidRPr="00F32E3B">
        <w:t>.</w:t>
      </w:r>
    </w:p>
    <w:p w14:paraId="60F465B2" w14:textId="77777777" w:rsidR="00F64C60" w:rsidRPr="00F32E3B" w:rsidRDefault="7BC719BD" w:rsidP="000F0CA1">
      <w:pPr>
        <w:pStyle w:val="Heading5"/>
        <w:rPr>
          <w:b w:val="0"/>
        </w:rPr>
      </w:pPr>
      <w:r w:rsidRPr="00F32E3B">
        <w:t>Description</w:t>
      </w:r>
    </w:p>
    <w:p w14:paraId="745C9440" w14:textId="7E53249A" w:rsidR="00F64C60" w:rsidRPr="00F32E3B" w:rsidRDefault="1C53FDBF" w:rsidP="000F0CA1">
      <w:pPr>
        <w:pStyle w:val="BodyText"/>
      </w:pPr>
      <w:r w:rsidRPr="00F32E3B">
        <w:t xml:space="preserve">A PMF is a requirement under the </w:t>
      </w:r>
      <w:r w:rsidRPr="00F32E3B">
        <w:rPr>
          <w:i/>
          <w:iCs/>
        </w:rPr>
        <w:t>Accessible Canada Act</w:t>
      </w:r>
      <w:r w:rsidRPr="00F32E3B">
        <w:t>. A PMF will be developed and implemented to mo</w:t>
      </w:r>
      <w:r w:rsidR="6C227050" w:rsidRPr="00F32E3B">
        <w:t>nitor and report on progress.</w:t>
      </w:r>
    </w:p>
    <w:p w14:paraId="60E9BDDF" w14:textId="2EFAE2A2" w:rsidR="00F64C60" w:rsidRPr="00F32E3B" w:rsidRDefault="071682D7" w:rsidP="74E0E191">
      <w:pPr>
        <w:pStyle w:val="Heading5"/>
        <w:rPr>
          <w:b w:val="0"/>
        </w:rPr>
      </w:pPr>
      <w:r w:rsidRPr="00F32E3B">
        <w:lastRenderedPageBreak/>
        <w:t>Lead</w:t>
      </w:r>
      <w:r w:rsidR="5571A725" w:rsidRPr="00F32E3B">
        <w:t>/Support</w:t>
      </w:r>
    </w:p>
    <w:p w14:paraId="00150AEF" w14:textId="77777777" w:rsidR="00526A54" w:rsidRPr="00F32E3B" w:rsidRDefault="59F0E524" w:rsidP="000F0CA1">
      <w:pPr>
        <w:pStyle w:val="ListParagraph"/>
        <w:rPr>
          <w:rFonts w:eastAsiaTheme="minorEastAsia"/>
        </w:rPr>
      </w:pPr>
      <w:r w:rsidRPr="00F32E3B">
        <w:rPr>
          <w:rFonts w:eastAsiaTheme="minorEastAsia"/>
        </w:rPr>
        <w:t>H</w:t>
      </w:r>
      <w:r w:rsidR="24AB20EE" w:rsidRPr="00F32E3B">
        <w:rPr>
          <w:rFonts w:eastAsiaTheme="minorEastAsia"/>
        </w:rPr>
        <w:t>uman Resources Branch</w:t>
      </w:r>
    </w:p>
    <w:p w14:paraId="46E5E7C0" w14:textId="604B216C" w:rsidR="00F64C60" w:rsidRPr="00F32E3B" w:rsidRDefault="7B92385A" w:rsidP="40B9F79C">
      <w:pPr>
        <w:pStyle w:val="ListParagraph"/>
        <w:rPr>
          <w:rFonts w:eastAsiaTheme="minorEastAsia"/>
        </w:rPr>
      </w:pPr>
      <w:r w:rsidRPr="00F32E3B">
        <w:rPr>
          <w:rFonts w:eastAsiaTheme="minorEastAsia"/>
        </w:rPr>
        <w:t>Performance, Evaluation and Reporting</w:t>
      </w:r>
      <w:r w:rsidR="40B2D1F5" w:rsidRPr="00F32E3B">
        <w:rPr>
          <w:rFonts w:eastAsiaTheme="minorEastAsia"/>
        </w:rPr>
        <w:t xml:space="preserve"> Branch</w:t>
      </w:r>
    </w:p>
    <w:p w14:paraId="48D17E6D" w14:textId="1245B5E7" w:rsidR="002861E0" w:rsidRPr="00F32E3B" w:rsidRDefault="75B35944" w:rsidP="000F0CA1">
      <w:pPr>
        <w:pStyle w:val="ListParagraph"/>
        <w:rPr>
          <w:rFonts w:eastAsiaTheme="minorEastAsia"/>
          <w:i/>
          <w:iCs/>
        </w:rPr>
      </w:pPr>
      <w:r w:rsidRPr="00F32E3B">
        <w:rPr>
          <w:rFonts w:eastAsiaTheme="minorEastAsia"/>
        </w:rPr>
        <w:t>Business owners</w:t>
      </w:r>
      <w:r w:rsidR="688EBCC9" w:rsidRPr="00F32E3B">
        <w:rPr>
          <w:rFonts w:eastAsiaTheme="minorEastAsia"/>
        </w:rPr>
        <w:t xml:space="preserve"> for other areas of action in the </w:t>
      </w:r>
      <w:r w:rsidR="688EBCC9" w:rsidRPr="00F32E3B">
        <w:rPr>
          <w:rFonts w:eastAsiaTheme="minorEastAsia"/>
          <w:i/>
          <w:iCs/>
        </w:rPr>
        <w:t>Accessibility Plan</w:t>
      </w:r>
    </w:p>
    <w:p w14:paraId="333F4A4E" w14:textId="77777777" w:rsidR="002861E0" w:rsidRPr="00F32E3B" w:rsidRDefault="0284F61B" w:rsidP="000F0CA1">
      <w:pPr>
        <w:pStyle w:val="Heading5"/>
        <w:rPr>
          <w:rFonts w:eastAsiaTheme="minorEastAsia"/>
          <w:b w:val="0"/>
        </w:rPr>
      </w:pPr>
      <w:r w:rsidRPr="00F32E3B">
        <w:t>Timeline</w:t>
      </w:r>
    </w:p>
    <w:p w14:paraId="5A50DD95" w14:textId="1BB339FC" w:rsidR="002861E0" w:rsidRPr="00F32E3B" w:rsidRDefault="5A4F62C3" w:rsidP="000F0CA1">
      <w:pPr>
        <w:pStyle w:val="BodyText"/>
      </w:pPr>
      <w:r w:rsidRPr="00F32E3B">
        <w:t>2023-202</w:t>
      </w:r>
      <w:r w:rsidR="008E779D" w:rsidRPr="00F32E3B">
        <w:t>6</w:t>
      </w:r>
    </w:p>
    <w:p w14:paraId="7C5E7CC5" w14:textId="09AFBDDF" w:rsidR="000F24B9" w:rsidRPr="00F32E3B" w:rsidRDefault="2125AB89" w:rsidP="007A0A74">
      <w:pPr>
        <w:pStyle w:val="Heading3"/>
      </w:pPr>
      <w:r w:rsidRPr="00F32E3B">
        <w:t>Goal</w:t>
      </w:r>
      <w:r w:rsidR="32F9965D" w:rsidRPr="00F32E3B">
        <w:t xml:space="preserve"> </w:t>
      </w:r>
      <w:r w:rsidR="783A46C9" w:rsidRPr="00F32E3B">
        <w:t>4</w:t>
      </w:r>
      <w:r w:rsidR="008425E3" w:rsidRPr="00F32E3B">
        <w:t>:</w:t>
      </w:r>
      <w:r w:rsidR="007A0A74" w:rsidRPr="00F32E3B">
        <w:t xml:space="preserve"> </w:t>
      </w:r>
      <w:r w:rsidR="573FA2A8" w:rsidRPr="00F32E3B">
        <w:t xml:space="preserve">Accessibility-related </w:t>
      </w:r>
      <w:r w:rsidR="000839E7" w:rsidRPr="00F32E3B">
        <w:t>requirements</w:t>
      </w:r>
      <w:r w:rsidR="573FA2A8" w:rsidRPr="00F32E3B">
        <w:t xml:space="preserve"> </w:t>
      </w:r>
      <w:r w:rsidR="44DD15CD" w:rsidRPr="00F32E3B">
        <w:t xml:space="preserve">are </w:t>
      </w:r>
      <w:r w:rsidR="573FA2A8" w:rsidRPr="00F32E3B">
        <w:t xml:space="preserve">prioritized in </w:t>
      </w:r>
      <w:r w:rsidR="000839E7" w:rsidRPr="00F32E3B">
        <w:t xml:space="preserve">annual work </w:t>
      </w:r>
      <w:r w:rsidR="573FA2A8" w:rsidRPr="00F32E3B">
        <w:t>planning</w:t>
      </w:r>
      <w:r w:rsidR="000839E7" w:rsidRPr="00F32E3B">
        <w:t xml:space="preserve"> exercises</w:t>
      </w:r>
      <w:r w:rsidR="002861E0" w:rsidRPr="00F32E3B">
        <w:t>.</w:t>
      </w:r>
    </w:p>
    <w:p w14:paraId="2BE8C4D2" w14:textId="30F56B48" w:rsidR="0E761A7F" w:rsidRPr="00F32E3B" w:rsidRDefault="008641B7" w:rsidP="007A0A74">
      <w:pPr>
        <w:pStyle w:val="Heading4"/>
      </w:pPr>
      <w:r w:rsidRPr="00F32E3B">
        <w:t xml:space="preserve">Action </w:t>
      </w:r>
      <w:r w:rsidR="7D8CB36F" w:rsidRPr="00F32E3B">
        <w:t>4</w:t>
      </w:r>
      <w:r w:rsidRPr="00F32E3B">
        <w:t>.</w:t>
      </w:r>
      <w:r w:rsidR="3D26E44E" w:rsidRPr="00F32E3B">
        <w:t>1</w:t>
      </w:r>
      <w:r w:rsidR="008425E3" w:rsidRPr="00F32E3B">
        <w:t>:</w:t>
      </w:r>
      <w:r w:rsidR="007A0A74" w:rsidRPr="00F32E3B">
        <w:t xml:space="preserve"> </w:t>
      </w:r>
      <w:r w:rsidR="326821AA" w:rsidRPr="00F32E3B">
        <w:t xml:space="preserve">Integrate </w:t>
      </w:r>
      <w:r w:rsidR="41A6F38D" w:rsidRPr="00F32E3B">
        <w:t xml:space="preserve">accessibility requirements </w:t>
      </w:r>
      <w:r w:rsidR="326821AA" w:rsidRPr="00F32E3B">
        <w:t xml:space="preserve">within </w:t>
      </w:r>
      <w:r w:rsidR="7086333D" w:rsidRPr="00F32E3B">
        <w:t xml:space="preserve">CIHR’s </w:t>
      </w:r>
      <w:r w:rsidR="326821AA" w:rsidRPr="00F32E3B">
        <w:t>annual planning framework</w:t>
      </w:r>
      <w:r w:rsidR="002861E0" w:rsidRPr="00F32E3B">
        <w:t>.</w:t>
      </w:r>
    </w:p>
    <w:p w14:paraId="61A77F83" w14:textId="77777777" w:rsidR="00C24D52" w:rsidRPr="00F32E3B" w:rsidRDefault="52F057D3" w:rsidP="001772E1">
      <w:pPr>
        <w:pStyle w:val="Heading5"/>
        <w:rPr>
          <w:rFonts w:eastAsiaTheme="minorEastAsia"/>
          <w:b w:val="0"/>
        </w:rPr>
      </w:pPr>
      <w:r w:rsidRPr="00F32E3B">
        <w:t>Description</w:t>
      </w:r>
    </w:p>
    <w:p w14:paraId="4E567B17" w14:textId="534C4071" w:rsidR="00C24D52" w:rsidRPr="00F32E3B" w:rsidRDefault="5E467549" w:rsidP="001772E1">
      <w:pPr>
        <w:pStyle w:val="BodyText"/>
        <w:rPr>
          <w:b/>
          <w:bCs/>
        </w:rPr>
      </w:pPr>
      <w:r w:rsidRPr="00F32E3B">
        <w:t xml:space="preserve">Accessibility requirements </w:t>
      </w:r>
      <w:r w:rsidR="0862EA4F" w:rsidRPr="00F32E3B">
        <w:t>are</w:t>
      </w:r>
      <w:r w:rsidRPr="00F32E3B">
        <w:t xml:space="preserve"> identified and submitted as part of operational planni</w:t>
      </w:r>
      <w:r w:rsidR="15A6A3E3" w:rsidRPr="00F32E3B">
        <w:t>ng year over year.</w:t>
      </w:r>
    </w:p>
    <w:p w14:paraId="2E99CE30" w14:textId="77777777" w:rsidR="00C24D52" w:rsidRPr="00F32E3B" w:rsidRDefault="55BE0B4A" w:rsidP="74E0E191">
      <w:pPr>
        <w:pStyle w:val="Heading5"/>
        <w:rPr>
          <w:rFonts w:eastAsiaTheme="minorEastAsia"/>
          <w:b w:val="0"/>
        </w:rPr>
      </w:pPr>
      <w:r w:rsidRPr="00F32E3B">
        <w:t>Lead</w:t>
      </w:r>
      <w:r w:rsidR="03CE681D" w:rsidRPr="00F32E3B">
        <w:t>/Support</w:t>
      </w:r>
    </w:p>
    <w:p w14:paraId="2E48CB85" w14:textId="3D4E26E4" w:rsidR="00E554A0" w:rsidRPr="00F32E3B" w:rsidRDefault="1CC3F7E4" w:rsidP="40B9F79C">
      <w:pPr>
        <w:pStyle w:val="ListParagraph"/>
        <w:rPr>
          <w:rFonts w:eastAsiaTheme="minorEastAsia"/>
        </w:rPr>
      </w:pPr>
      <w:r w:rsidRPr="00F32E3B">
        <w:rPr>
          <w:rFonts w:eastAsiaTheme="minorEastAsia"/>
        </w:rPr>
        <w:t xml:space="preserve">Performance, Evaluation and </w:t>
      </w:r>
      <w:r w:rsidR="4656F736" w:rsidRPr="00F32E3B">
        <w:rPr>
          <w:rFonts w:eastAsiaTheme="minorEastAsia"/>
        </w:rPr>
        <w:t>Reporting Branch</w:t>
      </w:r>
    </w:p>
    <w:p w14:paraId="5AB37688" w14:textId="77777777" w:rsidR="00E554A0" w:rsidRPr="00F32E3B" w:rsidRDefault="4656F736" w:rsidP="001772E1">
      <w:pPr>
        <w:pStyle w:val="ListParagraph"/>
        <w:rPr>
          <w:rFonts w:eastAsiaTheme="minorEastAsia"/>
        </w:rPr>
      </w:pPr>
      <w:r w:rsidRPr="00F32E3B">
        <w:rPr>
          <w:rFonts w:eastAsiaTheme="minorEastAsia"/>
        </w:rPr>
        <w:t>Al</w:t>
      </w:r>
      <w:r w:rsidR="315D20AA" w:rsidRPr="00F32E3B">
        <w:rPr>
          <w:rFonts w:eastAsiaTheme="minorEastAsia"/>
        </w:rPr>
        <w:t>l branches</w:t>
      </w:r>
    </w:p>
    <w:p w14:paraId="404283AD" w14:textId="77777777" w:rsidR="00E554A0" w:rsidRPr="00F32E3B" w:rsidRDefault="1EFCB3CE" w:rsidP="001772E1">
      <w:pPr>
        <w:pStyle w:val="Heading5"/>
        <w:rPr>
          <w:rFonts w:eastAsiaTheme="minorEastAsia"/>
          <w:b w:val="0"/>
        </w:rPr>
      </w:pPr>
      <w:r w:rsidRPr="00F32E3B">
        <w:t>Timeline</w:t>
      </w:r>
    </w:p>
    <w:p w14:paraId="0301981A" w14:textId="07AC6ADD" w:rsidR="00E554A0" w:rsidRPr="00F32E3B" w:rsidRDefault="7927270C" w:rsidP="001772E1">
      <w:pPr>
        <w:pStyle w:val="BodyText"/>
      </w:pPr>
      <w:r w:rsidRPr="00F32E3B">
        <w:t>202</w:t>
      </w:r>
      <w:r w:rsidR="0A3B531E" w:rsidRPr="00F32E3B">
        <w:t>5</w:t>
      </w:r>
      <w:r w:rsidRPr="00F32E3B">
        <w:t>-202</w:t>
      </w:r>
      <w:r w:rsidR="120928C9" w:rsidRPr="00F32E3B">
        <w:t>6</w:t>
      </w:r>
      <w:r w:rsidRPr="00F32E3B">
        <w:t xml:space="preserve"> </w:t>
      </w:r>
    </w:p>
    <w:p w14:paraId="30EA878D" w14:textId="66F3CD1D" w:rsidR="008641B7" w:rsidRPr="00F32E3B" w:rsidRDefault="226F5587" w:rsidP="007A0A74">
      <w:pPr>
        <w:pStyle w:val="Heading4"/>
      </w:pPr>
      <w:r w:rsidRPr="00F32E3B">
        <w:t xml:space="preserve">Action </w:t>
      </w:r>
      <w:r w:rsidR="611F0EB7" w:rsidRPr="00F32E3B">
        <w:t>4</w:t>
      </w:r>
      <w:r w:rsidRPr="00F32E3B">
        <w:t>.</w:t>
      </w:r>
      <w:r w:rsidR="2AEC834B" w:rsidRPr="00F32E3B">
        <w:t>2</w:t>
      </w:r>
      <w:r w:rsidR="008425E3" w:rsidRPr="00F32E3B">
        <w:t>:</w:t>
      </w:r>
      <w:r w:rsidRPr="00F32E3B">
        <w:t xml:space="preserve"> </w:t>
      </w:r>
      <w:r w:rsidR="00C33D0A" w:rsidRPr="00F32E3B">
        <w:t>Identify</w:t>
      </w:r>
      <w:r w:rsidR="380084D2" w:rsidRPr="00F32E3B">
        <w:t xml:space="preserve"> accessibility related </w:t>
      </w:r>
      <w:r w:rsidR="00BE3B49" w:rsidRPr="00F32E3B">
        <w:t xml:space="preserve">resources </w:t>
      </w:r>
      <w:r w:rsidR="380084D2" w:rsidRPr="00F32E3B">
        <w:t>needs a</w:t>
      </w:r>
      <w:r w:rsidR="003967E4" w:rsidRPr="00F32E3B">
        <w:t>s a</w:t>
      </w:r>
      <w:r w:rsidR="380084D2" w:rsidRPr="00F32E3B">
        <w:t xml:space="preserve"> priority consideration in </w:t>
      </w:r>
      <w:r w:rsidR="00BE3B49" w:rsidRPr="00F32E3B">
        <w:t xml:space="preserve">the </w:t>
      </w:r>
      <w:r w:rsidR="380084D2" w:rsidRPr="00F32E3B">
        <w:t>annual budget</w:t>
      </w:r>
      <w:r w:rsidR="00BE3B49" w:rsidRPr="00F32E3B">
        <w:t>ing process</w:t>
      </w:r>
      <w:r w:rsidR="00E554A0" w:rsidRPr="00F32E3B">
        <w:t>.</w:t>
      </w:r>
    </w:p>
    <w:p w14:paraId="23B65B27" w14:textId="7F8AAAFA" w:rsidR="008641B7" w:rsidRPr="00F32E3B" w:rsidRDefault="008641B7" w:rsidP="001772E1">
      <w:pPr>
        <w:pStyle w:val="Heading5"/>
        <w:rPr>
          <w:b w:val="0"/>
        </w:rPr>
      </w:pPr>
      <w:r w:rsidRPr="00F32E3B">
        <w:t>Description</w:t>
      </w:r>
    </w:p>
    <w:p w14:paraId="7CB58E04" w14:textId="2F50FFFA" w:rsidR="003B7E80" w:rsidRPr="00F32E3B" w:rsidRDefault="2CDE775B" w:rsidP="001772E1">
      <w:pPr>
        <w:pStyle w:val="BodyText"/>
      </w:pPr>
      <w:r w:rsidRPr="00F32E3B">
        <w:t>Accessibility requirements in annual operating plans</w:t>
      </w:r>
      <w:r w:rsidR="2BBC3291" w:rsidRPr="00F32E3B">
        <w:t xml:space="preserve"> may have</w:t>
      </w:r>
      <w:r w:rsidRPr="00F32E3B">
        <w:t xml:space="preserve"> financial </w:t>
      </w:r>
      <w:r w:rsidR="3B159A3B" w:rsidRPr="00F32E3B">
        <w:t>costs</w:t>
      </w:r>
      <w:r w:rsidRPr="00F32E3B">
        <w:t>.</w:t>
      </w:r>
    </w:p>
    <w:p w14:paraId="79CBF28D" w14:textId="77777777" w:rsidR="003B7E80" w:rsidRPr="00F32E3B" w:rsidRDefault="06AF4574" w:rsidP="001772E1">
      <w:pPr>
        <w:pStyle w:val="BodyText"/>
      </w:pPr>
      <w:r w:rsidRPr="00F32E3B">
        <w:t>An</w:t>
      </w:r>
      <w:r w:rsidR="7FEE9D33" w:rsidRPr="00F32E3B">
        <w:t xml:space="preserve"> accessibility budget envelope i</w:t>
      </w:r>
      <w:r w:rsidR="34FCF096" w:rsidRPr="00F32E3B">
        <w:t>s established i</w:t>
      </w:r>
      <w:r w:rsidR="7FEE9D33" w:rsidRPr="00F32E3B">
        <w:t xml:space="preserve">n CIHR’s annual core budget to support </w:t>
      </w:r>
      <w:r w:rsidR="2C01F576" w:rsidRPr="00F32E3B">
        <w:t xml:space="preserve">accessibility </w:t>
      </w:r>
      <w:r w:rsidR="5E9148DE" w:rsidRPr="00F32E3B">
        <w:t>needs included in the operational plan.</w:t>
      </w:r>
    </w:p>
    <w:p w14:paraId="1D33F8A4" w14:textId="7442E092" w:rsidR="001772E1" w:rsidRPr="00F32E3B" w:rsidRDefault="280F43D0" w:rsidP="001772E1">
      <w:pPr>
        <w:pStyle w:val="BodyText"/>
      </w:pPr>
      <w:r w:rsidRPr="00F32E3B">
        <w:t>Identifying a</w:t>
      </w:r>
      <w:r w:rsidR="00C33D0A" w:rsidRPr="00F32E3B">
        <w:t xml:space="preserve">ccessibility related </w:t>
      </w:r>
      <w:r w:rsidR="00523C5A" w:rsidRPr="00F32E3B">
        <w:t xml:space="preserve">resource </w:t>
      </w:r>
      <w:r w:rsidR="00C33D0A" w:rsidRPr="00F32E3B">
        <w:t xml:space="preserve">needs as part of this budget planning cycle </w:t>
      </w:r>
      <w:r w:rsidR="00B75451" w:rsidRPr="00F32E3B">
        <w:t>is done</w:t>
      </w:r>
      <w:r w:rsidR="003967E4" w:rsidRPr="00F32E3B">
        <w:t xml:space="preserve"> in consultation with </w:t>
      </w:r>
      <w:r w:rsidR="00FF34CA" w:rsidRPr="00F32E3B">
        <w:t xml:space="preserve">employees </w:t>
      </w:r>
      <w:r w:rsidR="00336E84" w:rsidRPr="00F32E3B">
        <w:t xml:space="preserve">and external </w:t>
      </w:r>
      <w:r w:rsidR="000D4211">
        <w:t>interest groups</w:t>
      </w:r>
      <w:r w:rsidR="00336E84" w:rsidRPr="00F32E3B">
        <w:t xml:space="preserve"> </w:t>
      </w:r>
      <w:r w:rsidR="00FF34CA" w:rsidRPr="00F32E3B">
        <w:t>who identify as persons with disabilities</w:t>
      </w:r>
      <w:r w:rsidR="008E779D" w:rsidRPr="00F32E3B">
        <w:t>.</w:t>
      </w:r>
    </w:p>
    <w:p w14:paraId="45466E80" w14:textId="6DD66EA3" w:rsidR="008641B7" w:rsidRPr="00F32E3B" w:rsidRDefault="2E4F5770" w:rsidP="74E0E191">
      <w:pPr>
        <w:pStyle w:val="Heading5"/>
        <w:rPr>
          <w:b w:val="0"/>
        </w:rPr>
      </w:pPr>
      <w:r w:rsidRPr="00F32E3B">
        <w:t>Lead</w:t>
      </w:r>
      <w:r w:rsidR="6E8E8F18" w:rsidRPr="00F32E3B">
        <w:t>/Support</w:t>
      </w:r>
    </w:p>
    <w:p w14:paraId="6F8525A9" w14:textId="594875FE" w:rsidR="0038500F" w:rsidRPr="00F32E3B" w:rsidRDefault="64EB2808" w:rsidP="001772E1">
      <w:pPr>
        <w:pStyle w:val="ListParagraph"/>
        <w:rPr>
          <w:rFonts w:eastAsiaTheme="minorEastAsia"/>
        </w:rPr>
      </w:pPr>
      <w:r w:rsidRPr="00F32E3B">
        <w:t>Finance and Administration Branch</w:t>
      </w:r>
    </w:p>
    <w:p w14:paraId="3A219711" w14:textId="15618C40" w:rsidR="0038500F" w:rsidRPr="00F32E3B" w:rsidRDefault="46801832" w:rsidP="40B9F79C">
      <w:pPr>
        <w:pStyle w:val="ListParagraph"/>
        <w:rPr>
          <w:rFonts w:eastAsiaTheme="minorEastAsia"/>
        </w:rPr>
      </w:pPr>
      <w:r w:rsidRPr="00F32E3B">
        <w:rPr>
          <w:rFonts w:eastAsiaTheme="minorEastAsia"/>
        </w:rPr>
        <w:t>Performance, Evaluation</w:t>
      </w:r>
      <w:r w:rsidR="64EB2808" w:rsidRPr="00F32E3B">
        <w:rPr>
          <w:rFonts w:eastAsiaTheme="minorEastAsia"/>
        </w:rPr>
        <w:t xml:space="preserve"> and Reporting Branch</w:t>
      </w:r>
    </w:p>
    <w:p w14:paraId="304B484C" w14:textId="77777777" w:rsidR="000F24B9" w:rsidRPr="00F32E3B" w:rsidRDefault="6EFB7F3A" w:rsidP="74E0E191">
      <w:pPr>
        <w:pStyle w:val="Heading5"/>
        <w:rPr>
          <w:b w:val="0"/>
        </w:rPr>
      </w:pPr>
      <w:r w:rsidRPr="00F32E3B">
        <w:t>Timeline</w:t>
      </w:r>
    </w:p>
    <w:p w14:paraId="4A79E5A0" w14:textId="0AD32234" w:rsidR="6CA2EFFC" w:rsidRPr="00F32E3B" w:rsidRDefault="000D5539" w:rsidP="00AF2C81">
      <w:pPr>
        <w:pStyle w:val="BodyText"/>
      </w:pPr>
      <w:r w:rsidRPr="00F32E3B">
        <w:t>202</w:t>
      </w:r>
      <w:r w:rsidR="0E0E1280" w:rsidRPr="00F32E3B">
        <w:t>5</w:t>
      </w:r>
      <w:r w:rsidR="00EE7F95" w:rsidRPr="00F32E3B">
        <w:t>-202</w:t>
      </w:r>
      <w:r w:rsidR="275703E4" w:rsidRPr="00F32E3B">
        <w:t>6</w:t>
      </w:r>
    </w:p>
    <w:p w14:paraId="14CAB414" w14:textId="7EE402CA" w:rsidR="00760A46" w:rsidRPr="00F32E3B" w:rsidRDefault="00760A46" w:rsidP="00E003CC">
      <w:pPr>
        <w:pStyle w:val="Heading2"/>
        <w:rPr>
          <w:rFonts w:eastAsiaTheme="minorEastAsia"/>
          <w:sz w:val="28"/>
          <w:szCs w:val="28"/>
        </w:rPr>
      </w:pPr>
      <w:bookmarkStart w:id="34" w:name="_Toc122359624"/>
      <w:r w:rsidRPr="00F32E3B">
        <w:lastRenderedPageBreak/>
        <w:t>Employment</w:t>
      </w:r>
      <w:bookmarkEnd w:id="34"/>
    </w:p>
    <w:p w14:paraId="27608694" w14:textId="05CE277E" w:rsidR="00B43EE7" w:rsidRPr="00F32E3B" w:rsidRDefault="30E41A4A" w:rsidP="00AF2C81">
      <w:pPr>
        <w:pStyle w:val="Heading3"/>
      </w:pPr>
      <w:r w:rsidRPr="00F32E3B">
        <w:t>Objective</w:t>
      </w:r>
    </w:p>
    <w:p w14:paraId="1A70197F" w14:textId="5178D3E4" w:rsidR="00B43EE7" w:rsidRPr="00F32E3B" w:rsidRDefault="30E41A4A" w:rsidP="00AF2C81">
      <w:pPr>
        <w:pStyle w:val="BodyText"/>
        <w:rPr>
          <w:color w:val="000000" w:themeColor="text1"/>
        </w:rPr>
      </w:pPr>
      <w:r w:rsidRPr="00F32E3B">
        <w:t>CIHR will identify, remove</w:t>
      </w:r>
      <w:r w:rsidR="640C2F4A" w:rsidRPr="00F32E3B">
        <w:rPr>
          <w:color w:val="000000" w:themeColor="text1"/>
        </w:rPr>
        <w:t>,</w:t>
      </w:r>
      <w:r w:rsidRPr="00F32E3B">
        <w:rPr>
          <w:color w:val="000000" w:themeColor="text1"/>
        </w:rPr>
        <w:t xml:space="preserve"> and prevent barriers to recruitment, promotion</w:t>
      </w:r>
      <w:r w:rsidR="683991D5" w:rsidRPr="00F32E3B">
        <w:rPr>
          <w:color w:val="000000" w:themeColor="text1"/>
        </w:rPr>
        <w:t>,</w:t>
      </w:r>
      <w:r w:rsidRPr="00F32E3B">
        <w:rPr>
          <w:color w:val="000000" w:themeColor="text1"/>
        </w:rPr>
        <w:t xml:space="preserve"> and retention in support of a representative workforce and an inclusive workplace.</w:t>
      </w:r>
    </w:p>
    <w:p w14:paraId="7DB2CF8C" w14:textId="50CDCB30" w:rsidR="00760A46" w:rsidRPr="00F32E3B" w:rsidRDefault="30E41A4A" w:rsidP="00AF2C81">
      <w:pPr>
        <w:pStyle w:val="Heading3"/>
      </w:pPr>
      <w:r w:rsidRPr="00F32E3B">
        <w:t>Context</w:t>
      </w:r>
    </w:p>
    <w:p w14:paraId="78542580" w14:textId="643E4A96" w:rsidR="00B43EE7" w:rsidRPr="00F32E3B" w:rsidRDefault="30E41A4A" w:rsidP="00AF2C81">
      <w:pPr>
        <w:pStyle w:val="BodyText"/>
        <w:rPr>
          <w:color w:val="000000" w:themeColor="text1"/>
        </w:rPr>
      </w:pPr>
      <w:r w:rsidRPr="00F32E3B">
        <w:t xml:space="preserve">As a result of pandemic </w:t>
      </w:r>
      <w:r w:rsidRPr="00F32E3B">
        <w:rPr>
          <w:color w:val="000000" w:themeColor="text1"/>
        </w:rPr>
        <w:t>measures, CIHR operates in a hybrid work model, i.e., there is a range of work arrangements from home and the CIHR office. Th</w:t>
      </w:r>
      <w:r w:rsidR="52CCB44E" w:rsidRPr="00F32E3B">
        <w:rPr>
          <w:color w:val="000000" w:themeColor="text1"/>
        </w:rPr>
        <w:t>e</w:t>
      </w:r>
      <w:r w:rsidRPr="00F32E3B">
        <w:rPr>
          <w:color w:val="000000" w:themeColor="text1"/>
        </w:rPr>
        <w:t xml:space="preserve"> increased flexibility in work arrangements has brought more hires from outside of the </w:t>
      </w:r>
      <w:r w:rsidR="53D4E60B" w:rsidRPr="00F32E3B">
        <w:rPr>
          <w:color w:val="000000" w:themeColor="text1"/>
        </w:rPr>
        <w:t>N</w:t>
      </w:r>
      <w:r w:rsidR="4E49A7A7" w:rsidRPr="00F32E3B">
        <w:rPr>
          <w:color w:val="000000" w:themeColor="text1"/>
        </w:rPr>
        <w:t>a</w:t>
      </w:r>
      <w:r w:rsidR="53D4E60B" w:rsidRPr="00F32E3B">
        <w:rPr>
          <w:color w:val="000000" w:themeColor="text1"/>
        </w:rPr>
        <w:t xml:space="preserve">tional Capital </w:t>
      </w:r>
      <w:r w:rsidR="00AA231B" w:rsidRPr="00F32E3B">
        <w:rPr>
          <w:color w:val="000000" w:themeColor="text1"/>
        </w:rPr>
        <w:t>R</w:t>
      </w:r>
      <w:r w:rsidR="53D4E60B" w:rsidRPr="00F32E3B">
        <w:rPr>
          <w:color w:val="000000" w:themeColor="text1"/>
        </w:rPr>
        <w:t>egion (</w:t>
      </w:r>
      <w:r w:rsidRPr="00F32E3B">
        <w:rPr>
          <w:color w:val="000000" w:themeColor="text1"/>
        </w:rPr>
        <w:t>NCR</w:t>
      </w:r>
      <w:r w:rsidR="2CED56A2" w:rsidRPr="00F32E3B">
        <w:rPr>
          <w:color w:val="000000" w:themeColor="text1"/>
        </w:rPr>
        <w:t>)</w:t>
      </w:r>
      <w:r w:rsidRPr="00F32E3B">
        <w:rPr>
          <w:color w:val="000000" w:themeColor="text1"/>
        </w:rPr>
        <w:t>. This increases the diversity of skills and experience of our workforce.</w:t>
      </w:r>
    </w:p>
    <w:p w14:paraId="3A4E4494" w14:textId="01F8D60B" w:rsidR="00B43EE7" w:rsidRPr="00F32E3B" w:rsidRDefault="30E41A4A" w:rsidP="00AF2C81">
      <w:pPr>
        <w:pStyle w:val="BodyText"/>
        <w:rPr>
          <w:lang w:val="en"/>
        </w:rPr>
      </w:pPr>
      <w:r w:rsidRPr="00F32E3B">
        <w:rPr>
          <w:color w:val="000000" w:themeColor="text1"/>
        </w:rPr>
        <w:t>The 2020 Public Service Employee Survey (PSES) was conducted from November 30</w:t>
      </w:r>
      <w:r w:rsidRPr="00F32E3B">
        <w:rPr>
          <w:lang w:val="en"/>
        </w:rPr>
        <w:t xml:space="preserve">, </w:t>
      </w:r>
      <w:proofErr w:type="gramStart"/>
      <w:r w:rsidRPr="00F32E3B">
        <w:rPr>
          <w:lang w:val="en"/>
        </w:rPr>
        <w:t>2020</w:t>
      </w:r>
      <w:proofErr w:type="gramEnd"/>
      <w:r w:rsidRPr="00F32E3B">
        <w:rPr>
          <w:lang w:val="en"/>
        </w:rPr>
        <w:t xml:space="preserve"> to January 29, 2021. The survey was anonymous. Respondents could identify as a person with a disability as applicable.</w:t>
      </w:r>
    </w:p>
    <w:p w14:paraId="17B4F3DC" w14:textId="597919CB" w:rsidR="448FDDBA" w:rsidRPr="00F32E3B" w:rsidRDefault="30E41A4A" w:rsidP="00152EFF">
      <w:pPr>
        <w:pStyle w:val="TOCHeading"/>
        <w:rPr>
          <w:color w:val="000000" w:themeColor="text1"/>
        </w:rPr>
      </w:pPr>
      <w:r w:rsidRPr="00F32E3B">
        <w:rPr>
          <w:lang w:val="en"/>
        </w:rPr>
        <w:t xml:space="preserve">CIHR respondents </w:t>
      </w:r>
      <w:r w:rsidR="002B05F2" w:rsidRPr="00F32E3B">
        <w:t xml:space="preserve">who voluntarily </w:t>
      </w:r>
      <w:r w:rsidR="1E9D1AB4" w:rsidRPr="00F32E3B">
        <w:t xml:space="preserve">and anonymously </w:t>
      </w:r>
      <w:r w:rsidR="002B05F2" w:rsidRPr="00F32E3B">
        <w:t xml:space="preserve">self-identified as a person with a </w:t>
      </w:r>
      <w:r w:rsidR="002B05F2" w:rsidRPr="00F32E3B">
        <w:rPr>
          <w:lang w:val="en"/>
        </w:rPr>
        <w:t xml:space="preserve">disability </w:t>
      </w:r>
      <w:r w:rsidR="71BB1211" w:rsidRPr="00F32E3B">
        <w:rPr>
          <w:lang w:val="en"/>
        </w:rPr>
        <w:t xml:space="preserve">generally </w:t>
      </w:r>
      <w:r w:rsidRPr="00F32E3B">
        <w:rPr>
          <w:lang w:val="en"/>
        </w:rPr>
        <w:t xml:space="preserve">answered less favorably than CIHR respondents who did not identify as </w:t>
      </w:r>
      <w:r w:rsidR="006F46B3" w:rsidRPr="00F32E3B">
        <w:rPr>
          <w:lang w:val="en"/>
        </w:rPr>
        <w:t>a person with a disability</w:t>
      </w:r>
      <w:r w:rsidRPr="00F32E3B">
        <w:rPr>
          <w:lang w:val="en"/>
        </w:rPr>
        <w:t>. Some examples of questions with less favorable answers are:</w:t>
      </w:r>
    </w:p>
    <w:p w14:paraId="34136896" w14:textId="34ED10DB" w:rsidR="30E41A4A" w:rsidRPr="00F32E3B" w:rsidRDefault="5855B86E" w:rsidP="00AF2C81">
      <w:pPr>
        <w:pStyle w:val="ListParagraph"/>
      </w:pPr>
      <w:r w:rsidRPr="00F32E3B">
        <w:rPr>
          <w:lang w:val="en"/>
        </w:rPr>
        <w:t xml:space="preserve">To what extent accessibility or accommodation issues adversely affected their career progress in the </w:t>
      </w:r>
      <w:r w:rsidRPr="00F32E3B">
        <w:t>preceding 12 months.</w:t>
      </w:r>
    </w:p>
    <w:p w14:paraId="6FE2CF0B" w14:textId="2187E997" w:rsidR="30E41A4A" w:rsidRPr="00F32E3B" w:rsidRDefault="5855B86E" w:rsidP="00AF2C81">
      <w:pPr>
        <w:pStyle w:val="ListParagraph"/>
      </w:pPr>
      <w:r w:rsidRPr="00F32E3B">
        <w:t>To what extent difficulty accessing work tools or network (e.g., work email, work device, ergonomic equipment) caused them stress at work.</w:t>
      </w:r>
    </w:p>
    <w:p w14:paraId="5335267C" w14:textId="0E5C3694" w:rsidR="30E41A4A" w:rsidRPr="00F32E3B" w:rsidRDefault="30E41A4A" w:rsidP="00152EFF">
      <w:pPr>
        <w:pStyle w:val="TOCHeading"/>
        <w:rPr>
          <w:color w:val="000000" w:themeColor="text1"/>
        </w:rPr>
      </w:pPr>
      <w:r w:rsidRPr="00F32E3B">
        <w:rPr>
          <w:lang w:val="en"/>
        </w:rPr>
        <w:t xml:space="preserve">In contrast, CIHR respondents </w:t>
      </w:r>
      <w:r w:rsidR="173FED13" w:rsidRPr="00F32E3B">
        <w:rPr>
          <w:lang w:val="en"/>
        </w:rPr>
        <w:t xml:space="preserve">voluntarily and </w:t>
      </w:r>
      <w:r w:rsidRPr="00F32E3B">
        <w:rPr>
          <w:lang w:val="en"/>
        </w:rPr>
        <w:t xml:space="preserve">anonymously identifying as having a disability responded more </w:t>
      </w:r>
      <w:r w:rsidR="142EE5FD" w:rsidRPr="00F32E3B">
        <w:rPr>
          <w:lang w:val="en"/>
        </w:rPr>
        <w:t>favorably</w:t>
      </w:r>
      <w:r w:rsidRPr="00F32E3B">
        <w:rPr>
          <w:lang w:val="en"/>
        </w:rPr>
        <w:t xml:space="preserve"> to questions such as:</w:t>
      </w:r>
    </w:p>
    <w:p w14:paraId="735D04DC" w14:textId="222A776F" w:rsidR="30E41A4A" w:rsidRPr="00F32E3B" w:rsidRDefault="4E097900" w:rsidP="00AF2C81">
      <w:pPr>
        <w:pStyle w:val="ListParagraph"/>
      </w:pPr>
      <w:r w:rsidRPr="00F32E3B">
        <w:t>Feeling comfortable about discussing their physical health with their supervisor.</w:t>
      </w:r>
    </w:p>
    <w:p w14:paraId="3885A611" w14:textId="028180C4" w:rsidR="30E41A4A" w:rsidRPr="00F32E3B" w:rsidRDefault="5855B86E" w:rsidP="00AF2C81">
      <w:pPr>
        <w:pStyle w:val="ListParagraph"/>
      </w:pPr>
      <w:r w:rsidRPr="00F32E3B">
        <w:t>Being more satisfied with how matters of harassment and discrimination are resolved in the organization.</w:t>
      </w:r>
    </w:p>
    <w:p w14:paraId="36267E56" w14:textId="2365A2E7" w:rsidR="00B43EE7" w:rsidRPr="00F32E3B" w:rsidRDefault="30E41A4A" w:rsidP="00AF2C81">
      <w:pPr>
        <w:pStyle w:val="BodyText"/>
        <w:rPr>
          <w:lang w:val="en"/>
        </w:rPr>
      </w:pPr>
      <w:r w:rsidRPr="00F32E3B">
        <w:t xml:space="preserve">At the time of publishing this plan, employees </w:t>
      </w:r>
      <w:bookmarkStart w:id="35" w:name="_Hlk119410377"/>
      <w:r w:rsidRPr="00F32E3B">
        <w:t xml:space="preserve">who voluntarily self-identified as a person with a </w:t>
      </w:r>
      <w:r w:rsidRPr="00F32E3B">
        <w:rPr>
          <w:lang w:val="en"/>
        </w:rPr>
        <w:t xml:space="preserve">disability represent </w:t>
      </w:r>
      <w:bookmarkEnd w:id="35"/>
      <w:r w:rsidRPr="00F32E3B">
        <w:rPr>
          <w:lang w:val="en"/>
        </w:rPr>
        <w:t xml:space="preserve">3.7% of the CIHR workforce. The Canadian </w:t>
      </w:r>
      <w:r w:rsidR="00C33D0A" w:rsidRPr="00F32E3B">
        <w:rPr>
          <w:lang w:val="en"/>
        </w:rPr>
        <w:t>workforce</w:t>
      </w:r>
      <w:r w:rsidRPr="00F32E3B">
        <w:rPr>
          <w:lang w:val="en"/>
        </w:rPr>
        <w:t xml:space="preserve"> availability for persons with disabilities is 9%. Data is based on the 20</w:t>
      </w:r>
      <w:r w:rsidR="56A1AC94" w:rsidRPr="00F32E3B">
        <w:rPr>
          <w:lang w:val="en"/>
        </w:rPr>
        <w:t>16</w:t>
      </w:r>
      <w:r w:rsidRPr="00F32E3B">
        <w:rPr>
          <w:lang w:val="en"/>
        </w:rPr>
        <w:t xml:space="preserve"> Census. This </w:t>
      </w:r>
      <w:r w:rsidR="00336E84" w:rsidRPr="00F32E3B">
        <w:rPr>
          <w:lang w:val="en"/>
        </w:rPr>
        <w:t xml:space="preserve">reflects a baseline </w:t>
      </w:r>
      <w:r w:rsidRPr="00F32E3B">
        <w:rPr>
          <w:lang w:val="en"/>
        </w:rPr>
        <w:t>under</w:t>
      </w:r>
      <w:r w:rsidR="00B43EE7" w:rsidRPr="00F32E3B">
        <w:rPr>
          <w:lang w:val="en"/>
        </w:rPr>
        <w:noBreakHyphen/>
      </w:r>
      <w:r w:rsidRPr="00F32E3B">
        <w:rPr>
          <w:lang w:val="en"/>
        </w:rPr>
        <w:t xml:space="preserve">representation of 26 </w:t>
      </w:r>
      <w:r w:rsidR="65429636" w:rsidRPr="00F32E3B">
        <w:rPr>
          <w:lang w:val="en"/>
        </w:rPr>
        <w:t>persons with disabilities in the CIHR workforce.</w:t>
      </w:r>
    </w:p>
    <w:p w14:paraId="47988C46" w14:textId="77777777" w:rsidR="00B43EE7" w:rsidRPr="00F32E3B" w:rsidRDefault="30E41A4A" w:rsidP="00152EFF">
      <w:pPr>
        <w:pStyle w:val="TOCHeading"/>
      </w:pPr>
      <w:r w:rsidRPr="00F32E3B">
        <w:t xml:space="preserve">Employment-related commitments in this </w:t>
      </w:r>
      <w:r w:rsidR="41F38354" w:rsidRPr="00F32E3B">
        <w:rPr>
          <w:i/>
          <w:iCs/>
        </w:rPr>
        <w:t>A</w:t>
      </w:r>
      <w:r w:rsidRPr="00F32E3B">
        <w:rPr>
          <w:i/>
          <w:iCs/>
        </w:rPr>
        <w:t xml:space="preserve">ccessibility </w:t>
      </w:r>
      <w:r w:rsidR="5A27DBBA" w:rsidRPr="00F32E3B">
        <w:rPr>
          <w:i/>
          <w:iCs/>
        </w:rPr>
        <w:t>P</w:t>
      </w:r>
      <w:r w:rsidRPr="00F32E3B">
        <w:rPr>
          <w:i/>
          <w:iCs/>
        </w:rPr>
        <w:t>lan</w:t>
      </w:r>
      <w:r w:rsidRPr="00F32E3B">
        <w:t xml:space="preserve"> build on </w:t>
      </w:r>
      <w:r w:rsidR="13D6E981" w:rsidRPr="00F32E3B">
        <w:t>several</w:t>
      </w:r>
      <w:r w:rsidRPr="00F32E3B">
        <w:t xml:space="preserve"> measures in place. Examples of more recent measures include:</w:t>
      </w:r>
    </w:p>
    <w:p w14:paraId="2F74A30E" w14:textId="0D273FED" w:rsidR="00760A46" w:rsidRPr="00F32E3B" w:rsidRDefault="5855B86E" w:rsidP="00AF2C81">
      <w:pPr>
        <w:pStyle w:val="ListParagraph"/>
      </w:pPr>
      <w:r w:rsidRPr="00F32E3B">
        <w:rPr>
          <w:lang w:val="en"/>
        </w:rPr>
        <w:t xml:space="preserve">Renewal </w:t>
      </w:r>
      <w:r w:rsidRPr="00F32E3B">
        <w:t xml:space="preserve">of the Student Recruitment Program to ensure the Federal Student Work Experience Program is the primary source of student hires. </w:t>
      </w:r>
      <w:r w:rsidRPr="00F32E3B">
        <w:lastRenderedPageBreak/>
        <w:t>This includes actively promoting the applicant inventory of students with disabilities.</w:t>
      </w:r>
    </w:p>
    <w:p w14:paraId="12B1C525" w14:textId="35CC2FEE" w:rsidR="00760A46" w:rsidRPr="00F32E3B" w:rsidRDefault="5855B86E" w:rsidP="00AF2C81">
      <w:pPr>
        <w:pStyle w:val="ListParagraph"/>
      </w:pPr>
      <w:r w:rsidRPr="00F32E3B">
        <w:t xml:space="preserve">Mandatory unconscious bias training </w:t>
      </w:r>
      <w:r w:rsidR="22967D6A" w:rsidRPr="00F32E3B">
        <w:t>led</w:t>
      </w:r>
      <w:r w:rsidR="36843FC9" w:rsidRPr="00F32E3B">
        <w:t xml:space="preserve"> by an instructor </w:t>
      </w:r>
      <w:r w:rsidRPr="00F32E3B">
        <w:t>is included in performance agreements for managers and executives.</w:t>
      </w:r>
    </w:p>
    <w:p w14:paraId="7DB04BE5" w14:textId="75578637" w:rsidR="00760A46" w:rsidRPr="00F32E3B" w:rsidRDefault="5855B86E" w:rsidP="00AF2C81">
      <w:pPr>
        <w:pStyle w:val="ListParagraph"/>
      </w:pPr>
      <w:r w:rsidRPr="00F32E3B">
        <w:t>A comprehensive refresh to the CIHR Occupational Health and Safety Policy in 2021</w:t>
      </w:r>
      <w:r w:rsidR="76412DF5" w:rsidRPr="00F32E3B">
        <w:t>,</w:t>
      </w:r>
      <w:r w:rsidRPr="00F32E3B">
        <w:t xml:space="preserve"> which includes workplace psychological health.</w:t>
      </w:r>
    </w:p>
    <w:p w14:paraId="4E1368F6" w14:textId="39C4D422" w:rsidR="00760A46" w:rsidRPr="00F32E3B" w:rsidRDefault="5855B86E" w:rsidP="00AF2C81">
      <w:pPr>
        <w:pStyle w:val="ListParagraph"/>
      </w:pPr>
      <w:r w:rsidRPr="00F32E3B">
        <w:t>A dedicated human resources advisor supports employees and their managers when returning to work from extended leave.</w:t>
      </w:r>
    </w:p>
    <w:p w14:paraId="5829D857" w14:textId="4F0AE269" w:rsidR="00760A46" w:rsidRPr="00F32E3B" w:rsidRDefault="5855B86E" w:rsidP="00AF2C81">
      <w:pPr>
        <w:pStyle w:val="ListParagraph"/>
      </w:pPr>
      <w:r w:rsidRPr="00F32E3B">
        <w:t>In 2022 an ombuds service was launched as a neutral, third party to whom employees may bring their concerns.</w:t>
      </w:r>
    </w:p>
    <w:p w14:paraId="33A953D3" w14:textId="1B943D69" w:rsidR="00760A46" w:rsidRPr="00F32E3B" w:rsidRDefault="30E41A4A" w:rsidP="00AF2C81">
      <w:pPr>
        <w:pStyle w:val="Heading3"/>
      </w:pPr>
      <w:r w:rsidRPr="00F32E3B">
        <w:t xml:space="preserve">Barriers </w:t>
      </w:r>
    </w:p>
    <w:p w14:paraId="6F6097C0" w14:textId="6F9CA99D" w:rsidR="00760A46" w:rsidRPr="00F32E3B" w:rsidRDefault="30E41A4A" w:rsidP="00AF2C81">
      <w:pPr>
        <w:pStyle w:val="BodyText"/>
      </w:pPr>
      <w:r w:rsidRPr="00F32E3B">
        <w:t xml:space="preserve">Employment-related barriers </w:t>
      </w:r>
      <w:r w:rsidR="6092041F" w:rsidRPr="00F32E3B">
        <w:rPr>
          <w:color w:val="000000" w:themeColor="text1"/>
        </w:rPr>
        <w:t>found</w:t>
      </w:r>
      <w:r w:rsidRPr="00F32E3B">
        <w:rPr>
          <w:color w:val="000000" w:themeColor="text1"/>
        </w:rPr>
        <w:t xml:space="preserve"> include:</w:t>
      </w:r>
    </w:p>
    <w:p w14:paraId="383E6FD3" w14:textId="6823D336" w:rsidR="00760A46" w:rsidRPr="00F32E3B" w:rsidRDefault="30E41A4A" w:rsidP="00152EFF">
      <w:pPr>
        <w:pStyle w:val="TOCHeading"/>
      </w:pPr>
      <w:r w:rsidRPr="00F32E3B">
        <w:t>Workforce</w:t>
      </w:r>
    </w:p>
    <w:p w14:paraId="414ADF3C" w14:textId="416A9D1A" w:rsidR="00760A46" w:rsidRPr="00F32E3B" w:rsidRDefault="5855B86E" w:rsidP="00AF2C81">
      <w:pPr>
        <w:pStyle w:val="ListParagraph"/>
      </w:pPr>
      <w:r w:rsidRPr="00F32E3B">
        <w:t>The self-identification program is not understood outside of issuing a questionnaire at the point of hire.</w:t>
      </w:r>
    </w:p>
    <w:p w14:paraId="4221A5AC" w14:textId="58AA05A8" w:rsidR="00760A46" w:rsidRPr="00F32E3B" w:rsidRDefault="5855B86E" w:rsidP="00AF2C81">
      <w:pPr>
        <w:pStyle w:val="ListParagraph"/>
      </w:pPr>
      <w:r w:rsidRPr="00F32E3B">
        <w:t>There are gaps in policy/process/tools related to staffing for persons with disabilities, including an absence of hiring and promotion goals</w:t>
      </w:r>
      <w:r w:rsidR="7A903E36" w:rsidRPr="00F32E3B">
        <w:t>.</w:t>
      </w:r>
    </w:p>
    <w:p w14:paraId="7B390822" w14:textId="3219CA29" w:rsidR="00760A46" w:rsidRPr="00F32E3B" w:rsidRDefault="5855B86E" w:rsidP="00AF2C81">
      <w:pPr>
        <w:pStyle w:val="ListParagraph"/>
      </w:pPr>
      <w:r w:rsidRPr="00F32E3B">
        <w:t>There is a tendency to first look for applicants with university degrees whether this is needed or not for the position being staffed.</w:t>
      </w:r>
    </w:p>
    <w:p w14:paraId="09307B22" w14:textId="226D46F6" w:rsidR="00760A46" w:rsidRPr="00F32E3B" w:rsidRDefault="30E41A4A" w:rsidP="00152EFF">
      <w:pPr>
        <w:pStyle w:val="TOCHeading"/>
      </w:pPr>
      <w:r w:rsidRPr="00F32E3B">
        <w:t>Workplace</w:t>
      </w:r>
    </w:p>
    <w:p w14:paraId="5ACF8750" w14:textId="55480A75" w:rsidR="00760A46" w:rsidRPr="00F32E3B" w:rsidRDefault="5855B86E" w:rsidP="00AF2C81">
      <w:pPr>
        <w:pStyle w:val="ListParagraph"/>
      </w:pPr>
      <w:r w:rsidRPr="00F32E3B">
        <w:t>The process to follow to access accommodation is unclear. The burden of proof is on the employee before action is taken.</w:t>
      </w:r>
    </w:p>
    <w:p w14:paraId="6A2E7741" w14:textId="47C60218" w:rsidR="00760A46" w:rsidRPr="00F32E3B" w:rsidRDefault="5855B86E" w:rsidP="00B418D3">
      <w:pPr>
        <w:pStyle w:val="ListParagraph"/>
      </w:pPr>
      <w:r w:rsidRPr="00F32E3B">
        <w:t>Documented steps to follow are not in place to support employees and their managers while on long-term leave and when planning their return to work</w:t>
      </w:r>
      <w:r w:rsidR="1EB28A3D" w:rsidRPr="00F32E3B">
        <w:t>.</w:t>
      </w:r>
    </w:p>
    <w:p w14:paraId="411EEE2A" w14:textId="47AD4F77" w:rsidR="00B43EE7" w:rsidRPr="00F32E3B" w:rsidRDefault="30E41A4A" w:rsidP="007A0A74">
      <w:pPr>
        <w:pStyle w:val="Heading3"/>
      </w:pPr>
      <w:r w:rsidRPr="00F32E3B">
        <w:t xml:space="preserve">Goal </w:t>
      </w:r>
      <w:r w:rsidR="00AF2C81" w:rsidRPr="00F32E3B">
        <w:t>5</w:t>
      </w:r>
      <w:r w:rsidR="008425E3" w:rsidRPr="00F32E3B">
        <w:t>:</w:t>
      </w:r>
      <w:r w:rsidRPr="00F32E3B">
        <w:t xml:space="preserve"> CIHR addresses the purpose of self-identification and obtains a current picture of the diversity of accessibility needs in its workforce</w:t>
      </w:r>
      <w:r w:rsidR="00B43EE7" w:rsidRPr="00F32E3B">
        <w:t>.</w:t>
      </w:r>
    </w:p>
    <w:p w14:paraId="22BBB82E" w14:textId="2EAEFD0C" w:rsidR="00B43EE7" w:rsidRPr="00F32E3B" w:rsidRDefault="30E41A4A" w:rsidP="007A0A74">
      <w:pPr>
        <w:pStyle w:val="Heading4"/>
        <w:rPr>
          <w:color w:val="000000" w:themeColor="text1"/>
        </w:rPr>
      </w:pPr>
      <w:r w:rsidRPr="00F32E3B">
        <w:t xml:space="preserve">Action </w:t>
      </w:r>
      <w:r w:rsidR="00B458BF" w:rsidRPr="00F32E3B">
        <w:t>5</w:t>
      </w:r>
      <w:r w:rsidRPr="00F32E3B">
        <w:t>.</w:t>
      </w:r>
      <w:r w:rsidR="2DC5A226" w:rsidRPr="00F32E3B">
        <w:t>1</w:t>
      </w:r>
      <w:r w:rsidR="008425E3" w:rsidRPr="00F32E3B">
        <w:t>:</w:t>
      </w:r>
      <w:r w:rsidR="007A0A74" w:rsidRPr="00F32E3B">
        <w:t xml:space="preserve"> </w:t>
      </w:r>
      <w:r w:rsidRPr="00F32E3B">
        <w:t>Launch a self-identification campaign</w:t>
      </w:r>
      <w:r w:rsidR="00B43EE7" w:rsidRPr="00F32E3B">
        <w:rPr>
          <w:color w:val="000000" w:themeColor="text1"/>
        </w:rPr>
        <w:t>.</w:t>
      </w:r>
    </w:p>
    <w:p w14:paraId="5304BEB3" w14:textId="124B3986" w:rsidR="00B43EE7" w:rsidRPr="00F32E3B" w:rsidRDefault="30E41A4A" w:rsidP="00675DD5">
      <w:pPr>
        <w:pStyle w:val="Heading5"/>
        <w:rPr>
          <w:color w:val="000000" w:themeColor="text1"/>
        </w:rPr>
      </w:pPr>
      <w:r w:rsidRPr="00F32E3B">
        <w:t>Description</w:t>
      </w:r>
    </w:p>
    <w:p w14:paraId="4950B99E" w14:textId="6AEA853F" w:rsidR="003B7E80" w:rsidRPr="00F32E3B" w:rsidRDefault="30E41A4A" w:rsidP="00E00F23">
      <w:pPr>
        <w:pStyle w:val="BodyText"/>
      </w:pPr>
      <w:r w:rsidRPr="00F32E3B">
        <w:t>A self-identification campaign includes</w:t>
      </w:r>
      <w:r w:rsidR="759D645A" w:rsidRPr="00F32E3B">
        <w:t xml:space="preserve"> all employees and</w:t>
      </w:r>
      <w:r w:rsidR="1E23BE0A" w:rsidRPr="00F32E3B">
        <w:t xml:space="preserve"> </w:t>
      </w:r>
      <w:r w:rsidRPr="00F32E3B">
        <w:t>applies the current definitions and types of disabilities under the ACA.</w:t>
      </w:r>
    </w:p>
    <w:p w14:paraId="1A9CAA0E" w14:textId="4206AB3C" w:rsidR="00B43EE7" w:rsidRPr="00F32E3B" w:rsidRDefault="30E41A4A" w:rsidP="00E00F23">
      <w:pPr>
        <w:pStyle w:val="BodyText"/>
        <w:rPr>
          <w:color w:val="000000" w:themeColor="text1"/>
        </w:rPr>
      </w:pPr>
      <w:r w:rsidRPr="00F32E3B">
        <w:t xml:space="preserve">Updated workforce information then feeds analysis for </w:t>
      </w:r>
      <w:r w:rsidRPr="00F32E3B">
        <w:rPr>
          <w:color w:val="000000" w:themeColor="text1"/>
        </w:rPr>
        <w:t>recruitment, promotion</w:t>
      </w:r>
      <w:r w:rsidR="1C226CEB" w:rsidRPr="00F32E3B">
        <w:rPr>
          <w:color w:val="000000" w:themeColor="text1"/>
        </w:rPr>
        <w:t>,</w:t>
      </w:r>
      <w:r w:rsidRPr="00F32E3B">
        <w:rPr>
          <w:color w:val="000000" w:themeColor="text1"/>
        </w:rPr>
        <w:t xml:space="preserve"> and retention.</w:t>
      </w:r>
    </w:p>
    <w:p w14:paraId="3514AA18" w14:textId="42382329" w:rsidR="00B43EE7" w:rsidRPr="00F32E3B" w:rsidRDefault="5855B86E" w:rsidP="74E0E191">
      <w:pPr>
        <w:pStyle w:val="Heading5"/>
        <w:rPr>
          <w:color w:val="000000" w:themeColor="text1"/>
        </w:rPr>
      </w:pPr>
      <w:r w:rsidRPr="00F32E3B">
        <w:t>Lead</w:t>
      </w:r>
    </w:p>
    <w:p w14:paraId="5690DC34" w14:textId="77777777" w:rsidR="00B43EE7" w:rsidRPr="00F32E3B" w:rsidRDefault="1B48A460" w:rsidP="00D43065">
      <w:pPr>
        <w:pStyle w:val="ListParagraph"/>
        <w:rPr>
          <w:color w:val="000000" w:themeColor="text1"/>
        </w:rPr>
      </w:pPr>
      <w:r w:rsidRPr="00F32E3B">
        <w:t>Human Resources Branch</w:t>
      </w:r>
    </w:p>
    <w:p w14:paraId="273D7D7D" w14:textId="7EA9BA74" w:rsidR="00B43EE7" w:rsidRPr="00F32E3B" w:rsidRDefault="30E41A4A" w:rsidP="00675DD5">
      <w:pPr>
        <w:pStyle w:val="Heading5"/>
        <w:rPr>
          <w:color w:val="000000" w:themeColor="text1"/>
        </w:rPr>
      </w:pPr>
      <w:r w:rsidRPr="00F32E3B">
        <w:lastRenderedPageBreak/>
        <w:t>Timeline</w:t>
      </w:r>
    </w:p>
    <w:p w14:paraId="00150704" w14:textId="14E405A0" w:rsidR="00B43EE7" w:rsidRPr="00F32E3B" w:rsidRDefault="30E41A4A" w:rsidP="00D43065">
      <w:pPr>
        <w:pStyle w:val="BodyText"/>
        <w:rPr>
          <w:color w:val="000000" w:themeColor="text1"/>
        </w:rPr>
      </w:pPr>
      <w:r w:rsidRPr="00F32E3B">
        <w:t xml:space="preserve">The CIHR self-identification campaign will launch after the Core Public Administration launches its campaign for federal departments that report to Treasury Board. </w:t>
      </w:r>
      <w:r w:rsidR="23FBD25E" w:rsidRPr="00F32E3B">
        <w:t>This way any best practices are taken into consideration for the CIHR campaign.</w:t>
      </w:r>
      <w:r w:rsidR="00D43065" w:rsidRPr="00F32E3B">
        <w:br/>
      </w:r>
      <w:r w:rsidRPr="00F32E3B">
        <w:rPr>
          <w:color w:val="000000" w:themeColor="text1"/>
        </w:rPr>
        <w:t>2023-</w:t>
      </w:r>
      <w:proofErr w:type="gramStart"/>
      <w:r w:rsidR="00FB0D3F" w:rsidRPr="00F32E3B">
        <w:rPr>
          <w:color w:val="000000" w:themeColor="text1"/>
        </w:rPr>
        <w:t>20</w:t>
      </w:r>
      <w:r w:rsidRPr="00F32E3B">
        <w:rPr>
          <w:color w:val="000000" w:themeColor="text1"/>
        </w:rPr>
        <w:t>24</w:t>
      </w:r>
      <w:proofErr w:type="gramEnd"/>
    </w:p>
    <w:p w14:paraId="2BEB4039" w14:textId="375807C7" w:rsidR="004B662E" w:rsidRPr="00F32E3B" w:rsidRDefault="30E41A4A" w:rsidP="007A0A74">
      <w:pPr>
        <w:pStyle w:val="Heading4"/>
        <w:rPr>
          <w:color w:val="000000" w:themeColor="text1"/>
        </w:rPr>
      </w:pPr>
      <w:r w:rsidRPr="00F32E3B">
        <w:t xml:space="preserve">Action </w:t>
      </w:r>
      <w:r w:rsidR="00716538" w:rsidRPr="00F32E3B">
        <w:t>5</w:t>
      </w:r>
      <w:r w:rsidRPr="00F32E3B">
        <w:t>.</w:t>
      </w:r>
      <w:r w:rsidR="00CE215D" w:rsidRPr="00F32E3B">
        <w:t>2</w:t>
      </w:r>
      <w:r w:rsidR="008425E3" w:rsidRPr="00F32E3B">
        <w:t>:</w:t>
      </w:r>
      <w:r w:rsidRPr="00F32E3B">
        <w:t xml:space="preserve"> Review and update</w:t>
      </w:r>
      <w:r w:rsidRPr="00F32E3B">
        <w:rPr>
          <w:color w:val="000000" w:themeColor="text1"/>
        </w:rPr>
        <w:t xml:space="preserve"> </w:t>
      </w:r>
      <w:r w:rsidR="364D37E3" w:rsidRPr="00F32E3B">
        <w:rPr>
          <w:color w:val="000000" w:themeColor="text1"/>
        </w:rPr>
        <w:t>the</w:t>
      </w:r>
      <w:r w:rsidRPr="00F32E3B">
        <w:rPr>
          <w:color w:val="000000" w:themeColor="text1"/>
        </w:rPr>
        <w:t xml:space="preserve"> business process for administering the self-identification process.</w:t>
      </w:r>
    </w:p>
    <w:p w14:paraId="059DE41A" w14:textId="77777777" w:rsidR="004B662E" w:rsidRPr="00F32E3B" w:rsidRDefault="30E41A4A" w:rsidP="00675DD5">
      <w:pPr>
        <w:pStyle w:val="Heading5"/>
        <w:rPr>
          <w:b w:val="0"/>
          <w:color w:val="000000" w:themeColor="text1"/>
        </w:rPr>
      </w:pPr>
      <w:r w:rsidRPr="00F32E3B">
        <w:t>Description</w:t>
      </w:r>
    </w:p>
    <w:p w14:paraId="39722DB3" w14:textId="1C1E0CC4" w:rsidR="004B662E" w:rsidRPr="00F32E3B" w:rsidRDefault="30E41A4A" w:rsidP="2E2407F8">
      <w:pPr>
        <w:pStyle w:val="BodyText"/>
        <w:rPr>
          <w:color w:val="000000" w:themeColor="text1"/>
        </w:rPr>
      </w:pPr>
      <w:r w:rsidRPr="00F32E3B">
        <w:t>The business process for self-identification will be reviewed and clarified for onboarding new employee</w:t>
      </w:r>
      <w:r w:rsidR="39E16B28" w:rsidRPr="00F32E3B">
        <w:t>s</w:t>
      </w:r>
      <w:r w:rsidRPr="00F32E3B">
        <w:t>. The business process for self-identification of current employees will be reviewed and clarified.</w:t>
      </w:r>
    </w:p>
    <w:p w14:paraId="5081CBD5" w14:textId="5DE0D540" w:rsidR="004B662E" w:rsidRPr="00F32E3B" w:rsidRDefault="30E41A4A" w:rsidP="2E2407F8">
      <w:pPr>
        <w:pStyle w:val="Heading5"/>
        <w:rPr>
          <w:b w:val="0"/>
          <w:color w:val="000000" w:themeColor="text1"/>
        </w:rPr>
      </w:pPr>
      <w:r w:rsidRPr="00F32E3B">
        <w:t>Lead</w:t>
      </w:r>
    </w:p>
    <w:p w14:paraId="05555D4A" w14:textId="77777777" w:rsidR="004B662E" w:rsidRPr="00F32E3B" w:rsidRDefault="4D9115CA" w:rsidP="00D43065">
      <w:pPr>
        <w:pStyle w:val="ListParagraph"/>
        <w:rPr>
          <w:color w:val="000000" w:themeColor="text1"/>
        </w:rPr>
      </w:pPr>
      <w:r w:rsidRPr="00F32E3B">
        <w:t>Human Resources Branch</w:t>
      </w:r>
    </w:p>
    <w:p w14:paraId="188261B2" w14:textId="77777777" w:rsidR="004B662E" w:rsidRPr="00F32E3B" w:rsidRDefault="30E41A4A" w:rsidP="00675DD5">
      <w:pPr>
        <w:pStyle w:val="Heading5"/>
        <w:rPr>
          <w:b w:val="0"/>
          <w:color w:val="000000" w:themeColor="text1"/>
        </w:rPr>
      </w:pPr>
      <w:r w:rsidRPr="00F32E3B">
        <w:t>Timeline</w:t>
      </w:r>
    </w:p>
    <w:p w14:paraId="55F2C912" w14:textId="0AB88306" w:rsidR="004B662E" w:rsidRPr="00F32E3B" w:rsidRDefault="30E41A4A" w:rsidP="00D43065">
      <w:pPr>
        <w:pStyle w:val="BodyText"/>
        <w:rPr>
          <w:color w:val="000000" w:themeColor="text1"/>
        </w:rPr>
      </w:pPr>
      <w:r w:rsidRPr="00F32E3B">
        <w:rPr>
          <w:color w:val="000000" w:themeColor="text1"/>
        </w:rPr>
        <w:t xml:space="preserve">Changes to self-identification business processes will occur after the launch of the Core Public </w:t>
      </w:r>
      <w:r w:rsidRPr="00F32E3B">
        <w:t>Administration self-identification campaign</w:t>
      </w:r>
      <w:r w:rsidR="08EA1DEB" w:rsidRPr="00F32E3B">
        <w:t>. This way any best practices are taken into consideration for CIHR business processes</w:t>
      </w:r>
      <w:r w:rsidRPr="00F32E3B">
        <w:t>.</w:t>
      </w:r>
      <w:r w:rsidR="00D43065" w:rsidRPr="00F32E3B">
        <w:br/>
      </w:r>
      <w:r w:rsidR="00FB0D3F" w:rsidRPr="00F32E3B">
        <w:t>2024-</w:t>
      </w:r>
      <w:proofErr w:type="gramStart"/>
      <w:r w:rsidR="00FB0D3F" w:rsidRPr="00F32E3B">
        <w:t>2025</w:t>
      </w:r>
      <w:proofErr w:type="gramEnd"/>
    </w:p>
    <w:p w14:paraId="3D7E8EC9" w14:textId="784651D3" w:rsidR="004B662E" w:rsidRPr="00F32E3B" w:rsidRDefault="30E41A4A" w:rsidP="007A0A74">
      <w:pPr>
        <w:pStyle w:val="Heading3"/>
        <w:rPr>
          <w:b w:val="0"/>
          <w:bCs w:val="0"/>
          <w:color w:val="000000" w:themeColor="text1"/>
        </w:rPr>
      </w:pPr>
      <w:r w:rsidRPr="00F32E3B">
        <w:t xml:space="preserve">Goal </w:t>
      </w:r>
      <w:r w:rsidR="00FC5A7E" w:rsidRPr="00F32E3B">
        <w:t>6</w:t>
      </w:r>
      <w:r w:rsidR="008425E3" w:rsidRPr="00F32E3B">
        <w:t>:</w:t>
      </w:r>
      <w:r w:rsidRPr="00F32E3B">
        <w:t xml:space="preserve"> CIHR addresses gaps in policy/process/tools related to staffing for persons with </w:t>
      </w:r>
      <w:r w:rsidR="38572B27" w:rsidRPr="00F32E3B">
        <w:t>disabilities.</w:t>
      </w:r>
    </w:p>
    <w:p w14:paraId="3DC6DF83" w14:textId="5FAEDB57" w:rsidR="00396FA8" w:rsidRPr="00F32E3B" w:rsidRDefault="30E41A4A" w:rsidP="007A0A74">
      <w:pPr>
        <w:pStyle w:val="Heading4"/>
        <w:rPr>
          <w:color w:val="000000" w:themeColor="text1"/>
        </w:rPr>
      </w:pPr>
      <w:r w:rsidRPr="00F32E3B">
        <w:t xml:space="preserve">Action </w:t>
      </w:r>
      <w:r w:rsidR="00FC5A7E" w:rsidRPr="00F32E3B">
        <w:t>6</w:t>
      </w:r>
      <w:r w:rsidRPr="00F32E3B">
        <w:t>.1</w:t>
      </w:r>
      <w:r w:rsidR="008425E3" w:rsidRPr="00F32E3B">
        <w:t>:</w:t>
      </w:r>
      <w:r w:rsidRPr="00F32E3B">
        <w:t xml:space="preserve"> Establish and communicate how to </w:t>
      </w:r>
      <w:r w:rsidRPr="00F32E3B">
        <w:rPr>
          <w:color w:val="000000" w:themeColor="text1"/>
        </w:rPr>
        <w:t>request accommodation during the hiring process.</w:t>
      </w:r>
    </w:p>
    <w:p w14:paraId="2D32ADB0" w14:textId="5062EDD3" w:rsidR="00396FA8" w:rsidRPr="00F32E3B" w:rsidRDefault="30E41A4A" w:rsidP="009B1755">
      <w:pPr>
        <w:pStyle w:val="Heading5"/>
      </w:pPr>
      <w:r w:rsidRPr="00F32E3B">
        <w:t>Description</w:t>
      </w:r>
    </w:p>
    <w:p w14:paraId="0EB3A444" w14:textId="638743FC" w:rsidR="0015764D" w:rsidRPr="00F32E3B" w:rsidRDefault="30E41A4A" w:rsidP="0015764D">
      <w:pPr>
        <w:pStyle w:val="BodyText"/>
      </w:pPr>
      <w:r w:rsidRPr="00F32E3B">
        <w:t xml:space="preserve">Candidates need documented steps to follow for disclosing any accommodation requirements during a hiring process. </w:t>
      </w:r>
      <w:r w:rsidR="0015764D" w:rsidRPr="00F32E3B">
        <w:t>In addition to documented steps, information about the CIHR accommodation process will include examples of accommodations typically provided. Examples of accommodations include measures such as additional time to complete a written test or providing a candidate with an assistive device, such as a large screen or screen reader.</w:t>
      </w:r>
    </w:p>
    <w:p w14:paraId="1CB1819F" w14:textId="57480D56" w:rsidR="0015764D" w:rsidRPr="00F32E3B" w:rsidRDefault="0015764D" w:rsidP="0015764D">
      <w:pPr>
        <w:pStyle w:val="BodyText"/>
      </w:pPr>
      <w:r w:rsidRPr="00F32E3B">
        <w:t>The information will be communicated to candidates to assist them in determining what type of accommodation, if any, may be appropriate for their need.</w:t>
      </w:r>
    </w:p>
    <w:p w14:paraId="1A4CBD1F" w14:textId="1AFB6BEF" w:rsidR="00396FA8" w:rsidRPr="00F32E3B" w:rsidRDefault="0015764D" w:rsidP="0015764D">
      <w:pPr>
        <w:pStyle w:val="BodyText"/>
        <w:rPr>
          <w:color w:val="000000" w:themeColor="text1"/>
        </w:rPr>
      </w:pPr>
      <w:r w:rsidRPr="00F32E3B">
        <w:t xml:space="preserve">These improvements will add clarity and transparency to the </w:t>
      </w:r>
      <w:r w:rsidR="21E5E32F" w:rsidRPr="00F32E3B">
        <w:t>administration of</w:t>
      </w:r>
      <w:r w:rsidRPr="00F32E3B">
        <w:t xml:space="preserve"> the accommodation process.</w:t>
      </w:r>
    </w:p>
    <w:p w14:paraId="794EC138" w14:textId="7E4A90E3" w:rsidR="00396FA8" w:rsidRPr="00F32E3B" w:rsidRDefault="30E41A4A" w:rsidP="00675DD5">
      <w:pPr>
        <w:pStyle w:val="Heading5"/>
        <w:rPr>
          <w:color w:val="000000" w:themeColor="text1"/>
        </w:rPr>
      </w:pPr>
      <w:r w:rsidRPr="00F32E3B">
        <w:lastRenderedPageBreak/>
        <w:t>Lead</w:t>
      </w:r>
    </w:p>
    <w:p w14:paraId="6E7900FA" w14:textId="77777777" w:rsidR="00396FA8" w:rsidRPr="00F32E3B" w:rsidRDefault="39D5F28F" w:rsidP="00716538">
      <w:pPr>
        <w:pStyle w:val="ListParagraph"/>
        <w:rPr>
          <w:color w:val="000000" w:themeColor="text1"/>
        </w:rPr>
      </w:pPr>
      <w:r w:rsidRPr="00F32E3B">
        <w:t>Human Resources Branch</w:t>
      </w:r>
    </w:p>
    <w:p w14:paraId="60BF7EDA" w14:textId="0DA5617C" w:rsidR="00396FA8" w:rsidRPr="00F32E3B" w:rsidRDefault="30E41A4A" w:rsidP="00675DD5">
      <w:pPr>
        <w:pStyle w:val="Heading5"/>
        <w:rPr>
          <w:color w:val="000000" w:themeColor="text1"/>
        </w:rPr>
      </w:pPr>
      <w:r w:rsidRPr="00F32E3B">
        <w:t>Timeline</w:t>
      </w:r>
    </w:p>
    <w:p w14:paraId="4F8270DD" w14:textId="1C997FD5" w:rsidR="00396FA8" w:rsidRPr="00F32E3B" w:rsidRDefault="00FB0D3F" w:rsidP="00716538">
      <w:pPr>
        <w:pStyle w:val="BodyText"/>
        <w:rPr>
          <w:color w:val="000000" w:themeColor="text1"/>
        </w:rPr>
      </w:pPr>
      <w:r w:rsidRPr="00F32E3B">
        <w:t>2023-202</w:t>
      </w:r>
      <w:r w:rsidR="57EAFE23" w:rsidRPr="00F32E3B">
        <w:t>5</w:t>
      </w:r>
    </w:p>
    <w:p w14:paraId="5245864B" w14:textId="68ABEB86" w:rsidR="00D102B9" w:rsidRPr="00F32E3B" w:rsidRDefault="30E41A4A" w:rsidP="007A0A74">
      <w:pPr>
        <w:pStyle w:val="Heading4"/>
      </w:pPr>
      <w:r w:rsidRPr="00F32E3B">
        <w:t xml:space="preserve">Action </w:t>
      </w:r>
      <w:r w:rsidR="00FC5A7E" w:rsidRPr="00F32E3B">
        <w:t>6</w:t>
      </w:r>
      <w:r w:rsidRPr="00F32E3B">
        <w:t>.2</w:t>
      </w:r>
      <w:r w:rsidR="008425E3" w:rsidRPr="00F32E3B">
        <w:t>:</w:t>
      </w:r>
      <w:r w:rsidRPr="00F32E3B">
        <w:t xml:space="preserve"> </w:t>
      </w:r>
      <w:r w:rsidRPr="00F32E3B">
        <w:rPr>
          <w:color w:val="000000" w:themeColor="text1"/>
        </w:rPr>
        <w:t xml:space="preserve">Adopt the Public Service Resourcing System (PSRS) and </w:t>
      </w:r>
      <w:r w:rsidRPr="00F32E3B">
        <w:t>barrier-free assessment tools available through PSRS.</w:t>
      </w:r>
    </w:p>
    <w:p w14:paraId="464FE880" w14:textId="33354332" w:rsidR="00D102B9" w:rsidRPr="00F32E3B" w:rsidRDefault="30E41A4A" w:rsidP="00675DD5">
      <w:pPr>
        <w:pStyle w:val="Heading5"/>
        <w:rPr>
          <w:color w:val="000000" w:themeColor="text1"/>
        </w:rPr>
      </w:pPr>
      <w:r w:rsidRPr="00F32E3B">
        <w:t>Description</w:t>
      </w:r>
    </w:p>
    <w:p w14:paraId="152A75C1" w14:textId="77777777" w:rsidR="00D102B9" w:rsidRPr="00F32E3B" w:rsidRDefault="30E41A4A" w:rsidP="00FC5A7E">
      <w:pPr>
        <w:pStyle w:val="BodyText"/>
        <w:rPr>
          <w:color w:val="000000" w:themeColor="text1"/>
        </w:rPr>
      </w:pPr>
      <w:r w:rsidRPr="00F32E3B">
        <w:t xml:space="preserve">The PSRS is an online Web-based system designed to </w:t>
      </w:r>
      <w:r w:rsidR="49700B63" w:rsidRPr="00F32E3B">
        <w:rPr>
          <w:color w:val="000000" w:themeColor="text1"/>
        </w:rPr>
        <w:t>support</w:t>
      </w:r>
      <w:r w:rsidRPr="00F32E3B">
        <w:rPr>
          <w:color w:val="000000" w:themeColor="text1"/>
        </w:rPr>
        <w:t xml:space="preserve"> the recruitment process for advertised positions to the federal public service. It allows applicants to search for and apply to jobs. It allows federal organizations to advertise job opportunities. PSRS enables screening, searching</w:t>
      </w:r>
      <w:r w:rsidR="7C7A0C26" w:rsidRPr="00F32E3B">
        <w:rPr>
          <w:color w:val="000000" w:themeColor="text1"/>
        </w:rPr>
        <w:t>,</w:t>
      </w:r>
      <w:r w:rsidRPr="00F32E3B">
        <w:rPr>
          <w:color w:val="000000" w:themeColor="text1"/>
        </w:rPr>
        <w:t xml:space="preserve"> and referring applications.</w:t>
      </w:r>
    </w:p>
    <w:p w14:paraId="3A18C3D5" w14:textId="1D5FAD0F" w:rsidR="00675DD5" w:rsidRPr="00F32E3B" w:rsidRDefault="30E41A4A" w:rsidP="006E0B94">
      <w:pPr>
        <w:pStyle w:val="BodyText"/>
      </w:pPr>
      <w:r w:rsidRPr="00F32E3B">
        <w:t xml:space="preserve">Barrier-free assessment tools enabled by PSRS </w:t>
      </w:r>
      <w:r w:rsidR="7E7CF8D6" w:rsidRPr="00F32E3B">
        <w:t xml:space="preserve">(e.g., assessments for manager positions, public service entrance exam) </w:t>
      </w:r>
      <w:r w:rsidRPr="00F32E3B">
        <w:t>will be adopted and adapted as needed by CIHR.</w:t>
      </w:r>
    </w:p>
    <w:p w14:paraId="19F64462" w14:textId="713368CC" w:rsidR="00D102B9" w:rsidRPr="00F32E3B" w:rsidRDefault="30E41A4A" w:rsidP="00675DD5">
      <w:pPr>
        <w:pStyle w:val="Heading5"/>
        <w:rPr>
          <w:color w:val="000000" w:themeColor="text1"/>
        </w:rPr>
      </w:pPr>
      <w:r w:rsidRPr="00F32E3B">
        <w:rPr>
          <w:bCs/>
        </w:rPr>
        <w:t>Lead</w:t>
      </w:r>
    </w:p>
    <w:p w14:paraId="0019AB51" w14:textId="77777777" w:rsidR="00D102B9" w:rsidRPr="00F32E3B" w:rsidRDefault="4F1B4368" w:rsidP="006E0B94">
      <w:pPr>
        <w:pStyle w:val="ListParagraph"/>
        <w:rPr>
          <w:color w:val="000000" w:themeColor="text1"/>
        </w:rPr>
      </w:pPr>
      <w:r w:rsidRPr="00F32E3B">
        <w:t>Human Resources Branch</w:t>
      </w:r>
    </w:p>
    <w:p w14:paraId="3C93B0CB" w14:textId="7A7EE566" w:rsidR="00D102B9" w:rsidRPr="00F32E3B" w:rsidRDefault="30E41A4A" w:rsidP="00675DD5">
      <w:pPr>
        <w:pStyle w:val="Heading5"/>
        <w:rPr>
          <w:color w:val="000000" w:themeColor="text1"/>
        </w:rPr>
      </w:pPr>
      <w:r w:rsidRPr="00F32E3B">
        <w:t>Timeline</w:t>
      </w:r>
    </w:p>
    <w:p w14:paraId="43AE3866" w14:textId="5C4845EE" w:rsidR="00D102B9" w:rsidRPr="00F32E3B" w:rsidRDefault="30E41A4A" w:rsidP="006E0B94">
      <w:pPr>
        <w:pStyle w:val="BodyText"/>
        <w:rPr>
          <w:color w:val="000000" w:themeColor="text1"/>
        </w:rPr>
      </w:pPr>
      <w:r w:rsidRPr="00F32E3B">
        <w:t>2023-</w:t>
      </w:r>
      <w:r w:rsidR="00FB0D3F" w:rsidRPr="00F32E3B">
        <w:t>20</w:t>
      </w:r>
      <w:r w:rsidRPr="00F32E3B">
        <w:t>25</w:t>
      </w:r>
    </w:p>
    <w:p w14:paraId="50C6050A" w14:textId="4C05008C" w:rsidR="00760A46" w:rsidRPr="00F32E3B" w:rsidRDefault="30E41A4A" w:rsidP="007A0A74">
      <w:pPr>
        <w:pStyle w:val="Heading3"/>
        <w:rPr>
          <w:color w:val="000000" w:themeColor="text1"/>
        </w:rPr>
      </w:pPr>
      <w:r w:rsidRPr="00F32E3B">
        <w:t xml:space="preserve">Goal </w:t>
      </w:r>
      <w:r w:rsidR="00913A07" w:rsidRPr="00F32E3B">
        <w:t>7</w:t>
      </w:r>
      <w:r w:rsidR="008425E3" w:rsidRPr="00F32E3B">
        <w:t>:</w:t>
      </w:r>
      <w:r w:rsidR="007A0A74" w:rsidRPr="00F32E3B">
        <w:t xml:space="preserve"> </w:t>
      </w:r>
      <w:r w:rsidRPr="00F32E3B">
        <w:t xml:space="preserve">CIHR increases recruitment </w:t>
      </w:r>
      <w:r w:rsidR="14EA3ED8" w:rsidRPr="00F32E3B">
        <w:rPr>
          <w:color w:val="000000" w:themeColor="text1"/>
        </w:rPr>
        <w:t xml:space="preserve">and promotion </w:t>
      </w:r>
      <w:r w:rsidRPr="00F32E3B">
        <w:rPr>
          <w:color w:val="000000" w:themeColor="text1"/>
        </w:rPr>
        <w:t>of persons with disabilities in its workforce</w:t>
      </w:r>
      <w:r w:rsidR="00D102B9" w:rsidRPr="00F32E3B">
        <w:rPr>
          <w:color w:val="000000" w:themeColor="text1"/>
        </w:rPr>
        <w:t>.</w:t>
      </w:r>
    </w:p>
    <w:p w14:paraId="20F63349" w14:textId="5B07DD85" w:rsidR="00D102B9" w:rsidRPr="00F32E3B" w:rsidRDefault="6EFE425F" w:rsidP="007A0A74">
      <w:pPr>
        <w:pStyle w:val="Heading4"/>
        <w:rPr>
          <w:color w:val="000000" w:themeColor="text1"/>
        </w:rPr>
      </w:pPr>
      <w:r w:rsidRPr="00F32E3B">
        <w:t xml:space="preserve">Action </w:t>
      </w:r>
      <w:r w:rsidR="00913A07" w:rsidRPr="00F32E3B">
        <w:t>7</w:t>
      </w:r>
      <w:r w:rsidRPr="00F32E3B">
        <w:t>.1</w:t>
      </w:r>
      <w:r w:rsidR="008425E3" w:rsidRPr="00F32E3B">
        <w:t>:</w:t>
      </w:r>
      <w:r w:rsidRPr="00F32E3B">
        <w:t xml:space="preserve"> Prioritize appointment of qualified employment equity </w:t>
      </w:r>
      <w:r w:rsidRPr="00F32E3B">
        <w:rPr>
          <w:color w:val="000000" w:themeColor="text1"/>
        </w:rPr>
        <w:t>candidates</w:t>
      </w:r>
      <w:r w:rsidR="003B01A2" w:rsidRPr="00F32E3B">
        <w:t xml:space="preserve"> </w:t>
      </w:r>
      <w:r w:rsidR="003B01A2" w:rsidRPr="00F32E3B">
        <w:rPr>
          <w:color w:val="000000" w:themeColor="text1"/>
        </w:rPr>
        <w:t>for positions at all levels in the organization</w:t>
      </w:r>
      <w:r w:rsidR="00D102B9" w:rsidRPr="00F32E3B">
        <w:rPr>
          <w:color w:val="000000" w:themeColor="text1"/>
        </w:rPr>
        <w:t>.</w:t>
      </w:r>
    </w:p>
    <w:p w14:paraId="65E022F7" w14:textId="77777777" w:rsidR="00D102B9" w:rsidRPr="00F32E3B" w:rsidRDefault="6EFE425F" w:rsidP="00675DD5">
      <w:pPr>
        <w:pStyle w:val="Heading5"/>
        <w:rPr>
          <w:b w:val="0"/>
          <w:color w:val="000000" w:themeColor="text1"/>
        </w:rPr>
      </w:pPr>
      <w:r w:rsidRPr="00F32E3B">
        <w:t>Description</w:t>
      </w:r>
    </w:p>
    <w:p w14:paraId="7F43A871" w14:textId="3E842BB8" w:rsidR="0004215A" w:rsidRPr="00F32E3B" w:rsidRDefault="0004215A" w:rsidP="2E2407F8">
      <w:pPr>
        <w:pStyle w:val="BodyText"/>
      </w:pPr>
      <w:r w:rsidRPr="00F32E3B">
        <w:t xml:space="preserve">As part of running staffing competitions, </w:t>
      </w:r>
      <w:r w:rsidR="6EFE425F" w:rsidRPr="00F32E3B">
        <w:t>CIHR will access existing federal employment equity applicant inventories. This includes applicant inventories for persons with disabilities (e.g., Federal Internship Program for Canadians with Disabilities).</w:t>
      </w:r>
    </w:p>
    <w:p w14:paraId="34518EB9" w14:textId="7C32E34B" w:rsidR="00D102B9" w:rsidRPr="00F32E3B" w:rsidRDefault="6EFE425F" w:rsidP="2E2407F8">
      <w:pPr>
        <w:pStyle w:val="BodyText"/>
        <w:rPr>
          <w:color w:val="000000" w:themeColor="text1"/>
        </w:rPr>
      </w:pPr>
      <w:r w:rsidRPr="00F32E3B">
        <w:t xml:space="preserve">Hiring managers will </w:t>
      </w:r>
      <w:r w:rsidR="10B1812A" w:rsidRPr="00F32E3B">
        <w:t>assess</w:t>
      </w:r>
      <w:r w:rsidRPr="00F32E3B">
        <w:t xml:space="preserve"> </w:t>
      </w:r>
      <w:r w:rsidR="5E55969E" w:rsidRPr="00F32E3B">
        <w:t>candidates</w:t>
      </w:r>
      <w:r w:rsidRPr="00F32E3B">
        <w:t xml:space="preserve"> </w:t>
      </w:r>
      <w:r w:rsidR="574E416A" w:rsidRPr="00F32E3B">
        <w:t>according</w:t>
      </w:r>
      <w:r w:rsidRPr="00F32E3B">
        <w:t xml:space="preserve"> to </w:t>
      </w:r>
      <w:r w:rsidR="554703B7" w:rsidRPr="00F32E3B">
        <w:t>position</w:t>
      </w:r>
      <w:r w:rsidRPr="00F32E3B">
        <w:t xml:space="preserve"> requirements. CIHR will appoint </w:t>
      </w:r>
      <w:r w:rsidR="2C25C0D9" w:rsidRPr="00F32E3B">
        <w:t xml:space="preserve">employment equity group </w:t>
      </w:r>
      <w:r w:rsidR="251613EB" w:rsidRPr="00F32E3B">
        <w:t>candidates</w:t>
      </w:r>
      <w:r w:rsidRPr="00F32E3B">
        <w:t xml:space="preserve"> who are assessed as qualified </w:t>
      </w:r>
      <w:r w:rsidR="6F3B2474" w:rsidRPr="00F32E3B">
        <w:t>on a priority basis</w:t>
      </w:r>
      <w:r w:rsidRPr="00F32E3B">
        <w:t>.</w:t>
      </w:r>
    </w:p>
    <w:p w14:paraId="409BA0CD" w14:textId="2D5DF140" w:rsidR="00D102B9" w:rsidRPr="00F32E3B" w:rsidRDefault="74D8CE76" w:rsidP="00913A07">
      <w:pPr>
        <w:pStyle w:val="BodyText"/>
        <w:rPr>
          <w:color w:val="000000" w:themeColor="text1"/>
        </w:rPr>
      </w:pPr>
      <w:r w:rsidRPr="00F32E3B">
        <w:t xml:space="preserve">When a </w:t>
      </w:r>
      <w:r w:rsidRPr="00F32E3B">
        <w:rPr>
          <w:color w:val="000000" w:themeColor="text1"/>
        </w:rPr>
        <w:t>staffing process is internal to CIHR, q</w:t>
      </w:r>
      <w:r w:rsidR="0072614A" w:rsidRPr="00F32E3B">
        <w:rPr>
          <w:color w:val="000000" w:themeColor="text1"/>
        </w:rPr>
        <w:t>ualified CIHR candidates from employment equity groups will be appointed on a priority basis.</w:t>
      </w:r>
    </w:p>
    <w:p w14:paraId="74DE5B54" w14:textId="77777777" w:rsidR="00D102B9" w:rsidRPr="00F32E3B" w:rsidRDefault="6EFE425F" w:rsidP="00675DD5">
      <w:pPr>
        <w:pStyle w:val="Heading5"/>
        <w:rPr>
          <w:b w:val="0"/>
          <w:color w:val="000000" w:themeColor="text1"/>
        </w:rPr>
      </w:pPr>
      <w:r w:rsidRPr="00F32E3B">
        <w:lastRenderedPageBreak/>
        <w:t>Lead</w:t>
      </w:r>
    </w:p>
    <w:p w14:paraId="7B4F50E4" w14:textId="77777777" w:rsidR="00D102B9" w:rsidRPr="00F32E3B" w:rsidRDefault="4F1B4368" w:rsidP="00913A07">
      <w:pPr>
        <w:pStyle w:val="ListParagraph"/>
        <w:rPr>
          <w:color w:val="000000" w:themeColor="text1"/>
        </w:rPr>
      </w:pPr>
      <w:r w:rsidRPr="00F32E3B">
        <w:t>Human Resources Branch</w:t>
      </w:r>
    </w:p>
    <w:p w14:paraId="7D0332AE" w14:textId="77777777" w:rsidR="00D102B9" w:rsidRPr="00F32E3B" w:rsidRDefault="6EFE425F" w:rsidP="00675DD5">
      <w:pPr>
        <w:pStyle w:val="Heading5"/>
        <w:rPr>
          <w:b w:val="0"/>
          <w:color w:val="000000" w:themeColor="text1"/>
        </w:rPr>
      </w:pPr>
      <w:r w:rsidRPr="00F32E3B">
        <w:t>Timeline</w:t>
      </w:r>
    </w:p>
    <w:p w14:paraId="530DA149" w14:textId="77ABE093" w:rsidR="00D102B9" w:rsidRPr="00F32E3B" w:rsidRDefault="00FB0D3F" w:rsidP="00913A07">
      <w:pPr>
        <w:pStyle w:val="BodyText"/>
        <w:rPr>
          <w:color w:val="000000" w:themeColor="text1"/>
        </w:rPr>
      </w:pPr>
      <w:r w:rsidRPr="00F32E3B">
        <w:t>2023-2024</w:t>
      </w:r>
      <w:r w:rsidR="6EFE425F" w:rsidRPr="00F32E3B">
        <w:t xml:space="preserve"> and ongoing</w:t>
      </w:r>
    </w:p>
    <w:p w14:paraId="4398AE33" w14:textId="7FA4AA51" w:rsidR="00EC46EC" w:rsidRPr="00F32E3B" w:rsidRDefault="6EFE425F" w:rsidP="007A0A74">
      <w:pPr>
        <w:pStyle w:val="Heading4"/>
        <w:rPr>
          <w:color w:val="000000" w:themeColor="text1"/>
        </w:rPr>
      </w:pPr>
      <w:r w:rsidRPr="00F32E3B">
        <w:t xml:space="preserve">Action </w:t>
      </w:r>
      <w:r w:rsidR="00913A07" w:rsidRPr="00F32E3B">
        <w:t>7</w:t>
      </w:r>
      <w:r w:rsidRPr="00F32E3B">
        <w:t>.</w:t>
      </w:r>
      <w:r w:rsidR="00EE707D" w:rsidRPr="00F32E3B">
        <w:t>2</w:t>
      </w:r>
      <w:r w:rsidR="008425E3" w:rsidRPr="00F32E3B">
        <w:t>:</w:t>
      </w:r>
      <w:r w:rsidR="007A0A74" w:rsidRPr="00F32E3B">
        <w:t xml:space="preserve"> </w:t>
      </w:r>
      <w:r w:rsidRPr="00F32E3B">
        <w:t>Establish workforce representation targets</w:t>
      </w:r>
      <w:r w:rsidR="00EC46EC" w:rsidRPr="00F32E3B">
        <w:rPr>
          <w:color w:val="000000" w:themeColor="text1"/>
        </w:rPr>
        <w:t>.</w:t>
      </w:r>
    </w:p>
    <w:p w14:paraId="099845A9" w14:textId="77777777" w:rsidR="00EC46EC" w:rsidRPr="00F32E3B" w:rsidRDefault="6EFE425F" w:rsidP="00675DD5">
      <w:pPr>
        <w:pStyle w:val="Heading5"/>
        <w:rPr>
          <w:b w:val="0"/>
          <w:color w:val="000000" w:themeColor="text1"/>
        </w:rPr>
      </w:pPr>
      <w:r w:rsidRPr="00F32E3B">
        <w:t>Description</w:t>
      </w:r>
    </w:p>
    <w:p w14:paraId="51733044" w14:textId="543E3596" w:rsidR="00EC46EC" w:rsidRPr="00F32E3B" w:rsidRDefault="536E0957" w:rsidP="00913A07">
      <w:pPr>
        <w:pStyle w:val="BodyText"/>
        <w:rPr>
          <w:color w:val="000000" w:themeColor="text1"/>
        </w:rPr>
      </w:pPr>
      <w:r w:rsidRPr="00F32E3B">
        <w:t>Targets are b</w:t>
      </w:r>
      <w:r w:rsidR="6EFE425F" w:rsidRPr="00F32E3B">
        <w:t>ased on workforce representation gaps from self-identification data and labour market availabil</w:t>
      </w:r>
      <w:r w:rsidR="6EFE425F" w:rsidRPr="00F32E3B">
        <w:rPr>
          <w:color w:val="000000" w:themeColor="text1"/>
        </w:rPr>
        <w:t>ity of persons with disabilities.</w:t>
      </w:r>
    </w:p>
    <w:p w14:paraId="366EDD8D" w14:textId="77777777" w:rsidR="00EC46EC" w:rsidRPr="00F32E3B" w:rsidRDefault="6EFE425F" w:rsidP="00675DD5">
      <w:pPr>
        <w:pStyle w:val="Heading5"/>
        <w:rPr>
          <w:b w:val="0"/>
          <w:color w:val="000000" w:themeColor="text1"/>
        </w:rPr>
      </w:pPr>
      <w:r w:rsidRPr="00F32E3B">
        <w:t>Lead</w:t>
      </w:r>
    </w:p>
    <w:p w14:paraId="2B24AB97" w14:textId="77777777" w:rsidR="00EC46EC" w:rsidRPr="00F32E3B" w:rsidRDefault="2E35314E" w:rsidP="00913A07">
      <w:pPr>
        <w:pStyle w:val="ListParagraph"/>
        <w:rPr>
          <w:color w:val="000000" w:themeColor="text1"/>
        </w:rPr>
      </w:pPr>
      <w:r w:rsidRPr="00F32E3B">
        <w:t>Human Resources Branch</w:t>
      </w:r>
    </w:p>
    <w:p w14:paraId="501038AE" w14:textId="77777777" w:rsidR="00EC46EC" w:rsidRPr="00F32E3B" w:rsidRDefault="6EFE425F" w:rsidP="00675DD5">
      <w:pPr>
        <w:pStyle w:val="Heading5"/>
        <w:rPr>
          <w:b w:val="0"/>
          <w:color w:val="000000" w:themeColor="text1"/>
        </w:rPr>
      </w:pPr>
      <w:r w:rsidRPr="00F32E3B">
        <w:t>Timeline</w:t>
      </w:r>
    </w:p>
    <w:p w14:paraId="3B969496" w14:textId="2E7FD113" w:rsidR="00EC46EC" w:rsidRPr="00F32E3B" w:rsidRDefault="37DE5660" w:rsidP="000A74AD">
      <w:pPr>
        <w:pStyle w:val="BodyText"/>
      </w:pPr>
      <w:r w:rsidRPr="00F32E3B">
        <w:t xml:space="preserve">2024-2025 and ongoing </w:t>
      </w:r>
      <w:r w:rsidR="00742D35" w:rsidRPr="00F32E3B">
        <w:t xml:space="preserve">– </w:t>
      </w:r>
      <w:r w:rsidRPr="00F32E3B">
        <w:t>establish and review target</w:t>
      </w:r>
      <w:r w:rsidR="6EFE425F" w:rsidRPr="00F32E3B">
        <w:br/>
      </w:r>
      <w:r w:rsidRPr="00F32E3B">
        <w:t xml:space="preserve">2025-2026 </w:t>
      </w:r>
      <w:r w:rsidR="00875D08" w:rsidRPr="00F32E3B">
        <w:t xml:space="preserve">– </w:t>
      </w:r>
      <w:r w:rsidRPr="00F32E3B">
        <w:t xml:space="preserve">demonstrate increased representation to established </w:t>
      </w:r>
      <w:proofErr w:type="gramStart"/>
      <w:r w:rsidRPr="00F32E3B">
        <w:t>target</w:t>
      </w:r>
      <w:proofErr w:type="gramEnd"/>
    </w:p>
    <w:p w14:paraId="21BA28E3" w14:textId="50048F0F" w:rsidR="00EC46EC" w:rsidRPr="00F32E3B" w:rsidRDefault="1A34F674" w:rsidP="007A0A74">
      <w:pPr>
        <w:pStyle w:val="Heading4"/>
        <w:rPr>
          <w:color w:val="000000" w:themeColor="text1"/>
        </w:rPr>
      </w:pPr>
      <w:r w:rsidRPr="00F32E3B">
        <w:t xml:space="preserve">Action </w:t>
      </w:r>
      <w:r w:rsidR="00913A07" w:rsidRPr="00F32E3B">
        <w:t>7</w:t>
      </w:r>
      <w:r w:rsidRPr="00F32E3B">
        <w:t>.</w:t>
      </w:r>
      <w:r w:rsidR="00EE707D" w:rsidRPr="00F32E3B">
        <w:t>3</w:t>
      </w:r>
      <w:r w:rsidR="008425E3" w:rsidRPr="00F32E3B">
        <w:t>:</w:t>
      </w:r>
      <w:r w:rsidR="007A0A74" w:rsidRPr="00F32E3B">
        <w:t xml:space="preserve"> </w:t>
      </w:r>
      <w:r w:rsidRPr="00F32E3B">
        <w:t>Use targeted recruitment processes</w:t>
      </w:r>
      <w:r w:rsidR="00EE707D" w:rsidRPr="00F32E3B">
        <w:t xml:space="preserve"> </w:t>
      </w:r>
      <w:r w:rsidR="00203AA3" w:rsidRPr="00F32E3B">
        <w:t xml:space="preserve">in support of accessibility, equity, </w:t>
      </w:r>
      <w:proofErr w:type="gramStart"/>
      <w:r w:rsidR="00203AA3" w:rsidRPr="00F32E3B">
        <w:t>diversity</w:t>
      </w:r>
      <w:proofErr w:type="gramEnd"/>
      <w:r w:rsidR="00203AA3" w:rsidRPr="00F32E3B">
        <w:t xml:space="preserve"> and inclusion in the organisation.</w:t>
      </w:r>
    </w:p>
    <w:p w14:paraId="70D30A9F" w14:textId="77777777" w:rsidR="00EC46EC" w:rsidRPr="00F32E3B" w:rsidRDefault="1A34F674" w:rsidP="00675DD5">
      <w:pPr>
        <w:pStyle w:val="Heading5"/>
        <w:rPr>
          <w:b w:val="0"/>
          <w:color w:val="000000" w:themeColor="text1"/>
        </w:rPr>
      </w:pPr>
      <w:r w:rsidRPr="00F32E3B">
        <w:t>Description</w:t>
      </w:r>
    </w:p>
    <w:p w14:paraId="3917679F" w14:textId="77777777" w:rsidR="003B7E80" w:rsidRPr="00F32E3B" w:rsidRDefault="00EE707D" w:rsidP="00913A07">
      <w:pPr>
        <w:pStyle w:val="BodyText"/>
      </w:pPr>
      <w:r w:rsidRPr="00F32E3B">
        <w:t xml:space="preserve">When vacancies arise, hiring managers work with </w:t>
      </w:r>
      <w:r w:rsidR="00885DFC" w:rsidRPr="00F32E3B">
        <w:t xml:space="preserve">the </w:t>
      </w:r>
      <w:r w:rsidRPr="00F32E3B">
        <w:t xml:space="preserve">Human Resources Branch </w:t>
      </w:r>
      <w:r w:rsidR="00AB2B0F" w:rsidRPr="00F32E3B">
        <w:t>to identify targeted recruitment opportunities based on employment equity representation gaps.</w:t>
      </w:r>
    </w:p>
    <w:p w14:paraId="143A200C" w14:textId="77777777" w:rsidR="003B7E80" w:rsidRPr="00F32E3B" w:rsidRDefault="1A34F674" w:rsidP="00913A07">
      <w:pPr>
        <w:pStyle w:val="BodyText"/>
      </w:pPr>
      <w:r w:rsidRPr="00F32E3B">
        <w:t>CIHR partners with organizations as part of recruitment strategies.</w:t>
      </w:r>
      <w:r w:rsidR="00AB2B0F" w:rsidRPr="00F32E3B">
        <w:t xml:space="preserve"> Recruitment strategies include sending j</w:t>
      </w:r>
      <w:r w:rsidRPr="00F32E3B">
        <w:t xml:space="preserve">ob advertisements to targeted organizations that promote employment for </w:t>
      </w:r>
      <w:r w:rsidR="000803DB" w:rsidRPr="00F32E3B">
        <w:t>persons with disabilities.</w:t>
      </w:r>
      <w:r w:rsidRPr="00F32E3B">
        <w:t xml:space="preserve"> </w:t>
      </w:r>
    </w:p>
    <w:p w14:paraId="3145EAAE" w14:textId="14EC23CF" w:rsidR="00EC46EC" w:rsidRPr="00F32E3B" w:rsidRDefault="1A34F674" w:rsidP="00913A07">
      <w:pPr>
        <w:pStyle w:val="BodyText"/>
        <w:rPr>
          <w:color w:val="000000" w:themeColor="text1"/>
        </w:rPr>
      </w:pPr>
      <w:r w:rsidRPr="00F32E3B">
        <w:t>CIHR also will adopt and adapt strat</w:t>
      </w:r>
      <w:r w:rsidRPr="00F32E3B">
        <w:rPr>
          <w:color w:val="000000" w:themeColor="text1"/>
        </w:rPr>
        <w:t>egies to address equity gaps as these are launched by the Public Service Commission of Canada.</w:t>
      </w:r>
    </w:p>
    <w:p w14:paraId="4C9C7319" w14:textId="07873894" w:rsidR="00EC46EC" w:rsidRPr="00F32E3B" w:rsidRDefault="1A34F674" w:rsidP="00675DD5">
      <w:pPr>
        <w:pStyle w:val="Heading5"/>
        <w:rPr>
          <w:b w:val="0"/>
          <w:color w:val="000000" w:themeColor="text1"/>
        </w:rPr>
      </w:pPr>
      <w:r w:rsidRPr="00F32E3B">
        <w:t>Lead</w:t>
      </w:r>
      <w:r w:rsidR="00197929" w:rsidRPr="00F32E3B">
        <w:t>/Support</w:t>
      </w:r>
    </w:p>
    <w:p w14:paraId="2DED3384" w14:textId="29C6D2D9" w:rsidR="00AB2B0F" w:rsidRPr="00F32E3B" w:rsidRDefault="00AB2B0F" w:rsidP="00913A07">
      <w:pPr>
        <w:pStyle w:val="ListParagraph"/>
        <w:rPr>
          <w:color w:val="000000" w:themeColor="text1"/>
        </w:rPr>
      </w:pPr>
      <w:r w:rsidRPr="00F32E3B">
        <w:rPr>
          <w:color w:val="000000" w:themeColor="text1"/>
        </w:rPr>
        <w:t>Hiring Managers</w:t>
      </w:r>
    </w:p>
    <w:p w14:paraId="30112849" w14:textId="4C6A87EB" w:rsidR="00EC46EC" w:rsidRPr="00F32E3B" w:rsidRDefault="2E35314E" w:rsidP="00913A07">
      <w:pPr>
        <w:pStyle w:val="ListParagraph"/>
        <w:rPr>
          <w:color w:val="000000" w:themeColor="text1"/>
        </w:rPr>
      </w:pPr>
      <w:r w:rsidRPr="00F32E3B">
        <w:t>Human Re</w:t>
      </w:r>
      <w:r w:rsidRPr="00F32E3B">
        <w:rPr>
          <w:color w:val="000000" w:themeColor="text1"/>
        </w:rPr>
        <w:t>sources Branch</w:t>
      </w:r>
    </w:p>
    <w:p w14:paraId="21508999" w14:textId="3B06F1C1" w:rsidR="00EC46EC" w:rsidRPr="00F32E3B" w:rsidRDefault="1A34F674" w:rsidP="00675DD5">
      <w:pPr>
        <w:pStyle w:val="Heading5"/>
        <w:rPr>
          <w:b w:val="0"/>
          <w:color w:val="000000" w:themeColor="text1"/>
        </w:rPr>
      </w:pPr>
      <w:r w:rsidRPr="00F32E3B">
        <w:t>Timeline</w:t>
      </w:r>
    </w:p>
    <w:p w14:paraId="20EE2A46" w14:textId="6AE180B0" w:rsidR="00760A46" w:rsidRPr="00F32E3B" w:rsidRDefault="00FB0D3F" w:rsidP="00913A07">
      <w:pPr>
        <w:pStyle w:val="BodyText"/>
      </w:pPr>
      <w:r w:rsidRPr="00F32E3B">
        <w:t>2024-202</w:t>
      </w:r>
      <w:r w:rsidR="00FF5377" w:rsidRPr="00F32E3B">
        <w:t>6</w:t>
      </w:r>
    </w:p>
    <w:p w14:paraId="43D77E46" w14:textId="11D2A924" w:rsidR="00EC46EC" w:rsidRPr="00F32E3B" w:rsidRDefault="6EFE425F" w:rsidP="007A0A74">
      <w:pPr>
        <w:pStyle w:val="Heading4"/>
        <w:rPr>
          <w:color w:val="000000" w:themeColor="text1"/>
        </w:rPr>
      </w:pPr>
      <w:r w:rsidRPr="00F32E3B">
        <w:lastRenderedPageBreak/>
        <w:t xml:space="preserve">Action </w:t>
      </w:r>
      <w:r w:rsidR="00913A07" w:rsidRPr="00F32E3B">
        <w:t>7</w:t>
      </w:r>
      <w:r w:rsidRPr="00F32E3B">
        <w:t>.</w:t>
      </w:r>
      <w:r w:rsidR="00AB2B0F" w:rsidRPr="00F32E3B">
        <w:t>4</w:t>
      </w:r>
      <w:r w:rsidR="008425E3" w:rsidRPr="00F32E3B">
        <w:t>:</w:t>
      </w:r>
      <w:r w:rsidR="007A0A74" w:rsidRPr="00F32E3B">
        <w:t xml:space="preserve"> </w:t>
      </w:r>
      <w:r w:rsidRPr="00F32E3B">
        <w:t xml:space="preserve">Reflect employment equity recruitment/promotion expectations in performance </w:t>
      </w:r>
      <w:r w:rsidRPr="00F32E3B">
        <w:rPr>
          <w:color w:val="000000" w:themeColor="text1"/>
        </w:rPr>
        <w:t>agreements of CIHR executives</w:t>
      </w:r>
      <w:r w:rsidR="00EC46EC" w:rsidRPr="00F32E3B">
        <w:rPr>
          <w:color w:val="000000" w:themeColor="text1"/>
        </w:rPr>
        <w:t>.</w:t>
      </w:r>
    </w:p>
    <w:p w14:paraId="5A06B6C6" w14:textId="77777777" w:rsidR="00EC46EC" w:rsidRPr="00F32E3B" w:rsidRDefault="6EFE425F" w:rsidP="00675DD5">
      <w:pPr>
        <w:pStyle w:val="Heading5"/>
        <w:rPr>
          <w:b w:val="0"/>
          <w:color w:val="000000" w:themeColor="text1"/>
        </w:rPr>
      </w:pPr>
      <w:r w:rsidRPr="00F32E3B">
        <w:t>Description</w:t>
      </w:r>
    </w:p>
    <w:p w14:paraId="39B10330" w14:textId="77777777" w:rsidR="00EC46EC" w:rsidRPr="00F32E3B" w:rsidRDefault="6EFE425F" w:rsidP="00913A07">
      <w:pPr>
        <w:pStyle w:val="BodyText"/>
        <w:rPr>
          <w:color w:val="000000" w:themeColor="text1"/>
        </w:rPr>
      </w:pPr>
      <w:r w:rsidRPr="00F32E3B">
        <w:t>A common objective for</w:t>
      </w:r>
      <w:r w:rsidRPr="00F32E3B">
        <w:rPr>
          <w:color w:val="000000" w:themeColor="text1"/>
        </w:rPr>
        <w:t xml:space="preserve"> all CIHR executives will be established with respect to the hiring and promotion of qualified candidates from employment equity communities.</w:t>
      </w:r>
    </w:p>
    <w:p w14:paraId="1FB84435" w14:textId="77777777" w:rsidR="00EC46EC" w:rsidRPr="00F32E3B" w:rsidRDefault="4E097900" w:rsidP="74E0E191">
      <w:pPr>
        <w:pStyle w:val="Heading5"/>
        <w:rPr>
          <w:b w:val="0"/>
          <w:color w:val="000000" w:themeColor="text1"/>
        </w:rPr>
      </w:pPr>
      <w:r w:rsidRPr="00F32E3B">
        <w:t>Lead</w:t>
      </w:r>
      <w:r w:rsidR="52815D56" w:rsidRPr="00F32E3B">
        <w:t>/Support</w:t>
      </w:r>
    </w:p>
    <w:p w14:paraId="63C43DC6" w14:textId="07C1D846" w:rsidR="00EC46EC" w:rsidRPr="00F32E3B" w:rsidRDefault="00441CEE" w:rsidP="00913A07">
      <w:pPr>
        <w:pStyle w:val="ListParagraph"/>
        <w:rPr>
          <w:color w:val="000000" w:themeColor="text1"/>
        </w:rPr>
      </w:pPr>
      <w:r w:rsidRPr="00F32E3B">
        <w:t>President’s Office</w:t>
      </w:r>
    </w:p>
    <w:p w14:paraId="660BECED" w14:textId="77777777" w:rsidR="00EC46EC" w:rsidRPr="00F32E3B" w:rsidRDefault="2E35314E" w:rsidP="00913A07">
      <w:pPr>
        <w:pStyle w:val="ListParagraph"/>
        <w:rPr>
          <w:color w:val="000000" w:themeColor="text1"/>
        </w:rPr>
      </w:pPr>
      <w:r w:rsidRPr="00F32E3B">
        <w:t>Human Re</w:t>
      </w:r>
      <w:r w:rsidRPr="00F32E3B">
        <w:rPr>
          <w:color w:val="000000" w:themeColor="text1"/>
        </w:rPr>
        <w:t>sources Branch</w:t>
      </w:r>
    </w:p>
    <w:p w14:paraId="3AEC8875" w14:textId="77777777" w:rsidR="00EC46EC" w:rsidRPr="00F32E3B" w:rsidRDefault="6EFE425F" w:rsidP="00675DD5">
      <w:pPr>
        <w:pStyle w:val="Heading5"/>
        <w:rPr>
          <w:b w:val="0"/>
          <w:color w:val="000000" w:themeColor="text1"/>
        </w:rPr>
      </w:pPr>
      <w:r w:rsidRPr="00F32E3B">
        <w:t>Timeline</w:t>
      </w:r>
    </w:p>
    <w:p w14:paraId="73634AA0" w14:textId="24B051AE" w:rsidR="00760A46" w:rsidRPr="00F32E3B" w:rsidRDefault="00FB0D3F" w:rsidP="00913A07">
      <w:pPr>
        <w:pStyle w:val="BodyText"/>
        <w:rPr>
          <w:color w:val="000000" w:themeColor="text1"/>
        </w:rPr>
      </w:pPr>
      <w:r w:rsidRPr="00F32E3B">
        <w:t>2023-2024</w:t>
      </w:r>
      <w:r w:rsidR="6EFE425F" w:rsidRPr="00F32E3B">
        <w:t xml:space="preserve"> and annual performance cycles the</w:t>
      </w:r>
      <w:r w:rsidR="6EFE425F" w:rsidRPr="00F32E3B">
        <w:rPr>
          <w:color w:val="000000" w:themeColor="text1"/>
        </w:rPr>
        <w:t>reafter</w:t>
      </w:r>
    </w:p>
    <w:p w14:paraId="173EF991" w14:textId="3DACB408" w:rsidR="00EC46EC" w:rsidRPr="00F32E3B" w:rsidRDefault="6EFE425F" w:rsidP="007A0A74">
      <w:pPr>
        <w:pStyle w:val="Heading4"/>
        <w:rPr>
          <w:color w:val="000000" w:themeColor="text1"/>
        </w:rPr>
      </w:pPr>
      <w:r w:rsidRPr="00F32E3B">
        <w:t xml:space="preserve">Action </w:t>
      </w:r>
      <w:r w:rsidR="00913A07" w:rsidRPr="00F32E3B">
        <w:t>7</w:t>
      </w:r>
      <w:r w:rsidRPr="00F32E3B">
        <w:t>.</w:t>
      </w:r>
      <w:r w:rsidR="00AB2B0F" w:rsidRPr="00F32E3B">
        <w:t>5</w:t>
      </w:r>
      <w:r w:rsidR="008425E3" w:rsidRPr="00F32E3B">
        <w:t>:</w:t>
      </w:r>
      <w:r w:rsidR="007A0A74" w:rsidRPr="00F32E3B">
        <w:t xml:space="preserve"> </w:t>
      </w:r>
      <w:r w:rsidRPr="00F32E3B">
        <w:t>Support manager/team lead/superviso</w:t>
      </w:r>
      <w:r w:rsidRPr="00F32E3B">
        <w:rPr>
          <w:color w:val="000000" w:themeColor="text1"/>
        </w:rPr>
        <w:t>r awareness and ability to recruit persons with disabilities.</w:t>
      </w:r>
    </w:p>
    <w:p w14:paraId="4EB89B40" w14:textId="77777777" w:rsidR="00EC46EC" w:rsidRPr="00F32E3B" w:rsidRDefault="6EFE425F" w:rsidP="00675DD5">
      <w:pPr>
        <w:pStyle w:val="Heading5"/>
        <w:rPr>
          <w:b w:val="0"/>
          <w:color w:val="000000" w:themeColor="text1"/>
        </w:rPr>
      </w:pPr>
      <w:r w:rsidRPr="00F32E3B">
        <w:t>Description</w:t>
      </w:r>
    </w:p>
    <w:p w14:paraId="071E6FDB" w14:textId="5810FB17" w:rsidR="00EC46EC" w:rsidRPr="00F32E3B" w:rsidRDefault="2CE48EB6" w:rsidP="00913A07">
      <w:pPr>
        <w:pStyle w:val="BodyText"/>
        <w:rPr>
          <w:color w:val="000000" w:themeColor="text1"/>
        </w:rPr>
      </w:pPr>
      <w:r w:rsidRPr="00F32E3B">
        <w:t>This involves p</w:t>
      </w:r>
      <w:r w:rsidR="6EFE425F" w:rsidRPr="00F32E3B">
        <w:t>rovid</w:t>
      </w:r>
      <w:r w:rsidR="3205C517" w:rsidRPr="00F32E3B">
        <w:t>ing</w:t>
      </w:r>
      <w:r w:rsidR="6EFE425F" w:rsidRPr="00F32E3B">
        <w:t xml:space="preserve"> tools and training for anyone involved in the </w:t>
      </w:r>
      <w:r w:rsidR="6EFE425F" w:rsidRPr="00F32E3B">
        <w:rPr>
          <w:color w:val="000000" w:themeColor="text1"/>
        </w:rPr>
        <w:t>hiring process at CIHR.</w:t>
      </w:r>
    </w:p>
    <w:p w14:paraId="7245A009" w14:textId="77777777" w:rsidR="00EC46EC" w:rsidRPr="00F32E3B" w:rsidRDefault="6EFE425F" w:rsidP="00675DD5">
      <w:pPr>
        <w:pStyle w:val="Heading5"/>
        <w:rPr>
          <w:b w:val="0"/>
          <w:color w:val="000000" w:themeColor="text1"/>
        </w:rPr>
      </w:pPr>
      <w:r w:rsidRPr="00F32E3B">
        <w:t>Lead</w:t>
      </w:r>
    </w:p>
    <w:p w14:paraId="19CBE3FE" w14:textId="77777777" w:rsidR="00EC46EC" w:rsidRPr="00F32E3B" w:rsidRDefault="1FD2BDA1" w:rsidP="00913A07">
      <w:pPr>
        <w:pStyle w:val="ListParagraph"/>
        <w:rPr>
          <w:color w:val="000000" w:themeColor="text1"/>
        </w:rPr>
      </w:pPr>
      <w:r w:rsidRPr="00F32E3B">
        <w:t>H</w:t>
      </w:r>
      <w:r w:rsidR="2E35314E" w:rsidRPr="00F32E3B">
        <w:rPr>
          <w:color w:val="000000" w:themeColor="text1"/>
        </w:rPr>
        <w:t>uman Resources Branch</w:t>
      </w:r>
    </w:p>
    <w:p w14:paraId="58A34F58" w14:textId="77777777" w:rsidR="00EC46EC" w:rsidRPr="00F32E3B" w:rsidRDefault="6EFE425F" w:rsidP="00675DD5">
      <w:pPr>
        <w:pStyle w:val="Heading5"/>
        <w:rPr>
          <w:b w:val="0"/>
          <w:color w:val="000000" w:themeColor="text1"/>
        </w:rPr>
      </w:pPr>
      <w:r w:rsidRPr="00F32E3B">
        <w:t>Timeline</w:t>
      </w:r>
    </w:p>
    <w:p w14:paraId="46541852" w14:textId="14755CD9" w:rsidR="00EC46EC" w:rsidRPr="00F32E3B" w:rsidRDefault="00FB0D3F" w:rsidP="00FB0D3F">
      <w:pPr>
        <w:pStyle w:val="BodyText"/>
      </w:pPr>
      <w:r w:rsidRPr="00F32E3B">
        <w:t>2023-2024</w:t>
      </w:r>
      <w:r w:rsidR="44F29AD8" w:rsidRPr="00F32E3B">
        <w:t xml:space="preserve"> – Awareness, centralized tools, </w:t>
      </w:r>
      <w:r w:rsidR="44F29AD8" w:rsidRPr="00F32E3B">
        <w:rPr>
          <w:rStyle w:val="BodyTextChar"/>
        </w:rPr>
        <w:t>inventories</w:t>
      </w:r>
      <w:r w:rsidR="00913A07" w:rsidRPr="00F32E3B">
        <w:rPr>
          <w:rStyle w:val="BodyTextChar"/>
        </w:rPr>
        <w:br/>
      </w:r>
      <w:r w:rsidR="44F29AD8" w:rsidRPr="00F32E3B">
        <w:rPr>
          <w:rStyle w:val="BodyTextChar"/>
        </w:rPr>
        <w:t>2024-</w:t>
      </w:r>
      <w:r w:rsidR="00BD00ED" w:rsidRPr="00F32E3B">
        <w:rPr>
          <w:rStyle w:val="BodyTextChar"/>
        </w:rPr>
        <w:t>20</w:t>
      </w:r>
      <w:r w:rsidR="44F29AD8" w:rsidRPr="00F32E3B">
        <w:rPr>
          <w:rStyle w:val="BodyTextChar"/>
        </w:rPr>
        <w:t xml:space="preserve">26 – Training and </w:t>
      </w:r>
      <w:r w:rsidR="55165E0C" w:rsidRPr="00F32E3B">
        <w:rPr>
          <w:rStyle w:val="BodyTextChar"/>
        </w:rPr>
        <w:t>other</w:t>
      </w:r>
      <w:r w:rsidR="44F29AD8" w:rsidRPr="00F32E3B">
        <w:rPr>
          <w:rStyle w:val="BodyTextChar"/>
        </w:rPr>
        <w:t xml:space="preserve"> supports for m</w:t>
      </w:r>
      <w:r w:rsidR="44F29AD8" w:rsidRPr="00F32E3B">
        <w:t>anagers involved in the hiring process</w:t>
      </w:r>
    </w:p>
    <w:p w14:paraId="23F4DEBE" w14:textId="3F8615AE" w:rsidR="00760A46" w:rsidRPr="00F32E3B" w:rsidRDefault="78CB8135" w:rsidP="007A0A74">
      <w:pPr>
        <w:pStyle w:val="Heading3"/>
        <w:rPr>
          <w:b w:val="0"/>
          <w:bCs w:val="0"/>
          <w:color w:val="000000" w:themeColor="text1"/>
        </w:rPr>
      </w:pPr>
      <w:r w:rsidRPr="00F32E3B">
        <w:t xml:space="preserve">Goal </w:t>
      </w:r>
      <w:r w:rsidR="00813BAC" w:rsidRPr="00F32E3B">
        <w:t>8</w:t>
      </w:r>
      <w:r w:rsidR="008425E3" w:rsidRPr="00F32E3B">
        <w:t>:</w:t>
      </w:r>
      <w:r w:rsidR="007A0A74" w:rsidRPr="00F32E3B">
        <w:t xml:space="preserve"> </w:t>
      </w:r>
      <w:r w:rsidR="53A44090" w:rsidRPr="00F32E3B">
        <w:t>Every employee contributes to making CIHR an acces</w:t>
      </w:r>
      <w:r w:rsidR="53A44090" w:rsidRPr="00F32E3B">
        <w:rPr>
          <w:color w:val="000000" w:themeColor="text1"/>
        </w:rPr>
        <w:t>sible organization.</w:t>
      </w:r>
    </w:p>
    <w:p w14:paraId="7028B6C9" w14:textId="457C392D" w:rsidR="00EC46EC" w:rsidRPr="00F32E3B" w:rsidRDefault="6EFE425F" w:rsidP="007A0A74">
      <w:pPr>
        <w:pStyle w:val="Heading4"/>
        <w:rPr>
          <w:color w:val="000000" w:themeColor="text1"/>
        </w:rPr>
      </w:pPr>
      <w:r w:rsidRPr="00F32E3B">
        <w:t xml:space="preserve">Action </w:t>
      </w:r>
      <w:r w:rsidR="00813BAC" w:rsidRPr="00F32E3B">
        <w:t>8</w:t>
      </w:r>
      <w:r w:rsidRPr="00F32E3B">
        <w:t>.</w:t>
      </w:r>
      <w:r w:rsidR="0E869BDE" w:rsidRPr="00F32E3B">
        <w:t>1</w:t>
      </w:r>
      <w:r w:rsidR="008425E3" w:rsidRPr="00F32E3B">
        <w:t>:</w:t>
      </w:r>
      <w:r w:rsidR="007A0A74" w:rsidRPr="00F32E3B">
        <w:t xml:space="preserve"> </w:t>
      </w:r>
      <w:r w:rsidR="14F5BD81" w:rsidRPr="00F32E3B">
        <w:t>Set a p</w:t>
      </w:r>
      <w:r w:rsidR="78CB8135" w:rsidRPr="00F32E3B">
        <w:rPr>
          <w:color w:val="000000" w:themeColor="text1"/>
        </w:rPr>
        <w:t>erformance</w:t>
      </w:r>
      <w:r w:rsidRPr="00F32E3B">
        <w:rPr>
          <w:color w:val="000000" w:themeColor="text1"/>
        </w:rPr>
        <w:t xml:space="preserve"> expectation on accessibility for all employees.</w:t>
      </w:r>
    </w:p>
    <w:p w14:paraId="19D9C6BF" w14:textId="77777777" w:rsidR="00EC46EC" w:rsidRPr="00F32E3B" w:rsidRDefault="6EFE425F" w:rsidP="00675DD5">
      <w:pPr>
        <w:pStyle w:val="Heading5"/>
        <w:rPr>
          <w:b w:val="0"/>
          <w:color w:val="000000" w:themeColor="text1"/>
        </w:rPr>
      </w:pPr>
      <w:r w:rsidRPr="00F32E3B">
        <w:t>Description</w:t>
      </w:r>
    </w:p>
    <w:p w14:paraId="5BE25008" w14:textId="77777777" w:rsidR="000B4227" w:rsidRPr="00F32E3B" w:rsidRDefault="6EFE425F" w:rsidP="00C32E4F">
      <w:pPr>
        <w:pStyle w:val="BodyText"/>
      </w:pPr>
      <w:r w:rsidRPr="00F32E3B">
        <w:rPr>
          <w:color w:val="000000" w:themeColor="text1"/>
        </w:rPr>
        <w:t xml:space="preserve">A </w:t>
      </w:r>
      <w:r w:rsidRPr="00F32E3B">
        <w:t>performance expectation on what it means to contribute to an accessible workplace will be included in the performance agreement of all CIHR employees.</w:t>
      </w:r>
    </w:p>
    <w:p w14:paraId="24475A88" w14:textId="77777777" w:rsidR="00EC46EC" w:rsidRPr="00F32E3B" w:rsidRDefault="4E097900" w:rsidP="74E0E191">
      <w:pPr>
        <w:pStyle w:val="Heading5"/>
        <w:rPr>
          <w:b w:val="0"/>
          <w:color w:val="000000" w:themeColor="text1"/>
        </w:rPr>
      </w:pPr>
      <w:r w:rsidRPr="00F32E3B">
        <w:t>Lead</w:t>
      </w:r>
      <w:r w:rsidR="3791BBCD" w:rsidRPr="00F32E3B">
        <w:t>/Support</w:t>
      </w:r>
    </w:p>
    <w:p w14:paraId="22EB12DE" w14:textId="6A582245" w:rsidR="00EC46EC" w:rsidRPr="00F32E3B" w:rsidRDefault="00E55167" w:rsidP="00C32E4F">
      <w:pPr>
        <w:pStyle w:val="ListParagraph"/>
        <w:rPr>
          <w:color w:val="000000" w:themeColor="text1"/>
        </w:rPr>
      </w:pPr>
      <w:r w:rsidRPr="00F32E3B">
        <w:t>President’s Office</w:t>
      </w:r>
    </w:p>
    <w:p w14:paraId="0D52063D" w14:textId="77777777" w:rsidR="00EC46EC" w:rsidRPr="00F32E3B" w:rsidRDefault="2E35314E" w:rsidP="00C32E4F">
      <w:pPr>
        <w:pStyle w:val="ListParagraph"/>
        <w:rPr>
          <w:color w:val="000000" w:themeColor="text1"/>
        </w:rPr>
      </w:pPr>
      <w:r w:rsidRPr="00F32E3B">
        <w:t>Human Resources Branch</w:t>
      </w:r>
    </w:p>
    <w:p w14:paraId="6683EC10" w14:textId="77777777" w:rsidR="00EC46EC" w:rsidRPr="00F32E3B" w:rsidRDefault="6EFE425F" w:rsidP="00675DD5">
      <w:pPr>
        <w:pStyle w:val="Heading5"/>
        <w:rPr>
          <w:b w:val="0"/>
          <w:color w:val="000000" w:themeColor="text1"/>
        </w:rPr>
      </w:pPr>
      <w:r w:rsidRPr="00F32E3B">
        <w:t>Timeline</w:t>
      </w:r>
    </w:p>
    <w:p w14:paraId="31526B8C" w14:textId="6FBD8250" w:rsidR="00EC46EC" w:rsidRPr="00F32E3B" w:rsidRDefault="00FB0D3F" w:rsidP="00C32E4F">
      <w:pPr>
        <w:pStyle w:val="BodyText"/>
        <w:rPr>
          <w:color w:val="000000" w:themeColor="text1"/>
        </w:rPr>
      </w:pPr>
      <w:r w:rsidRPr="00F32E3B">
        <w:t>2024-2025</w:t>
      </w:r>
      <w:r w:rsidR="6EFE425F" w:rsidRPr="00F32E3B">
        <w:rPr>
          <w:color w:val="000000" w:themeColor="text1"/>
        </w:rPr>
        <w:t xml:space="preserve"> and annual performance cycles thereafter</w:t>
      </w:r>
    </w:p>
    <w:p w14:paraId="56BCD9C2" w14:textId="22D09999" w:rsidR="00EC46EC" w:rsidRPr="00F32E3B" w:rsidRDefault="6EFE425F" w:rsidP="007A0A74">
      <w:pPr>
        <w:pStyle w:val="Heading3"/>
        <w:rPr>
          <w:color w:val="000000" w:themeColor="text1"/>
        </w:rPr>
      </w:pPr>
      <w:r w:rsidRPr="00F32E3B">
        <w:lastRenderedPageBreak/>
        <w:t xml:space="preserve">Goal </w:t>
      </w:r>
      <w:r w:rsidR="00C32E4F" w:rsidRPr="00F32E3B">
        <w:t>9</w:t>
      </w:r>
      <w:r w:rsidR="008425E3" w:rsidRPr="00F32E3B">
        <w:t>:</w:t>
      </w:r>
      <w:r w:rsidR="007A0A74" w:rsidRPr="00F32E3B">
        <w:t xml:space="preserve"> </w:t>
      </w:r>
      <w:r w:rsidRPr="00F32E3B">
        <w:t>A supportive program for employees and managers is in place for disability management an</w:t>
      </w:r>
      <w:r w:rsidRPr="00F32E3B">
        <w:rPr>
          <w:color w:val="000000" w:themeColor="text1"/>
        </w:rPr>
        <w:t>d accommodation needs</w:t>
      </w:r>
      <w:r w:rsidR="00EC46EC" w:rsidRPr="00F32E3B">
        <w:rPr>
          <w:color w:val="000000" w:themeColor="text1"/>
        </w:rPr>
        <w:t>.</w:t>
      </w:r>
    </w:p>
    <w:p w14:paraId="1D9B3852" w14:textId="4166CF4F" w:rsidR="00EC46EC" w:rsidRPr="00F32E3B" w:rsidRDefault="6EFE425F" w:rsidP="007A0A74">
      <w:pPr>
        <w:pStyle w:val="Heading4"/>
        <w:rPr>
          <w:color w:val="000000" w:themeColor="text1"/>
        </w:rPr>
      </w:pPr>
      <w:r w:rsidRPr="00F32E3B">
        <w:t xml:space="preserve">Action </w:t>
      </w:r>
      <w:r w:rsidR="00C32E4F" w:rsidRPr="00F32E3B">
        <w:t>9</w:t>
      </w:r>
      <w:r w:rsidRPr="00F32E3B">
        <w:t>.1</w:t>
      </w:r>
      <w:r w:rsidR="008425E3" w:rsidRPr="00F32E3B">
        <w:t>:</w:t>
      </w:r>
      <w:r w:rsidR="007A0A74" w:rsidRPr="00F32E3B">
        <w:t xml:space="preserve"> </w:t>
      </w:r>
      <w:r w:rsidRPr="00F32E3B">
        <w:t xml:space="preserve">Update </w:t>
      </w:r>
      <w:r w:rsidR="006832D8" w:rsidRPr="00F32E3B">
        <w:t xml:space="preserve">the </w:t>
      </w:r>
      <w:r w:rsidRPr="00F32E3B">
        <w:t xml:space="preserve">Duty to Accommodate Policy and </w:t>
      </w:r>
      <w:r w:rsidR="43A7B098" w:rsidRPr="00F32E3B">
        <w:rPr>
          <w:color w:val="000000" w:themeColor="text1"/>
        </w:rPr>
        <w:t>related business processes</w:t>
      </w:r>
      <w:r w:rsidR="00EC46EC" w:rsidRPr="00F32E3B">
        <w:rPr>
          <w:color w:val="000000" w:themeColor="text1"/>
        </w:rPr>
        <w:t>.</w:t>
      </w:r>
    </w:p>
    <w:p w14:paraId="6242E6CA" w14:textId="77777777" w:rsidR="00675DD5" w:rsidRPr="00F32E3B" w:rsidRDefault="6EFE425F" w:rsidP="00675DD5">
      <w:pPr>
        <w:pStyle w:val="Heading5"/>
        <w:rPr>
          <w:bCs/>
          <w:color w:val="000000" w:themeColor="text1"/>
        </w:rPr>
      </w:pPr>
      <w:r w:rsidRPr="00F32E3B">
        <w:rPr>
          <w:bCs/>
          <w:color w:val="000000" w:themeColor="text1"/>
        </w:rPr>
        <w:t>Description</w:t>
      </w:r>
    </w:p>
    <w:p w14:paraId="59F8761A" w14:textId="75779B3D" w:rsidR="003B7E80" w:rsidRPr="00F32E3B" w:rsidRDefault="6EFE425F" w:rsidP="00544466">
      <w:pPr>
        <w:pStyle w:val="BodyText"/>
        <w:rPr>
          <w:color w:val="000000" w:themeColor="text1"/>
        </w:rPr>
      </w:pPr>
      <w:r w:rsidRPr="00F32E3B">
        <w:rPr>
          <w:color w:val="000000" w:themeColor="text1"/>
        </w:rPr>
        <w:t xml:space="preserve">The </w:t>
      </w:r>
      <w:hyperlink r:id="rId52">
        <w:r w:rsidR="56B1A363" w:rsidRPr="00F32E3B">
          <w:rPr>
            <w:rStyle w:val="Hyperlink"/>
          </w:rPr>
          <w:t>GC Workplace Accessibility Passport</w:t>
        </w:r>
      </w:hyperlink>
      <w:r w:rsidRPr="00F32E3B">
        <w:rPr>
          <w:color w:val="000000" w:themeColor="text1"/>
        </w:rPr>
        <w:t xml:space="preserve"> will be considered for best practices as part of modernizing the Duty to Accommodate Policy and related business processes.</w:t>
      </w:r>
    </w:p>
    <w:p w14:paraId="7355E647" w14:textId="2BD7A587" w:rsidR="00EC46EC" w:rsidRPr="00F32E3B" w:rsidRDefault="0664F85F" w:rsidP="00544466">
      <w:pPr>
        <w:pStyle w:val="BodyText"/>
      </w:pPr>
      <w:r w:rsidRPr="00F32E3B">
        <w:t>Related business processes include how to request and obtain support for accessibility services, technology, equipment, and specialized tools.</w:t>
      </w:r>
    </w:p>
    <w:p w14:paraId="1F4985F4" w14:textId="77777777" w:rsidR="00EC46EC" w:rsidRPr="00F32E3B" w:rsidRDefault="4E097900" w:rsidP="74E0E191">
      <w:pPr>
        <w:pStyle w:val="Heading5"/>
        <w:rPr>
          <w:b w:val="0"/>
          <w:color w:val="000000" w:themeColor="text1"/>
        </w:rPr>
      </w:pPr>
      <w:r w:rsidRPr="00F32E3B">
        <w:t>Lead</w:t>
      </w:r>
      <w:r w:rsidR="7A36526E" w:rsidRPr="00F32E3B">
        <w:t>/Support</w:t>
      </w:r>
    </w:p>
    <w:p w14:paraId="2F3F8EC4" w14:textId="77777777" w:rsidR="00882D6A" w:rsidRPr="00F32E3B" w:rsidRDefault="2E35314E" w:rsidP="00544466">
      <w:pPr>
        <w:pStyle w:val="ListParagraph"/>
        <w:rPr>
          <w:color w:val="000000" w:themeColor="text1"/>
        </w:rPr>
      </w:pPr>
      <w:r w:rsidRPr="00F32E3B">
        <w:t>Human Resources Branch</w:t>
      </w:r>
    </w:p>
    <w:p w14:paraId="104682FB" w14:textId="77777777" w:rsidR="00882D6A" w:rsidRPr="00F32E3B" w:rsidRDefault="0D72367F" w:rsidP="00544466">
      <w:pPr>
        <w:pStyle w:val="ListParagraph"/>
        <w:rPr>
          <w:color w:val="000000" w:themeColor="text1"/>
        </w:rPr>
      </w:pPr>
      <w:r w:rsidRPr="00F32E3B">
        <w:t>Occupational Health and Safety Committee</w:t>
      </w:r>
    </w:p>
    <w:p w14:paraId="4AD96214" w14:textId="77777777" w:rsidR="00882D6A" w:rsidRPr="00F32E3B" w:rsidRDefault="6EFE425F" w:rsidP="00675DD5">
      <w:pPr>
        <w:pStyle w:val="Heading5"/>
        <w:rPr>
          <w:b w:val="0"/>
          <w:color w:val="000000" w:themeColor="text1"/>
        </w:rPr>
      </w:pPr>
      <w:r w:rsidRPr="00F32E3B">
        <w:t>Timeline</w:t>
      </w:r>
    </w:p>
    <w:p w14:paraId="70EB1D33" w14:textId="28DCF1BA" w:rsidR="00882D6A" w:rsidRPr="00F32E3B" w:rsidRDefault="6EFE425F" w:rsidP="00544466">
      <w:pPr>
        <w:pStyle w:val="BodyText"/>
        <w:rPr>
          <w:color w:val="000000" w:themeColor="text1"/>
        </w:rPr>
      </w:pPr>
      <w:r w:rsidRPr="00F32E3B">
        <w:t>2023-</w:t>
      </w:r>
      <w:r w:rsidR="00BD00ED" w:rsidRPr="00F32E3B">
        <w:t>20</w:t>
      </w:r>
      <w:r w:rsidRPr="00F32E3B">
        <w:t>25</w:t>
      </w:r>
    </w:p>
    <w:p w14:paraId="4404A2BF" w14:textId="4C4113C6" w:rsidR="00297642" w:rsidRPr="00F32E3B" w:rsidRDefault="6EFE425F" w:rsidP="007A0A74">
      <w:pPr>
        <w:pStyle w:val="Heading4"/>
        <w:rPr>
          <w:color w:val="000000" w:themeColor="text1"/>
        </w:rPr>
      </w:pPr>
      <w:r w:rsidRPr="00F32E3B">
        <w:t xml:space="preserve">Action </w:t>
      </w:r>
      <w:r w:rsidR="00C32E4F" w:rsidRPr="00F32E3B">
        <w:t>9</w:t>
      </w:r>
      <w:r w:rsidRPr="00F32E3B">
        <w:t>.2</w:t>
      </w:r>
      <w:r w:rsidR="008425E3" w:rsidRPr="00F32E3B">
        <w:t>:</w:t>
      </w:r>
      <w:r w:rsidR="007A0A74" w:rsidRPr="00F32E3B">
        <w:t xml:space="preserve"> </w:t>
      </w:r>
      <w:r w:rsidRPr="00F32E3B">
        <w:t>Establish an inventory of most used accessibility equipment</w:t>
      </w:r>
      <w:r w:rsidR="00297642" w:rsidRPr="00F32E3B">
        <w:t>.</w:t>
      </w:r>
      <w:r w:rsidR="007A0A74" w:rsidRPr="00F32E3B">
        <w:t xml:space="preserve"> </w:t>
      </w:r>
      <w:r w:rsidRPr="00F32E3B">
        <w:t>Raise awareness of the services of the federal Accessibility, Acc</w:t>
      </w:r>
      <w:r w:rsidRPr="00F32E3B">
        <w:rPr>
          <w:color w:val="000000" w:themeColor="text1"/>
        </w:rPr>
        <w:t>ommodation and Adaptive Computer Technology program (AAACT).</w:t>
      </w:r>
    </w:p>
    <w:p w14:paraId="178CF068" w14:textId="77777777" w:rsidR="00297642" w:rsidRPr="00F32E3B" w:rsidRDefault="6EFE425F" w:rsidP="00675DD5">
      <w:pPr>
        <w:pStyle w:val="Heading5"/>
        <w:rPr>
          <w:b w:val="0"/>
          <w:color w:val="000000" w:themeColor="text1"/>
        </w:rPr>
      </w:pPr>
      <w:r w:rsidRPr="00F32E3B">
        <w:t>Description</w:t>
      </w:r>
    </w:p>
    <w:p w14:paraId="19F6702A" w14:textId="67BBD534" w:rsidR="003B7E80" w:rsidRPr="00F32E3B" w:rsidRDefault="6EFE425F" w:rsidP="00544466">
      <w:pPr>
        <w:pStyle w:val="BodyText"/>
      </w:pPr>
      <w:r w:rsidRPr="00F32E3B">
        <w:t xml:space="preserve">An inventory of accessible equipment is </w:t>
      </w:r>
      <w:r w:rsidR="6C2E89DE" w:rsidRPr="00F32E3B">
        <w:t>set up</w:t>
      </w:r>
      <w:r w:rsidRPr="00F32E3B">
        <w:t xml:space="preserve"> on site for employees and CIHR visitors to use as needed (</w:t>
      </w:r>
      <w:r w:rsidR="6FC948B9" w:rsidRPr="00F32E3B">
        <w:t>e.g.,</w:t>
      </w:r>
      <w:r w:rsidRPr="00F32E3B">
        <w:t xml:space="preserve"> keyboards with braille, magnifiers, screen readers). Supply contracts will be </w:t>
      </w:r>
      <w:r w:rsidR="2D137BC0" w:rsidRPr="00F32E3B">
        <w:t>set up</w:t>
      </w:r>
      <w:r w:rsidRPr="00F32E3B">
        <w:t xml:space="preserve"> for required equipment.</w:t>
      </w:r>
    </w:p>
    <w:p w14:paraId="3152DA87" w14:textId="1E39CC55" w:rsidR="00297642" w:rsidRPr="00F32E3B" w:rsidRDefault="6EFE425F" w:rsidP="00544466">
      <w:pPr>
        <w:pStyle w:val="BodyText"/>
        <w:rPr>
          <w:color w:val="000000" w:themeColor="text1"/>
        </w:rPr>
      </w:pPr>
      <w:r w:rsidRPr="00F32E3B">
        <w:t>Raising awareness of the services o</w:t>
      </w:r>
      <w:r w:rsidRPr="00F32E3B">
        <w:rPr>
          <w:color w:val="000000" w:themeColor="text1"/>
        </w:rPr>
        <w:t xml:space="preserve">f AACT is another example of a topic for the </w:t>
      </w:r>
      <w:r w:rsidRPr="00F32E3B">
        <w:rPr>
          <w:i/>
          <w:color w:val="000000" w:themeColor="text1"/>
        </w:rPr>
        <w:t>‘did you know’</w:t>
      </w:r>
      <w:r w:rsidRPr="00F32E3B">
        <w:rPr>
          <w:color w:val="000000" w:themeColor="text1"/>
        </w:rPr>
        <w:t xml:space="preserve"> series</w:t>
      </w:r>
      <w:r w:rsidR="0723961B" w:rsidRPr="00F32E3B">
        <w:rPr>
          <w:color w:val="000000" w:themeColor="text1"/>
        </w:rPr>
        <w:t xml:space="preserve"> </w:t>
      </w:r>
      <w:r w:rsidR="409243EC" w:rsidRPr="00F32E3B">
        <w:rPr>
          <w:color w:val="000000" w:themeColor="text1"/>
        </w:rPr>
        <w:t>referenced in the</w:t>
      </w:r>
      <w:r w:rsidR="0723961B" w:rsidRPr="00F32E3B">
        <w:rPr>
          <w:color w:val="000000" w:themeColor="text1"/>
        </w:rPr>
        <w:t xml:space="preserve"> Organization Culture </w:t>
      </w:r>
      <w:r w:rsidR="45C87B4C" w:rsidRPr="00F32E3B">
        <w:rPr>
          <w:color w:val="000000" w:themeColor="text1"/>
        </w:rPr>
        <w:t>section of the plan.</w:t>
      </w:r>
    </w:p>
    <w:p w14:paraId="024C6C8F" w14:textId="77777777" w:rsidR="00297642" w:rsidRPr="00F32E3B" w:rsidRDefault="4E097900" w:rsidP="74E0E191">
      <w:pPr>
        <w:pStyle w:val="Heading5"/>
        <w:rPr>
          <w:b w:val="0"/>
          <w:color w:val="000000" w:themeColor="text1"/>
        </w:rPr>
      </w:pPr>
      <w:r w:rsidRPr="00F32E3B">
        <w:t>Lead</w:t>
      </w:r>
      <w:r w:rsidR="156A77F9" w:rsidRPr="00F32E3B">
        <w:t>/Support</w:t>
      </w:r>
    </w:p>
    <w:p w14:paraId="6915ED77" w14:textId="77777777" w:rsidR="00297642" w:rsidRPr="00F32E3B" w:rsidRDefault="1FD2BDA1" w:rsidP="00544466">
      <w:pPr>
        <w:pStyle w:val="ListParagraph"/>
        <w:rPr>
          <w:color w:val="000000" w:themeColor="text1"/>
        </w:rPr>
      </w:pPr>
      <w:r w:rsidRPr="00F32E3B">
        <w:t>H</w:t>
      </w:r>
      <w:r w:rsidR="6DDFDD1A" w:rsidRPr="00F32E3B">
        <w:rPr>
          <w:color w:val="000000" w:themeColor="text1"/>
        </w:rPr>
        <w:t>uman Resources Branch</w:t>
      </w:r>
    </w:p>
    <w:p w14:paraId="4E3BF4E5" w14:textId="24BC15C4" w:rsidR="00297642" w:rsidRPr="00F32E3B" w:rsidRDefault="6DDFDD1A" w:rsidP="00544466">
      <w:pPr>
        <w:pStyle w:val="ListParagraph"/>
        <w:rPr>
          <w:color w:val="000000" w:themeColor="text1"/>
        </w:rPr>
      </w:pPr>
      <w:r w:rsidRPr="00F32E3B">
        <w:t>Finance and Adminis</w:t>
      </w:r>
      <w:r w:rsidRPr="00F32E3B">
        <w:rPr>
          <w:color w:val="000000" w:themeColor="text1"/>
        </w:rPr>
        <w:t>tration Branch</w:t>
      </w:r>
    </w:p>
    <w:p w14:paraId="5E9BC822" w14:textId="5220A3A9" w:rsidR="000D275C" w:rsidRPr="00F32E3B" w:rsidRDefault="000D275C" w:rsidP="00544466">
      <w:pPr>
        <w:pStyle w:val="ListParagraph"/>
        <w:rPr>
          <w:color w:val="000000" w:themeColor="text1"/>
        </w:rPr>
      </w:pPr>
      <w:r w:rsidRPr="00F32E3B">
        <w:rPr>
          <w:color w:val="000000" w:themeColor="text1"/>
        </w:rPr>
        <w:t>Digital and Security Services</w:t>
      </w:r>
    </w:p>
    <w:p w14:paraId="56D147C0" w14:textId="77777777" w:rsidR="00297642" w:rsidRPr="00F32E3B" w:rsidRDefault="6EFE425F" w:rsidP="00675DD5">
      <w:pPr>
        <w:pStyle w:val="Heading5"/>
        <w:rPr>
          <w:b w:val="0"/>
          <w:color w:val="000000" w:themeColor="text1"/>
        </w:rPr>
      </w:pPr>
      <w:r w:rsidRPr="00F32E3B">
        <w:t>Timeline</w:t>
      </w:r>
    </w:p>
    <w:p w14:paraId="3D2C1B5A" w14:textId="2BEF207B" w:rsidR="00297642" w:rsidRPr="00F32E3B" w:rsidRDefault="00FB0D3F" w:rsidP="00544466">
      <w:pPr>
        <w:pStyle w:val="BodyText"/>
        <w:rPr>
          <w:color w:val="000000" w:themeColor="text1"/>
        </w:rPr>
      </w:pPr>
      <w:r w:rsidRPr="00F32E3B">
        <w:t>2024-2025</w:t>
      </w:r>
    </w:p>
    <w:p w14:paraId="5ABCD963" w14:textId="60C44FE0" w:rsidR="00297642" w:rsidRPr="00F32E3B" w:rsidRDefault="6EFE425F" w:rsidP="007A0A74">
      <w:pPr>
        <w:pStyle w:val="Heading4"/>
        <w:rPr>
          <w:color w:val="000000" w:themeColor="text1"/>
        </w:rPr>
      </w:pPr>
      <w:r w:rsidRPr="00F32E3B">
        <w:t xml:space="preserve">Action </w:t>
      </w:r>
      <w:r w:rsidR="00C32E4F" w:rsidRPr="00F32E3B">
        <w:t>9</w:t>
      </w:r>
      <w:r w:rsidRPr="00F32E3B">
        <w:t>.3</w:t>
      </w:r>
      <w:r w:rsidR="008425E3" w:rsidRPr="00F32E3B">
        <w:t>:</w:t>
      </w:r>
      <w:r w:rsidR="007A0A74" w:rsidRPr="00F32E3B">
        <w:t xml:space="preserve"> </w:t>
      </w:r>
      <w:r w:rsidR="662BAB75" w:rsidRPr="00F32E3B">
        <w:t>Formalize the</w:t>
      </w:r>
      <w:r w:rsidRPr="00F32E3B">
        <w:t xml:space="preserve"> disability manage</w:t>
      </w:r>
      <w:r w:rsidRPr="00F32E3B">
        <w:rPr>
          <w:color w:val="000000" w:themeColor="text1"/>
        </w:rPr>
        <w:t>ment program</w:t>
      </w:r>
      <w:r w:rsidR="00297642" w:rsidRPr="00F32E3B">
        <w:rPr>
          <w:color w:val="000000" w:themeColor="text1"/>
        </w:rPr>
        <w:t>.</w:t>
      </w:r>
    </w:p>
    <w:p w14:paraId="7AF4BA08" w14:textId="77777777" w:rsidR="00297642" w:rsidRPr="00F32E3B" w:rsidRDefault="6EFE425F" w:rsidP="00675DD5">
      <w:pPr>
        <w:pStyle w:val="Heading5"/>
        <w:rPr>
          <w:b w:val="0"/>
          <w:color w:val="000000" w:themeColor="text1"/>
        </w:rPr>
      </w:pPr>
      <w:r w:rsidRPr="00F32E3B">
        <w:t>Description</w:t>
      </w:r>
    </w:p>
    <w:p w14:paraId="0D402989" w14:textId="4D8F14C9" w:rsidR="00BA45D3" w:rsidRPr="00F32E3B" w:rsidRDefault="5E1851C3" w:rsidP="00BD00ED">
      <w:pPr>
        <w:pStyle w:val="BodyText"/>
      </w:pPr>
      <w:r w:rsidRPr="00F32E3B">
        <w:t xml:space="preserve">The program applies when employees </w:t>
      </w:r>
      <w:bookmarkStart w:id="36" w:name="_Int_ZAJeB7Wb"/>
      <w:proofErr w:type="gramStart"/>
      <w:r w:rsidRPr="00F32E3B">
        <w:t>are able to</w:t>
      </w:r>
      <w:bookmarkEnd w:id="36"/>
      <w:proofErr w:type="gramEnd"/>
      <w:r w:rsidRPr="00F32E3B">
        <w:t xml:space="preserve"> remain at work in an adapted fashion to manage an illness or injury temporarily, when employees are on </w:t>
      </w:r>
      <w:r w:rsidRPr="00F32E3B">
        <w:lastRenderedPageBreak/>
        <w:t>extended leave or when returning from extended leave (e.g., progressive return to work). It includes steps to follow to remove the uncertainty of what to do and when associated with being on long term leave or planning a return to work</w:t>
      </w:r>
      <w:r w:rsidR="00BA45D3" w:rsidRPr="00F32E3B">
        <w:t>.</w:t>
      </w:r>
    </w:p>
    <w:p w14:paraId="040F080C" w14:textId="25392844" w:rsidR="5E1851C3" w:rsidRPr="00F32E3B" w:rsidRDefault="00CD3DE9" w:rsidP="00BD00ED">
      <w:pPr>
        <w:pStyle w:val="BodyText"/>
      </w:pPr>
      <w:r w:rsidRPr="00F32E3B">
        <w:t>The steps to follow will also include information on the overall process so that employees understand what to expect and who is working with them as part of a support network.</w:t>
      </w:r>
    </w:p>
    <w:p w14:paraId="0796913C" w14:textId="77777777" w:rsidR="00297642" w:rsidRPr="00F32E3B" w:rsidRDefault="6EFE425F" w:rsidP="00BD00ED">
      <w:pPr>
        <w:pStyle w:val="Heading5"/>
        <w:rPr>
          <w:b w:val="0"/>
          <w:color w:val="000000" w:themeColor="text1"/>
        </w:rPr>
      </w:pPr>
      <w:r w:rsidRPr="00F32E3B">
        <w:t>Lead</w:t>
      </w:r>
    </w:p>
    <w:p w14:paraId="6CD992C2" w14:textId="77777777" w:rsidR="00297642" w:rsidRPr="00F32E3B" w:rsidRDefault="6DDFDD1A" w:rsidP="00544466">
      <w:pPr>
        <w:pStyle w:val="ListParagraph"/>
        <w:rPr>
          <w:color w:val="000000" w:themeColor="text1"/>
        </w:rPr>
      </w:pPr>
      <w:r w:rsidRPr="00F32E3B">
        <w:t>Human Resources Branch</w:t>
      </w:r>
    </w:p>
    <w:p w14:paraId="2D3E7C67" w14:textId="77777777" w:rsidR="00297642" w:rsidRPr="00F32E3B" w:rsidRDefault="6EFE425F" w:rsidP="00675DD5">
      <w:pPr>
        <w:pStyle w:val="Heading5"/>
        <w:rPr>
          <w:b w:val="0"/>
          <w:color w:val="000000" w:themeColor="text1"/>
        </w:rPr>
      </w:pPr>
      <w:r w:rsidRPr="00F32E3B">
        <w:t>Timeline</w:t>
      </w:r>
    </w:p>
    <w:p w14:paraId="6DDBE90C" w14:textId="04DF48A5" w:rsidR="00760A46" w:rsidRPr="00F32E3B" w:rsidRDefault="4F8D49D5" w:rsidP="00544466">
      <w:pPr>
        <w:pStyle w:val="BodyText"/>
      </w:pPr>
      <w:r w:rsidRPr="00F32E3B">
        <w:rPr>
          <w:color w:val="000000" w:themeColor="text1"/>
        </w:rPr>
        <w:t xml:space="preserve">2023-2024 </w:t>
      </w:r>
      <w:r w:rsidR="00BD00ED" w:rsidRPr="00F32E3B">
        <w:rPr>
          <w:color w:val="000000" w:themeColor="text1"/>
        </w:rPr>
        <w:t>–</w:t>
      </w:r>
      <w:r w:rsidR="6EFE425F" w:rsidRPr="00F32E3B">
        <w:rPr>
          <w:color w:val="000000" w:themeColor="text1"/>
        </w:rPr>
        <w:t xml:space="preserve"> </w:t>
      </w:r>
      <w:r w:rsidR="6EFE425F" w:rsidRPr="00F32E3B">
        <w:t>Framework</w:t>
      </w:r>
      <w:r w:rsidR="00544466" w:rsidRPr="00F32E3B">
        <w:br/>
      </w:r>
      <w:r w:rsidR="6CC12E05" w:rsidRPr="00F32E3B">
        <w:t xml:space="preserve">2024-2025 </w:t>
      </w:r>
      <w:r w:rsidR="00BD00ED" w:rsidRPr="00F32E3B">
        <w:t>–</w:t>
      </w:r>
      <w:r w:rsidR="6EFE425F" w:rsidRPr="00F32E3B">
        <w:t xml:space="preserve"> Process</w:t>
      </w:r>
      <w:r w:rsidR="6EFE425F" w:rsidRPr="00F32E3B">
        <w:rPr>
          <w:color w:val="000000" w:themeColor="text1"/>
        </w:rPr>
        <w:t>es/guides</w:t>
      </w:r>
    </w:p>
    <w:p w14:paraId="153F88AE" w14:textId="5BA6664B" w:rsidR="00760A46" w:rsidRPr="00F32E3B" w:rsidRDefault="00760A46" w:rsidP="00E003CC">
      <w:pPr>
        <w:pStyle w:val="Heading2"/>
        <w:rPr>
          <w:rFonts w:eastAsiaTheme="minorEastAsia"/>
          <w:sz w:val="28"/>
          <w:szCs w:val="28"/>
        </w:rPr>
      </w:pPr>
      <w:bookmarkStart w:id="37" w:name="_Toc122359625"/>
      <w:r w:rsidRPr="00F32E3B">
        <w:t>Built Environment</w:t>
      </w:r>
      <w:bookmarkEnd w:id="37"/>
      <w:r w:rsidR="4400A8EF" w:rsidRPr="00F32E3B">
        <w:rPr>
          <w:rFonts w:eastAsiaTheme="minorEastAsia"/>
        </w:rPr>
        <w:t xml:space="preserve"> </w:t>
      </w:r>
    </w:p>
    <w:p w14:paraId="7C30AC95" w14:textId="3F77D4D6" w:rsidR="50DE20A0" w:rsidRPr="00F32E3B" w:rsidRDefault="50DE20A0" w:rsidP="005619A7">
      <w:pPr>
        <w:pStyle w:val="Heading3"/>
      </w:pPr>
      <w:r w:rsidRPr="00F32E3B">
        <w:rPr>
          <w:lang w:val="en-US"/>
        </w:rPr>
        <w:t>Objective</w:t>
      </w:r>
    </w:p>
    <w:p w14:paraId="05626822" w14:textId="04F2901A" w:rsidR="00297642" w:rsidRPr="00F32E3B" w:rsidRDefault="0BA8F254" w:rsidP="005619A7">
      <w:pPr>
        <w:pStyle w:val="BodyText"/>
        <w:rPr>
          <w:lang w:val="en-US"/>
        </w:rPr>
      </w:pPr>
      <w:r w:rsidRPr="00F32E3B">
        <w:rPr>
          <w:lang w:val="en-US"/>
        </w:rPr>
        <w:t xml:space="preserve">Provide an accessible, barrier-free built environment for employees and the public </w:t>
      </w:r>
      <w:r w:rsidR="2191463B" w:rsidRPr="00F32E3B">
        <w:rPr>
          <w:lang w:val="en-US"/>
        </w:rPr>
        <w:t>in</w:t>
      </w:r>
      <w:r w:rsidRPr="00F32E3B">
        <w:rPr>
          <w:lang w:val="en-US"/>
        </w:rPr>
        <w:t xml:space="preserve"> CIHR-managed office space</w:t>
      </w:r>
      <w:r w:rsidR="72B75769" w:rsidRPr="00F32E3B">
        <w:rPr>
          <w:lang w:val="en-US"/>
        </w:rPr>
        <w:t>.</w:t>
      </w:r>
    </w:p>
    <w:p w14:paraId="66657118" w14:textId="688EF038" w:rsidR="00297642" w:rsidRPr="00F32E3B" w:rsidRDefault="72B75769" w:rsidP="005619A7">
      <w:pPr>
        <w:pStyle w:val="BodyText"/>
        <w:rPr>
          <w:lang w:val="en-US"/>
        </w:rPr>
      </w:pPr>
      <w:r w:rsidRPr="00F32E3B">
        <w:rPr>
          <w:lang w:val="en-US"/>
        </w:rPr>
        <w:t>Continue</w:t>
      </w:r>
      <w:r w:rsidR="0BA8F254" w:rsidRPr="00F32E3B">
        <w:rPr>
          <w:lang w:val="en-US"/>
        </w:rPr>
        <w:t xml:space="preserve"> to work closely with H</w:t>
      </w:r>
      <w:r w:rsidR="2C0E4C4D" w:rsidRPr="00F32E3B">
        <w:rPr>
          <w:lang w:val="en-US"/>
        </w:rPr>
        <w:t>RB</w:t>
      </w:r>
      <w:r w:rsidR="0BA8F254" w:rsidRPr="00F32E3B">
        <w:rPr>
          <w:lang w:val="en-US"/>
        </w:rPr>
        <w:t xml:space="preserve"> to support employee physical accommodation requirements </w:t>
      </w:r>
      <w:r w:rsidR="55E6B19E" w:rsidRPr="00F32E3B">
        <w:rPr>
          <w:lang w:val="en-US"/>
        </w:rPr>
        <w:t xml:space="preserve">in a </w:t>
      </w:r>
      <w:r w:rsidR="0BA8F254" w:rsidRPr="00F32E3B">
        <w:rPr>
          <w:lang w:val="en-US"/>
        </w:rPr>
        <w:t xml:space="preserve">hybrid work </w:t>
      </w:r>
      <w:r w:rsidR="3204D3F6" w:rsidRPr="00F32E3B">
        <w:rPr>
          <w:lang w:val="en-US"/>
        </w:rPr>
        <w:t xml:space="preserve">context (i.e., </w:t>
      </w:r>
      <w:r w:rsidR="0BA8F254" w:rsidRPr="00F32E3B">
        <w:rPr>
          <w:lang w:val="en-US"/>
        </w:rPr>
        <w:t>arrangements where time is split between office-based and remote/telework locations</w:t>
      </w:r>
      <w:r w:rsidR="4DF4DC4E" w:rsidRPr="00F32E3B">
        <w:rPr>
          <w:lang w:val="en-US"/>
        </w:rPr>
        <w:t>)</w:t>
      </w:r>
      <w:r w:rsidR="024CB4AE" w:rsidRPr="00F32E3B">
        <w:rPr>
          <w:lang w:val="en-US"/>
        </w:rPr>
        <w:t>.</w:t>
      </w:r>
    </w:p>
    <w:p w14:paraId="15B85AD7" w14:textId="77777777" w:rsidR="00297642" w:rsidRPr="00F32E3B" w:rsidRDefault="50DE20A0" w:rsidP="005619A7">
      <w:pPr>
        <w:pStyle w:val="Heading3"/>
        <w:rPr>
          <w:rFonts w:ascii="Times New Roman" w:hAnsi="Times New Roman"/>
          <w:b w:val="0"/>
          <w:color w:val="000000" w:themeColor="text1"/>
          <w:lang w:val="en-US"/>
        </w:rPr>
      </w:pPr>
      <w:r w:rsidRPr="00F32E3B">
        <w:rPr>
          <w:lang w:val="en-US"/>
        </w:rPr>
        <w:t>Context</w:t>
      </w:r>
    </w:p>
    <w:p w14:paraId="0D4D6176" w14:textId="6A5D290F" w:rsidR="007C537F" w:rsidRPr="00F32E3B" w:rsidRDefault="50DE20A0" w:rsidP="005619A7">
      <w:pPr>
        <w:pStyle w:val="BodyText"/>
        <w:rPr>
          <w:color w:val="000000" w:themeColor="text1"/>
        </w:rPr>
      </w:pPr>
      <w:r w:rsidRPr="00F32E3B">
        <w:rPr>
          <w:lang w:val="en-US"/>
        </w:rPr>
        <w:t>CIHR has a single office location, which at the time of publishing thi</w:t>
      </w:r>
      <w:r w:rsidRPr="00F32E3B">
        <w:rPr>
          <w:color w:val="000000" w:themeColor="text1"/>
          <w:lang w:val="en-US"/>
        </w:rPr>
        <w:t>s plan is 160 Elgin Street</w:t>
      </w:r>
      <w:r w:rsidR="274A8875" w:rsidRPr="00F32E3B">
        <w:rPr>
          <w:color w:val="000000" w:themeColor="text1"/>
          <w:lang w:val="en-US"/>
        </w:rPr>
        <w:t xml:space="preserve">, Ottawa, Ontario. An internal accessibility assessment of the current office space was conducted to </w:t>
      </w:r>
      <w:r w:rsidR="24B3F4E5" w:rsidRPr="00F32E3B">
        <w:rPr>
          <w:color w:val="000000" w:themeColor="text1"/>
          <w:lang w:val="en-US"/>
        </w:rPr>
        <w:t>find</w:t>
      </w:r>
      <w:r w:rsidR="274A8875" w:rsidRPr="00F32E3B">
        <w:rPr>
          <w:color w:val="000000" w:themeColor="text1"/>
          <w:lang w:val="en-US"/>
        </w:rPr>
        <w:t xml:space="preserve"> accessibility needs that are within CIHR’s control to address. This office space has </w:t>
      </w:r>
      <w:proofErr w:type="gramStart"/>
      <w:r w:rsidR="274A8875" w:rsidRPr="00F32E3B">
        <w:rPr>
          <w:color w:val="000000" w:themeColor="text1"/>
          <w:lang w:val="en-US"/>
        </w:rPr>
        <w:t>been adapted also</w:t>
      </w:r>
      <w:proofErr w:type="gramEnd"/>
      <w:r w:rsidR="274A8875" w:rsidRPr="00F32E3B">
        <w:rPr>
          <w:color w:val="000000" w:themeColor="text1"/>
          <w:lang w:val="en-US"/>
        </w:rPr>
        <w:t xml:space="preserve"> to support CIHR’s hybrid work model.</w:t>
      </w:r>
    </w:p>
    <w:p w14:paraId="38EDB87A" w14:textId="5FF88840" w:rsidR="274A8875" w:rsidRPr="00F32E3B" w:rsidRDefault="274A8875" w:rsidP="00152EFF">
      <w:pPr>
        <w:pStyle w:val="TOCHeading"/>
      </w:pPr>
      <w:r w:rsidRPr="00F32E3B">
        <w:rPr>
          <w:lang w:val="en-US"/>
        </w:rPr>
        <w:t>Actions identified for the current office space will support accessibility needs for the period remaining at this location. Examples of this include:</w:t>
      </w:r>
    </w:p>
    <w:p w14:paraId="36854B56" w14:textId="55FCF433" w:rsidR="274A8875" w:rsidRPr="00F32E3B" w:rsidRDefault="7FE4B19A" w:rsidP="005619A7">
      <w:pPr>
        <w:pStyle w:val="ListParagraph"/>
        <w:rPr>
          <w:color w:val="000000" w:themeColor="text1"/>
        </w:rPr>
      </w:pPr>
      <w:r w:rsidRPr="00F32E3B">
        <w:rPr>
          <w:lang w:val="en-US"/>
        </w:rPr>
        <w:t xml:space="preserve">requests for </w:t>
      </w:r>
      <w:r w:rsidR="0FB9E870" w:rsidRPr="00F32E3B">
        <w:rPr>
          <w:color w:val="000000" w:themeColor="text1"/>
          <w:lang w:val="en-US"/>
        </w:rPr>
        <w:t>more</w:t>
      </w:r>
      <w:r w:rsidRPr="00F32E3B">
        <w:rPr>
          <w:color w:val="000000" w:themeColor="text1"/>
          <w:lang w:val="en-US"/>
        </w:rPr>
        <w:t xml:space="preserve"> lighting</w:t>
      </w:r>
    </w:p>
    <w:p w14:paraId="439B46C2" w14:textId="4D6D9770" w:rsidR="274A8875" w:rsidRPr="00F32E3B" w:rsidRDefault="7FE4B19A" w:rsidP="005619A7">
      <w:pPr>
        <w:pStyle w:val="ListParagraph"/>
        <w:rPr>
          <w:color w:val="000000" w:themeColor="text1"/>
          <w:lang w:val="en-US"/>
        </w:rPr>
      </w:pPr>
      <w:r w:rsidRPr="00F32E3B">
        <w:rPr>
          <w:lang w:val="en-US"/>
        </w:rPr>
        <w:t>‘de</w:t>
      </w:r>
      <w:r w:rsidR="02EADD2A" w:rsidRPr="00F32E3B">
        <w:rPr>
          <w:color w:val="000000" w:themeColor="text1"/>
          <w:lang w:val="en-US"/>
        </w:rPr>
        <w:t>-</w:t>
      </w:r>
      <w:r w:rsidRPr="00F32E3B">
        <w:rPr>
          <w:color w:val="000000" w:themeColor="text1"/>
          <w:lang w:val="en-US"/>
        </w:rPr>
        <w:t>lamping’ florescent lighting</w:t>
      </w:r>
      <w:r w:rsidR="38B8AF8E" w:rsidRPr="00F32E3B">
        <w:rPr>
          <w:color w:val="000000" w:themeColor="text1"/>
          <w:lang w:val="en-US"/>
        </w:rPr>
        <w:t>, and</w:t>
      </w:r>
    </w:p>
    <w:p w14:paraId="4BA66C5F" w14:textId="4EA28CCE" w:rsidR="274A8875" w:rsidRPr="00F32E3B" w:rsidRDefault="0AE0F9B0" w:rsidP="005619A7">
      <w:pPr>
        <w:pStyle w:val="ListParagraph"/>
        <w:rPr>
          <w:color w:val="000000" w:themeColor="text1"/>
        </w:rPr>
      </w:pPr>
      <w:r w:rsidRPr="00F32E3B">
        <w:rPr>
          <w:lang w:val="en-US"/>
        </w:rPr>
        <w:t>supplying</w:t>
      </w:r>
      <w:r w:rsidR="7FE4B19A" w:rsidRPr="00F32E3B">
        <w:rPr>
          <w:color w:val="000000" w:themeColor="text1"/>
          <w:lang w:val="en-US"/>
        </w:rPr>
        <w:t xml:space="preserve"> storage space for work equipment/personal effects. This way employees with accessibility challenges do not have to bring items required for daily work back and forth from home to </w:t>
      </w:r>
      <w:proofErr w:type="gramStart"/>
      <w:r w:rsidR="7FE4B19A" w:rsidRPr="00F32E3B">
        <w:rPr>
          <w:color w:val="000000" w:themeColor="text1"/>
          <w:lang w:val="en-US"/>
        </w:rPr>
        <w:t>office</w:t>
      </w:r>
      <w:proofErr w:type="gramEnd"/>
      <w:r w:rsidR="379AC5BA" w:rsidRPr="00F32E3B">
        <w:rPr>
          <w:color w:val="000000" w:themeColor="text1"/>
          <w:lang w:val="en-US"/>
        </w:rPr>
        <w:t>.</w:t>
      </w:r>
    </w:p>
    <w:p w14:paraId="4D794200" w14:textId="17BDB40D" w:rsidR="274A8875" w:rsidRPr="00F32E3B" w:rsidRDefault="274A8875" w:rsidP="005619A7">
      <w:pPr>
        <w:pStyle w:val="BodyText"/>
      </w:pPr>
      <w:r w:rsidRPr="00F32E3B">
        <w:rPr>
          <w:lang w:val="en-US"/>
        </w:rPr>
        <w:t xml:space="preserve">In 2024, the organization moves to a new office location in downtown Ottawa as per scheduling led by the Real Property Branch at Public Services and </w:t>
      </w:r>
      <w:r w:rsidRPr="00F32E3B">
        <w:rPr>
          <w:lang w:val="en-US"/>
        </w:rPr>
        <w:lastRenderedPageBreak/>
        <w:t>Procurement Canada (PSPC), the department in charge of leasing office space for federal organizations like CIHR.</w:t>
      </w:r>
    </w:p>
    <w:p w14:paraId="11187303" w14:textId="155849C0" w:rsidR="00297642" w:rsidRPr="00F32E3B" w:rsidRDefault="0D583659" w:rsidP="005619A7">
      <w:pPr>
        <w:pStyle w:val="BodyText"/>
        <w:rPr>
          <w:color w:val="000000" w:themeColor="text1"/>
          <w:lang w:val="en-US"/>
        </w:rPr>
      </w:pPr>
      <w:r w:rsidRPr="00F32E3B">
        <w:rPr>
          <w:lang w:val="en-US"/>
        </w:rPr>
        <w:t>Extensive consultations have occurred in preparation f</w:t>
      </w:r>
      <w:r w:rsidRPr="00F32E3B">
        <w:rPr>
          <w:color w:val="000000" w:themeColor="text1"/>
          <w:lang w:val="en-US"/>
        </w:rPr>
        <w:t xml:space="preserve">or this move so that CIHR’s new location </w:t>
      </w:r>
      <w:r w:rsidR="004B72F1" w:rsidRPr="004B72F1">
        <w:rPr>
          <w:rFonts w:cs="Arial"/>
          <w:color w:val="333333"/>
          <w:shd w:val="clear" w:color="auto" w:fill="FFFFFF"/>
        </w:rPr>
        <w:t xml:space="preserve">meets the </w:t>
      </w:r>
      <w:r w:rsidR="004B72F1" w:rsidRPr="004B72F1">
        <w:rPr>
          <w:rFonts w:cs="Arial"/>
        </w:rPr>
        <w:t>CSA-B651-18 accessibility standard</w:t>
      </w:r>
      <w:r w:rsidR="004B72F1">
        <w:rPr>
          <w:rFonts w:cs="Arial"/>
          <w:color w:val="333333"/>
          <w:shd w:val="clear" w:color="auto" w:fill="FFFFFF"/>
        </w:rPr>
        <w:t xml:space="preserve"> </w:t>
      </w:r>
      <w:r w:rsidRPr="00F32E3B">
        <w:rPr>
          <w:color w:val="000000" w:themeColor="text1"/>
          <w:lang w:val="en-US"/>
        </w:rPr>
        <w:t>for federally occupied built environments. In addition to PSPC, our consultation process includes architects and interior design specialists who have accessibility top of mind as they work with us</w:t>
      </w:r>
      <w:r w:rsidR="01B87759" w:rsidRPr="00F32E3B">
        <w:rPr>
          <w:color w:val="000000" w:themeColor="text1"/>
          <w:lang w:val="en-US"/>
        </w:rPr>
        <w:t>. Most importantly, the consultation process also involves</w:t>
      </w:r>
      <w:r w:rsidRPr="00F32E3B">
        <w:rPr>
          <w:color w:val="000000" w:themeColor="text1"/>
          <w:lang w:val="en-US"/>
        </w:rPr>
        <w:t xml:space="preserve"> internal staff, whose input is sought as we progress in our planning.</w:t>
      </w:r>
    </w:p>
    <w:p w14:paraId="6B3136E1" w14:textId="4D0097E5" w:rsidR="50DE20A0" w:rsidRPr="00F32E3B" w:rsidRDefault="538EC3D1" w:rsidP="005619A7">
      <w:pPr>
        <w:pStyle w:val="BodyText"/>
        <w:rPr>
          <w:color w:val="000000" w:themeColor="text1"/>
        </w:rPr>
      </w:pPr>
      <w:r w:rsidRPr="00F32E3B">
        <w:rPr>
          <w:lang w:val="en-US"/>
        </w:rPr>
        <w:t xml:space="preserve">CIHR has invested in </w:t>
      </w:r>
      <w:r w:rsidR="024CB4AE" w:rsidRPr="00F32E3B">
        <w:rPr>
          <w:color w:val="000000" w:themeColor="text1"/>
          <w:lang w:val="en-US"/>
        </w:rPr>
        <w:t>building accessibility certification training, further equipping the organization with the knowledge and skills to have a barrier-free built environment</w:t>
      </w:r>
      <w:r w:rsidR="53EE49A8" w:rsidRPr="00F32E3B">
        <w:rPr>
          <w:color w:val="000000" w:themeColor="text1"/>
          <w:lang w:val="en-US"/>
        </w:rPr>
        <w:t>.</w:t>
      </w:r>
    </w:p>
    <w:p w14:paraId="7F5B2B45" w14:textId="1B91FEF3" w:rsidR="00297642" w:rsidRPr="00F32E3B" w:rsidRDefault="50DE20A0" w:rsidP="005619A7">
      <w:pPr>
        <w:pStyle w:val="Heading3"/>
        <w:rPr>
          <w:b w:val="0"/>
          <w:color w:val="000000" w:themeColor="text1"/>
          <w:lang w:val="en-US"/>
        </w:rPr>
      </w:pPr>
      <w:r w:rsidRPr="00F32E3B">
        <w:rPr>
          <w:lang w:val="en-US"/>
        </w:rPr>
        <w:t>Barriers</w:t>
      </w:r>
    </w:p>
    <w:p w14:paraId="43F8D6F8" w14:textId="58152CBC" w:rsidR="50DE20A0" w:rsidRPr="00F32E3B" w:rsidRDefault="1339673B" w:rsidP="005619A7">
      <w:pPr>
        <w:pStyle w:val="ListParagraph"/>
        <w:rPr>
          <w:lang w:val="en-US"/>
        </w:rPr>
      </w:pPr>
      <w:r w:rsidRPr="00F32E3B">
        <w:rPr>
          <w:lang w:val="en-US"/>
        </w:rPr>
        <w:t>As a tenant in a privately owned building, CIHR does not have authority over common spaces in the building.</w:t>
      </w:r>
    </w:p>
    <w:p w14:paraId="735B4582" w14:textId="2ABEE09E" w:rsidR="50DE20A0" w:rsidRPr="00F32E3B" w:rsidRDefault="1339673B" w:rsidP="005619A7">
      <w:pPr>
        <w:pStyle w:val="ListParagraph"/>
      </w:pPr>
      <w:r w:rsidRPr="00F32E3B">
        <w:rPr>
          <w:lang w:val="en-US"/>
        </w:rPr>
        <w:t xml:space="preserve">Considering the upcoming move, some physical accessibility needs in the current office </w:t>
      </w:r>
      <w:r w:rsidR="3591AA42" w:rsidRPr="00F32E3B">
        <w:rPr>
          <w:lang w:val="en-US"/>
        </w:rPr>
        <w:t xml:space="preserve">space </w:t>
      </w:r>
      <w:r w:rsidRPr="00F32E3B">
        <w:rPr>
          <w:lang w:val="en-US"/>
        </w:rPr>
        <w:t>may need to be addressed on a case-by-case basis.</w:t>
      </w:r>
    </w:p>
    <w:p w14:paraId="20603CAC" w14:textId="396868B8" w:rsidR="274A8875" w:rsidRPr="00F32E3B" w:rsidRDefault="50DE20A0" w:rsidP="007A0A74">
      <w:pPr>
        <w:pStyle w:val="Heading3"/>
      </w:pPr>
      <w:r w:rsidRPr="00F32E3B">
        <w:rPr>
          <w:rStyle w:val="normaltextrun"/>
        </w:rPr>
        <w:t>Goal 1</w:t>
      </w:r>
      <w:r w:rsidR="009C7E7F" w:rsidRPr="00F32E3B">
        <w:rPr>
          <w:rStyle w:val="normaltextrun"/>
        </w:rPr>
        <w:t>0</w:t>
      </w:r>
      <w:r w:rsidR="008425E3" w:rsidRPr="00F32E3B">
        <w:rPr>
          <w:rStyle w:val="normaltextrun"/>
        </w:rPr>
        <w:t>:</w:t>
      </w:r>
      <w:r w:rsidR="007A0A74" w:rsidRPr="00F32E3B">
        <w:rPr>
          <w:rStyle w:val="normaltextrun"/>
        </w:rPr>
        <w:t xml:space="preserve"> </w:t>
      </w:r>
      <w:r w:rsidR="274A8875" w:rsidRPr="00F32E3B">
        <w:t>Current office space includes accessible workstations for persons with mobility disabilities.</w:t>
      </w:r>
    </w:p>
    <w:p w14:paraId="48E5C521" w14:textId="3A0A1EF4" w:rsidR="00297642" w:rsidRPr="00F32E3B" w:rsidRDefault="274A8875" w:rsidP="007A0A74">
      <w:pPr>
        <w:pStyle w:val="Heading4"/>
        <w:rPr>
          <w:color w:val="000000" w:themeColor="text1"/>
          <w:lang w:val="en-US"/>
        </w:rPr>
      </w:pPr>
      <w:r w:rsidRPr="00F32E3B">
        <w:rPr>
          <w:lang w:val="en-US"/>
        </w:rPr>
        <w:t>Action 1</w:t>
      </w:r>
      <w:r w:rsidR="009C7E7F" w:rsidRPr="00F32E3B">
        <w:rPr>
          <w:lang w:val="en-US"/>
        </w:rPr>
        <w:t>0</w:t>
      </w:r>
      <w:r w:rsidRPr="00F32E3B">
        <w:rPr>
          <w:lang w:val="en-US"/>
        </w:rPr>
        <w:t>.1</w:t>
      </w:r>
      <w:r w:rsidR="008425E3" w:rsidRPr="00F32E3B">
        <w:rPr>
          <w:lang w:val="en-US"/>
        </w:rPr>
        <w:t>:</w:t>
      </w:r>
      <w:r w:rsidR="007A0A74" w:rsidRPr="00F32E3B">
        <w:rPr>
          <w:lang w:val="en-US"/>
        </w:rPr>
        <w:t xml:space="preserve"> </w:t>
      </w:r>
      <w:r w:rsidR="024CB4AE" w:rsidRPr="00F32E3B">
        <w:rPr>
          <w:lang w:val="en-US"/>
        </w:rPr>
        <w:t>Create multiple accessible workstations and closed offices</w:t>
      </w:r>
      <w:r w:rsidR="77640F91" w:rsidRPr="00F32E3B">
        <w:rPr>
          <w:lang w:val="en-US"/>
        </w:rPr>
        <w:t>.</w:t>
      </w:r>
    </w:p>
    <w:p w14:paraId="7B09AC0C" w14:textId="31C85C74" w:rsidR="274A8875" w:rsidRPr="00F32E3B" w:rsidRDefault="024CB4AE" w:rsidP="005619A7">
      <w:pPr>
        <w:pStyle w:val="Heading5"/>
        <w:rPr>
          <w:color w:val="000000" w:themeColor="text1"/>
        </w:rPr>
      </w:pPr>
      <w:r w:rsidRPr="00F32E3B">
        <w:rPr>
          <w:lang w:val="en-US"/>
        </w:rPr>
        <w:t>Description</w:t>
      </w:r>
    </w:p>
    <w:p w14:paraId="3447E899" w14:textId="3A3FFCB6" w:rsidR="000B4227" w:rsidRPr="00F32E3B" w:rsidRDefault="10E1B414" w:rsidP="005619A7">
      <w:pPr>
        <w:pStyle w:val="BodyText"/>
        <w:rPr>
          <w:lang w:val="en-US"/>
        </w:rPr>
      </w:pPr>
      <w:r w:rsidRPr="00F32E3B">
        <w:rPr>
          <w:lang w:val="en-US"/>
        </w:rPr>
        <w:t>CIHR applies the GoC Workplace Standard as a model for creating accessible space for employees</w:t>
      </w:r>
      <w:r w:rsidR="0019055C" w:rsidRPr="00F32E3B">
        <w:rPr>
          <w:lang w:val="en-US"/>
        </w:rPr>
        <w:t xml:space="preserve"> with mobility disabilities</w:t>
      </w:r>
      <w:r w:rsidRPr="00F32E3B">
        <w:rPr>
          <w:lang w:val="en-US"/>
        </w:rPr>
        <w:t>. Examples of accessibility measures include height adjustable work surfaces, adjustable monitor arms, and reorientation of some workstations to facilitate access by those with a mobility disability.</w:t>
      </w:r>
    </w:p>
    <w:p w14:paraId="799CEA9B" w14:textId="6D988D4B" w:rsidR="274A8875" w:rsidRPr="00F32E3B" w:rsidRDefault="024CB4AE" w:rsidP="005619A7">
      <w:pPr>
        <w:pStyle w:val="Heading5"/>
        <w:rPr>
          <w:color w:val="000000" w:themeColor="text1"/>
        </w:rPr>
      </w:pPr>
      <w:r w:rsidRPr="00F32E3B">
        <w:rPr>
          <w:lang w:val="en-US"/>
        </w:rPr>
        <w:t>Lead</w:t>
      </w:r>
    </w:p>
    <w:p w14:paraId="1A1E46BE" w14:textId="5A2D58D6" w:rsidR="00297642" w:rsidRPr="00F32E3B" w:rsidRDefault="7C69DF08" w:rsidP="005619A7">
      <w:pPr>
        <w:pStyle w:val="ListParagraph"/>
        <w:rPr>
          <w:color w:val="000000" w:themeColor="text1"/>
          <w:lang w:val="en-US"/>
        </w:rPr>
      </w:pPr>
      <w:r w:rsidRPr="00F32E3B">
        <w:rPr>
          <w:lang w:val="en-US"/>
        </w:rPr>
        <w:t>F</w:t>
      </w:r>
      <w:r w:rsidR="6DDFDD1A" w:rsidRPr="00F32E3B">
        <w:rPr>
          <w:color w:val="000000" w:themeColor="text1"/>
          <w:lang w:val="en-US"/>
        </w:rPr>
        <w:t>inance and Administration Branch</w:t>
      </w:r>
    </w:p>
    <w:p w14:paraId="1CEB5A81" w14:textId="168C982E" w:rsidR="274A8875" w:rsidRPr="00F32E3B" w:rsidRDefault="77FCCE56" w:rsidP="005619A7">
      <w:pPr>
        <w:pStyle w:val="Heading5"/>
        <w:rPr>
          <w:color w:val="000000" w:themeColor="text1"/>
        </w:rPr>
      </w:pPr>
      <w:r w:rsidRPr="00F32E3B">
        <w:rPr>
          <w:lang w:val="en-US"/>
        </w:rPr>
        <w:t>Timeline</w:t>
      </w:r>
    </w:p>
    <w:p w14:paraId="6CAEFDC6" w14:textId="6F2C6835" w:rsidR="0219FFE5" w:rsidRPr="00F32E3B" w:rsidRDefault="0219FFE5" w:rsidP="005619A7">
      <w:pPr>
        <w:pStyle w:val="BodyText"/>
        <w:rPr>
          <w:color w:val="000000" w:themeColor="text1"/>
          <w:lang w:val="en-US"/>
        </w:rPr>
      </w:pPr>
      <w:r w:rsidRPr="00F32E3B">
        <w:rPr>
          <w:lang w:val="en-US"/>
        </w:rPr>
        <w:t>2023-2024</w:t>
      </w:r>
    </w:p>
    <w:p w14:paraId="2213F26C" w14:textId="3AC17491" w:rsidR="00297642" w:rsidRPr="00F32E3B" w:rsidRDefault="024CB4AE" w:rsidP="007A0A74">
      <w:pPr>
        <w:pStyle w:val="Heading4"/>
        <w:rPr>
          <w:lang w:val="en-US"/>
        </w:rPr>
      </w:pPr>
      <w:r w:rsidRPr="00F32E3B">
        <w:rPr>
          <w:lang w:val="en-US"/>
        </w:rPr>
        <w:t>Action 1</w:t>
      </w:r>
      <w:r w:rsidR="009C7E7F" w:rsidRPr="00F32E3B">
        <w:rPr>
          <w:lang w:val="en-US"/>
        </w:rPr>
        <w:t>0</w:t>
      </w:r>
      <w:r w:rsidRPr="00F32E3B">
        <w:rPr>
          <w:lang w:val="en-US"/>
        </w:rPr>
        <w:t>.2</w:t>
      </w:r>
      <w:r w:rsidR="008425E3" w:rsidRPr="00F32E3B">
        <w:rPr>
          <w:lang w:val="en-US"/>
        </w:rPr>
        <w:t>:</w:t>
      </w:r>
      <w:r w:rsidR="007A0A74" w:rsidRPr="00F32E3B">
        <w:rPr>
          <w:lang w:val="en-US"/>
        </w:rPr>
        <w:t xml:space="preserve"> </w:t>
      </w:r>
      <w:r w:rsidRPr="00F32E3B">
        <w:rPr>
          <w:lang w:val="en-US"/>
        </w:rPr>
        <w:t>Create workspace with access to natural light and quiet space with dimmable lighting.</w:t>
      </w:r>
    </w:p>
    <w:p w14:paraId="28BBAA8E" w14:textId="77777777" w:rsidR="00297642" w:rsidRPr="00F32E3B" w:rsidRDefault="024CB4AE" w:rsidP="005619A7">
      <w:pPr>
        <w:pStyle w:val="Heading5"/>
        <w:rPr>
          <w:b w:val="0"/>
          <w:color w:val="000000" w:themeColor="text1"/>
          <w:lang w:val="en-US"/>
        </w:rPr>
      </w:pPr>
      <w:r w:rsidRPr="00F32E3B">
        <w:rPr>
          <w:lang w:val="en-US"/>
        </w:rPr>
        <w:t>Description</w:t>
      </w:r>
    </w:p>
    <w:p w14:paraId="2E01F02C" w14:textId="205BBC47" w:rsidR="00297642" w:rsidRPr="00F32E3B" w:rsidRDefault="024CB4AE" w:rsidP="00C017AA">
      <w:pPr>
        <w:pStyle w:val="BodyText"/>
        <w:rPr>
          <w:lang w:val="en-US"/>
        </w:rPr>
      </w:pPr>
      <w:r w:rsidRPr="00F32E3B">
        <w:rPr>
          <w:lang w:val="en-US"/>
        </w:rPr>
        <w:t>Accessible workstations with access to natural light will be created. In addition, quiet rooms with dim lighting will also be available for staff</w:t>
      </w:r>
      <w:r w:rsidR="735D8093" w:rsidRPr="00F32E3B">
        <w:rPr>
          <w:lang w:val="en-US"/>
        </w:rPr>
        <w:t>.</w:t>
      </w:r>
    </w:p>
    <w:p w14:paraId="7318EE2A" w14:textId="77777777" w:rsidR="00297642" w:rsidRPr="00F32E3B" w:rsidRDefault="024CB4AE" w:rsidP="005619A7">
      <w:pPr>
        <w:pStyle w:val="Heading5"/>
        <w:rPr>
          <w:b w:val="0"/>
          <w:color w:val="000000" w:themeColor="text1"/>
          <w:lang w:val="en-US"/>
        </w:rPr>
      </w:pPr>
      <w:r w:rsidRPr="00F32E3B">
        <w:rPr>
          <w:lang w:val="en-US"/>
        </w:rPr>
        <w:lastRenderedPageBreak/>
        <w:t>Lead</w:t>
      </w:r>
    </w:p>
    <w:p w14:paraId="16A41DDE" w14:textId="63427E7D" w:rsidR="00297642" w:rsidRPr="00F32E3B" w:rsidRDefault="7C69DF08" w:rsidP="00C017AA">
      <w:pPr>
        <w:pStyle w:val="ListParagraph"/>
        <w:rPr>
          <w:lang w:val="en-US"/>
        </w:rPr>
      </w:pPr>
      <w:r w:rsidRPr="00F32E3B">
        <w:rPr>
          <w:lang w:val="en-US"/>
        </w:rPr>
        <w:t>F</w:t>
      </w:r>
      <w:r w:rsidR="6DDFDD1A" w:rsidRPr="00F32E3B">
        <w:rPr>
          <w:lang w:val="en-US"/>
        </w:rPr>
        <w:t>inance and Administration Branch</w:t>
      </w:r>
    </w:p>
    <w:p w14:paraId="2F11ABE5" w14:textId="08FB7D7F" w:rsidR="274A8875" w:rsidRPr="00F32E3B" w:rsidRDefault="77FCCE56" w:rsidP="005619A7">
      <w:pPr>
        <w:pStyle w:val="Heading5"/>
      </w:pPr>
      <w:r w:rsidRPr="00F32E3B">
        <w:rPr>
          <w:lang w:val="en-US"/>
        </w:rPr>
        <w:t>Timeline</w:t>
      </w:r>
    </w:p>
    <w:p w14:paraId="215526A3" w14:textId="48400836" w:rsidR="6E957057" w:rsidRPr="00F32E3B" w:rsidRDefault="6E957057" w:rsidP="00C017AA">
      <w:pPr>
        <w:pStyle w:val="BodyText"/>
        <w:rPr>
          <w:lang w:val="en-US"/>
        </w:rPr>
      </w:pPr>
      <w:r w:rsidRPr="00F32E3B">
        <w:rPr>
          <w:lang w:val="en-US"/>
        </w:rPr>
        <w:t>2023-2024</w:t>
      </w:r>
    </w:p>
    <w:p w14:paraId="2B69A5D5" w14:textId="19922D3B" w:rsidR="274A8875" w:rsidRPr="00F32E3B" w:rsidRDefault="274A8875" w:rsidP="007A0A74">
      <w:pPr>
        <w:pStyle w:val="Heading4"/>
        <w:rPr>
          <w:color w:val="000000" w:themeColor="text1"/>
        </w:rPr>
      </w:pPr>
      <w:r w:rsidRPr="00F32E3B">
        <w:rPr>
          <w:lang w:val="en-US"/>
        </w:rPr>
        <w:t>Action 1</w:t>
      </w:r>
      <w:r w:rsidR="009C7E7F" w:rsidRPr="00F32E3B">
        <w:rPr>
          <w:lang w:val="en-US"/>
        </w:rPr>
        <w:t>0</w:t>
      </w:r>
      <w:r w:rsidRPr="00F32E3B">
        <w:rPr>
          <w:lang w:val="en-US"/>
        </w:rPr>
        <w:t>.3</w:t>
      </w:r>
      <w:r w:rsidR="008425E3" w:rsidRPr="00F32E3B">
        <w:rPr>
          <w:lang w:val="en-US"/>
        </w:rPr>
        <w:t>:</w:t>
      </w:r>
      <w:r w:rsidR="007A0A74" w:rsidRPr="00F32E3B">
        <w:rPr>
          <w:lang w:val="en-US"/>
        </w:rPr>
        <w:t xml:space="preserve"> </w:t>
      </w:r>
      <w:r w:rsidRPr="00F32E3B">
        <w:rPr>
          <w:lang w:val="en-US"/>
        </w:rPr>
        <w:t>Communicate with employees when new accessibility measures are implemented and remind employees how to submit built environment accessibility questions.</w:t>
      </w:r>
    </w:p>
    <w:p w14:paraId="0E79CB2D" w14:textId="77777777" w:rsidR="00297642" w:rsidRPr="00F32E3B" w:rsidRDefault="024CB4AE" w:rsidP="005619A7">
      <w:pPr>
        <w:pStyle w:val="Heading5"/>
        <w:rPr>
          <w:b w:val="0"/>
          <w:color w:val="000000" w:themeColor="text1"/>
          <w:lang w:val="en-US"/>
        </w:rPr>
      </w:pPr>
      <w:r w:rsidRPr="00F32E3B">
        <w:rPr>
          <w:lang w:val="en-US"/>
        </w:rPr>
        <w:t>Description</w:t>
      </w:r>
    </w:p>
    <w:p w14:paraId="404F7093" w14:textId="77777777" w:rsidR="00297642" w:rsidRPr="00F32E3B" w:rsidRDefault="024CB4AE" w:rsidP="00C017AA">
      <w:pPr>
        <w:pStyle w:val="BodyText"/>
        <w:rPr>
          <w:lang w:val="en-US"/>
        </w:rPr>
      </w:pPr>
      <w:r w:rsidRPr="00F32E3B">
        <w:rPr>
          <w:lang w:val="en-US"/>
        </w:rPr>
        <w:t xml:space="preserve">Communicate with employees </w:t>
      </w:r>
      <w:r w:rsidR="25712BF8" w:rsidRPr="00F32E3B">
        <w:rPr>
          <w:lang w:val="en-US"/>
        </w:rPr>
        <w:t xml:space="preserve">about </w:t>
      </w:r>
      <w:r w:rsidRPr="00F32E3B">
        <w:rPr>
          <w:lang w:val="en-US"/>
        </w:rPr>
        <w:t>accessibility measures implemented at the existing office location and how to submit other accessibility requirements. This clarifies measures that are or may be taken in the context of unassigned office space in the hybrid work model.</w:t>
      </w:r>
    </w:p>
    <w:p w14:paraId="6A7963F3" w14:textId="429E8C12" w:rsidR="274A8875" w:rsidRPr="00F32E3B" w:rsidRDefault="3E707749" w:rsidP="74E0E191">
      <w:pPr>
        <w:pStyle w:val="Heading5"/>
      </w:pPr>
      <w:r w:rsidRPr="00F32E3B">
        <w:rPr>
          <w:lang w:val="en-US"/>
        </w:rPr>
        <w:t>Lead</w:t>
      </w:r>
      <w:r w:rsidR="3AFC3786" w:rsidRPr="00F32E3B">
        <w:rPr>
          <w:lang w:val="en-US"/>
        </w:rPr>
        <w:t>/Support</w:t>
      </w:r>
    </w:p>
    <w:p w14:paraId="46CDE21A" w14:textId="77777777" w:rsidR="00297642" w:rsidRPr="00F32E3B" w:rsidRDefault="6DDFDD1A" w:rsidP="00C017AA">
      <w:pPr>
        <w:pStyle w:val="ListParagraph"/>
        <w:rPr>
          <w:lang w:val="en-US"/>
        </w:rPr>
      </w:pPr>
      <w:r w:rsidRPr="00F32E3B">
        <w:rPr>
          <w:lang w:val="en-US"/>
        </w:rPr>
        <w:t>Finance and Administration Branch</w:t>
      </w:r>
    </w:p>
    <w:p w14:paraId="0867DC9C" w14:textId="77777777" w:rsidR="00297642" w:rsidRPr="00F32E3B" w:rsidRDefault="6DDFDD1A" w:rsidP="00C017AA">
      <w:pPr>
        <w:pStyle w:val="ListParagraph"/>
        <w:rPr>
          <w:lang w:val="en-US"/>
        </w:rPr>
      </w:pPr>
      <w:r w:rsidRPr="00F32E3B">
        <w:rPr>
          <w:lang w:val="en-US"/>
        </w:rPr>
        <w:t>Human Resources Branch</w:t>
      </w:r>
    </w:p>
    <w:p w14:paraId="58EF61C1" w14:textId="6F92B855" w:rsidR="274A8875" w:rsidRPr="00F32E3B" w:rsidRDefault="77FCCE56" w:rsidP="005619A7">
      <w:pPr>
        <w:pStyle w:val="Heading5"/>
      </w:pPr>
      <w:r w:rsidRPr="00F32E3B">
        <w:rPr>
          <w:lang w:val="en-US"/>
        </w:rPr>
        <w:t>Timeline</w:t>
      </w:r>
    </w:p>
    <w:p w14:paraId="2DD82CEB" w14:textId="0E2AC254" w:rsidR="6E334E15" w:rsidRPr="00F32E3B" w:rsidRDefault="6E334E15" w:rsidP="00C017AA">
      <w:pPr>
        <w:pStyle w:val="BodyText"/>
        <w:rPr>
          <w:lang w:val="en-US"/>
        </w:rPr>
      </w:pPr>
      <w:r w:rsidRPr="00F32E3B">
        <w:rPr>
          <w:lang w:val="en-US"/>
        </w:rPr>
        <w:t>2023-2024</w:t>
      </w:r>
    </w:p>
    <w:p w14:paraId="5AC2EE29" w14:textId="386B9D13" w:rsidR="00297642" w:rsidRPr="00F32E3B" w:rsidRDefault="0BA8F254" w:rsidP="007A0A74">
      <w:pPr>
        <w:pStyle w:val="Heading3"/>
      </w:pPr>
      <w:r w:rsidRPr="00F32E3B">
        <w:t xml:space="preserve">Goal </w:t>
      </w:r>
      <w:r w:rsidR="008A2208" w:rsidRPr="00F32E3B">
        <w:t>11</w:t>
      </w:r>
      <w:r w:rsidR="008425E3" w:rsidRPr="00F32E3B">
        <w:t>:</w:t>
      </w:r>
      <w:r w:rsidR="024CB4AE" w:rsidRPr="00F32E3B">
        <w:t xml:space="preserve"> </w:t>
      </w:r>
      <w:r w:rsidRPr="00F32E3B">
        <w:t>CIHR future office space meets accessibility requirements.</w:t>
      </w:r>
    </w:p>
    <w:p w14:paraId="7A458130" w14:textId="0EEBBE9F" w:rsidR="00297642" w:rsidRPr="00F32E3B" w:rsidRDefault="0BA8F254" w:rsidP="007A0A74">
      <w:pPr>
        <w:pStyle w:val="Heading4"/>
        <w:rPr>
          <w:color w:val="000000" w:themeColor="text1"/>
          <w:lang w:val="en-US"/>
        </w:rPr>
      </w:pPr>
      <w:r w:rsidRPr="00F32E3B">
        <w:rPr>
          <w:lang w:val="en-US"/>
        </w:rPr>
        <w:t xml:space="preserve">Action </w:t>
      </w:r>
      <w:r w:rsidR="008A2208" w:rsidRPr="00F32E3B">
        <w:rPr>
          <w:lang w:val="en-US"/>
        </w:rPr>
        <w:t>11</w:t>
      </w:r>
      <w:r w:rsidRPr="00F32E3B">
        <w:rPr>
          <w:lang w:val="en-US"/>
        </w:rPr>
        <w:t>.1</w:t>
      </w:r>
      <w:r w:rsidR="008425E3" w:rsidRPr="00F32E3B">
        <w:rPr>
          <w:lang w:val="en-US"/>
        </w:rPr>
        <w:t>:</w:t>
      </w:r>
      <w:r w:rsidR="007A0A74" w:rsidRPr="00F32E3B">
        <w:rPr>
          <w:lang w:val="en-US"/>
        </w:rPr>
        <w:t xml:space="preserve"> </w:t>
      </w:r>
      <w:r w:rsidR="00301FA6" w:rsidRPr="00301FA6">
        <w:rPr>
          <w:lang w:val="en-US"/>
        </w:rPr>
        <w:t>Design future office space based on the CSA-B651-18 accessibility standards</w:t>
      </w:r>
      <w:r w:rsidR="00301FA6" w:rsidRPr="00301FA6">
        <w:rPr>
          <w:lang w:val="en-US"/>
        </w:rPr>
        <w:t>.</w:t>
      </w:r>
    </w:p>
    <w:p w14:paraId="3766CFA4" w14:textId="577A15FB" w:rsidR="50DE20A0" w:rsidRPr="00F32E3B" w:rsidRDefault="14F9FE30" w:rsidP="74E0E191">
      <w:pPr>
        <w:pStyle w:val="Heading5"/>
        <w:rPr>
          <w:b w:val="0"/>
          <w:color w:val="000000" w:themeColor="text1"/>
        </w:rPr>
      </w:pPr>
      <w:r w:rsidRPr="00F32E3B">
        <w:rPr>
          <w:lang w:val="en-US"/>
        </w:rPr>
        <w:t>Description</w:t>
      </w:r>
    </w:p>
    <w:p w14:paraId="3358FAA6" w14:textId="207B4655" w:rsidR="003D3EAD" w:rsidRPr="00F32E3B" w:rsidRDefault="0BA8F254" w:rsidP="00C017AA">
      <w:pPr>
        <w:pStyle w:val="BodyText"/>
        <w:rPr>
          <w:rStyle w:val="normaltextrun"/>
          <w:color w:val="000000" w:themeColor="text1"/>
          <w:lang w:val="en-US"/>
        </w:rPr>
      </w:pPr>
      <w:r w:rsidRPr="00F32E3B">
        <w:rPr>
          <w:rStyle w:val="normaltextrun"/>
          <w:color w:val="000000" w:themeColor="text1"/>
          <w:lang w:val="en-US"/>
        </w:rPr>
        <w:t xml:space="preserve">CIHR works with PSPC and contracted architects on the design of the new office space. An assessment of the new location </w:t>
      </w:r>
      <w:r w:rsidR="6A939D5A" w:rsidRPr="00F32E3B">
        <w:rPr>
          <w:rStyle w:val="normaltextrun"/>
          <w:color w:val="000000" w:themeColor="text1"/>
          <w:lang w:val="en-US"/>
        </w:rPr>
        <w:t>compared</w:t>
      </w:r>
      <w:r w:rsidRPr="00F32E3B">
        <w:rPr>
          <w:rStyle w:val="normaltextrun"/>
          <w:color w:val="000000" w:themeColor="text1"/>
          <w:lang w:val="en-US"/>
        </w:rPr>
        <w:t xml:space="preserve"> to accessibility standards is conducted as part of this work.</w:t>
      </w:r>
    </w:p>
    <w:p w14:paraId="57A8AA58" w14:textId="77946F25" w:rsidR="50DE20A0" w:rsidRPr="00F32E3B" w:rsidRDefault="14F9FE30" w:rsidP="74E0E191">
      <w:pPr>
        <w:pStyle w:val="Heading5"/>
        <w:rPr>
          <w:color w:val="000000" w:themeColor="text1"/>
        </w:rPr>
      </w:pPr>
      <w:r w:rsidRPr="00F32E3B">
        <w:rPr>
          <w:lang w:val="en-US"/>
        </w:rPr>
        <w:t>Lead</w:t>
      </w:r>
    </w:p>
    <w:p w14:paraId="6D8F23E6" w14:textId="77777777" w:rsidR="003D3EAD" w:rsidRPr="00F32E3B" w:rsidRDefault="1CD5092B" w:rsidP="00C017AA">
      <w:pPr>
        <w:pStyle w:val="ListParagraph"/>
        <w:rPr>
          <w:color w:val="000000" w:themeColor="text1"/>
          <w:lang w:val="en-US"/>
        </w:rPr>
      </w:pPr>
      <w:r w:rsidRPr="00F32E3B">
        <w:rPr>
          <w:lang w:val="en-US"/>
        </w:rPr>
        <w:t>F</w:t>
      </w:r>
      <w:r w:rsidR="28F8067C" w:rsidRPr="00F32E3B">
        <w:rPr>
          <w:color w:val="000000" w:themeColor="text1"/>
          <w:lang w:val="en-US"/>
        </w:rPr>
        <w:t>inance and Administration Branch</w:t>
      </w:r>
    </w:p>
    <w:p w14:paraId="79BABB31" w14:textId="27612EC2" w:rsidR="50DE20A0" w:rsidRPr="00F32E3B" w:rsidRDefault="29487812" w:rsidP="005619A7">
      <w:pPr>
        <w:pStyle w:val="Heading5"/>
        <w:rPr>
          <w:color w:val="000000" w:themeColor="text1"/>
        </w:rPr>
      </w:pPr>
      <w:r w:rsidRPr="00F32E3B">
        <w:rPr>
          <w:lang w:val="en-US"/>
        </w:rPr>
        <w:t>Timeline</w:t>
      </w:r>
    </w:p>
    <w:p w14:paraId="2D685D11" w14:textId="77777777" w:rsidR="003D3EAD" w:rsidRPr="00F32E3B" w:rsidRDefault="489BE92A" w:rsidP="00C017AA">
      <w:pPr>
        <w:pStyle w:val="BodyText"/>
        <w:rPr>
          <w:color w:val="000000" w:themeColor="text1"/>
          <w:lang w:val="en-US"/>
        </w:rPr>
      </w:pPr>
      <w:r w:rsidRPr="00F32E3B">
        <w:rPr>
          <w:lang w:val="en-US"/>
        </w:rPr>
        <w:t>2023-2024</w:t>
      </w:r>
    </w:p>
    <w:p w14:paraId="7A883F33" w14:textId="1F3A039F" w:rsidR="003D3EAD" w:rsidRPr="00F32E3B" w:rsidRDefault="274A8875" w:rsidP="007A0A74">
      <w:pPr>
        <w:pStyle w:val="Heading3"/>
        <w:rPr>
          <w:b w:val="0"/>
          <w:color w:val="000000" w:themeColor="text1"/>
          <w:lang w:val="en-US"/>
        </w:rPr>
      </w:pPr>
      <w:r w:rsidRPr="00F32E3B">
        <w:rPr>
          <w:lang w:val="en-US"/>
        </w:rPr>
        <w:lastRenderedPageBreak/>
        <w:t xml:space="preserve">Goal </w:t>
      </w:r>
      <w:r w:rsidR="00F755CE" w:rsidRPr="00F32E3B">
        <w:rPr>
          <w:lang w:val="en-US"/>
        </w:rPr>
        <w:t>12</w:t>
      </w:r>
      <w:r w:rsidR="008425E3" w:rsidRPr="00F32E3B">
        <w:rPr>
          <w:lang w:val="en-US"/>
        </w:rPr>
        <w:t>:</w:t>
      </w:r>
      <w:r w:rsidR="007A0A74" w:rsidRPr="00F32E3B">
        <w:rPr>
          <w:lang w:val="en-US"/>
        </w:rPr>
        <w:t xml:space="preserve"> </w:t>
      </w:r>
      <w:r w:rsidR="50DE20A0" w:rsidRPr="00F32E3B">
        <w:rPr>
          <w:lang w:val="en-US"/>
        </w:rPr>
        <w:t>Employee engagement is part of managing the change to</w:t>
      </w:r>
      <w:r w:rsidR="00457505" w:rsidRPr="00F32E3B">
        <w:rPr>
          <w:lang w:val="en-US"/>
        </w:rPr>
        <w:t xml:space="preserve"> the new o</w:t>
      </w:r>
      <w:r w:rsidR="50DE20A0" w:rsidRPr="00F32E3B">
        <w:rPr>
          <w:lang w:val="en-US"/>
        </w:rPr>
        <w:t>ffice location</w:t>
      </w:r>
      <w:r w:rsidR="003D3EAD" w:rsidRPr="00F32E3B">
        <w:rPr>
          <w:color w:val="000000" w:themeColor="text1"/>
          <w:lang w:val="en-US"/>
        </w:rPr>
        <w:t>.</w:t>
      </w:r>
    </w:p>
    <w:p w14:paraId="59FE2633" w14:textId="7C80F54A" w:rsidR="003D3EAD" w:rsidRPr="00F32E3B" w:rsidRDefault="024CB4AE" w:rsidP="007A0A74">
      <w:pPr>
        <w:pStyle w:val="Heading4"/>
        <w:rPr>
          <w:color w:val="000000" w:themeColor="text1"/>
          <w:lang w:val="en-US"/>
        </w:rPr>
      </w:pPr>
      <w:r w:rsidRPr="00F32E3B">
        <w:rPr>
          <w:lang w:val="en-US"/>
        </w:rPr>
        <w:t xml:space="preserve">Action </w:t>
      </w:r>
      <w:r w:rsidR="00F755CE" w:rsidRPr="00F32E3B">
        <w:rPr>
          <w:lang w:val="en-US"/>
        </w:rPr>
        <w:t>12</w:t>
      </w:r>
      <w:r w:rsidRPr="00F32E3B">
        <w:rPr>
          <w:lang w:val="en-US"/>
        </w:rPr>
        <w:t>.1</w:t>
      </w:r>
      <w:r w:rsidR="008425E3" w:rsidRPr="00F32E3B">
        <w:rPr>
          <w:lang w:val="en-US"/>
        </w:rPr>
        <w:t>:</w:t>
      </w:r>
      <w:r w:rsidR="007A0A74" w:rsidRPr="00F32E3B">
        <w:rPr>
          <w:lang w:val="en-US"/>
        </w:rPr>
        <w:t xml:space="preserve"> </w:t>
      </w:r>
      <w:r w:rsidRPr="00F32E3B">
        <w:rPr>
          <w:lang w:val="en-US"/>
        </w:rPr>
        <w:t xml:space="preserve">Engage internal committees and the </w:t>
      </w:r>
      <w:r w:rsidR="131FF12A" w:rsidRPr="00F32E3B">
        <w:rPr>
          <w:color w:val="000000" w:themeColor="text1"/>
          <w:lang w:val="en-US"/>
        </w:rPr>
        <w:t>E</w:t>
      </w:r>
      <w:r w:rsidRPr="00F32E3B">
        <w:rPr>
          <w:color w:val="000000" w:themeColor="text1"/>
          <w:lang w:val="en-US"/>
        </w:rPr>
        <w:t xml:space="preserve">mployee </w:t>
      </w:r>
      <w:r w:rsidR="0EAA5B31" w:rsidRPr="00F32E3B">
        <w:rPr>
          <w:color w:val="000000" w:themeColor="text1"/>
          <w:lang w:val="en-US"/>
        </w:rPr>
        <w:t>Accessibility Forum</w:t>
      </w:r>
      <w:r w:rsidRPr="00F32E3B">
        <w:rPr>
          <w:color w:val="000000" w:themeColor="text1"/>
          <w:lang w:val="en-US"/>
        </w:rPr>
        <w:t xml:space="preserve"> as part of the accessibility work underway at CIHR’s future office space.</w:t>
      </w:r>
    </w:p>
    <w:p w14:paraId="30D554DC" w14:textId="77777777" w:rsidR="003D3EAD" w:rsidRPr="00F32E3B" w:rsidRDefault="024CB4AE" w:rsidP="005619A7">
      <w:pPr>
        <w:pStyle w:val="Heading5"/>
        <w:rPr>
          <w:b w:val="0"/>
          <w:color w:val="000000" w:themeColor="text1"/>
          <w:lang w:val="en-US"/>
        </w:rPr>
      </w:pPr>
      <w:r w:rsidRPr="00F32E3B">
        <w:rPr>
          <w:lang w:val="en-US"/>
        </w:rPr>
        <w:t>Description</w:t>
      </w:r>
    </w:p>
    <w:p w14:paraId="5DD449C7" w14:textId="3445EDDE" w:rsidR="003D3EAD" w:rsidRPr="00F32E3B" w:rsidRDefault="7DF56FE0" w:rsidP="00C017AA">
      <w:pPr>
        <w:pStyle w:val="BodyText"/>
        <w:rPr>
          <w:color w:val="000000" w:themeColor="text1"/>
          <w:lang w:val="en-US"/>
        </w:rPr>
      </w:pPr>
      <w:r w:rsidRPr="00F32E3B">
        <w:rPr>
          <w:lang w:val="en-US"/>
        </w:rPr>
        <w:t xml:space="preserve">Internal </w:t>
      </w:r>
      <w:r w:rsidR="024CB4AE" w:rsidRPr="00F32E3B">
        <w:rPr>
          <w:color w:val="000000" w:themeColor="text1"/>
          <w:lang w:val="en-US"/>
        </w:rPr>
        <w:t>committees/</w:t>
      </w:r>
      <w:r w:rsidR="668B43B6" w:rsidRPr="00F32E3B">
        <w:rPr>
          <w:color w:val="000000" w:themeColor="text1"/>
          <w:lang w:val="en-US"/>
        </w:rPr>
        <w:t>forum</w:t>
      </w:r>
      <w:r w:rsidR="024CB4AE" w:rsidRPr="00F32E3B">
        <w:rPr>
          <w:color w:val="000000" w:themeColor="text1"/>
          <w:lang w:val="en-US"/>
        </w:rPr>
        <w:t xml:space="preserve"> are briefed on accessibility measures and action to address these as part of the plans for the office move.</w:t>
      </w:r>
    </w:p>
    <w:p w14:paraId="4C7B6905" w14:textId="77777777" w:rsidR="003D3EAD" w:rsidRPr="00F32E3B" w:rsidRDefault="024CB4AE" w:rsidP="005619A7">
      <w:pPr>
        <w:pStyle w:val="Heading5"/>
        <w:rPr>
          <w:b w:val="0"/>
          <w:color w:val="000000" w:themeColor="text1"/>
          <w:lang w:val="en-US"/>
        </w:rPr>
      </w:pPr>
      <w:r w:rsidRPr="00F32E3B">
        <w:rPr>
          <w:lang w:val="en-US"/>
        </w:rPr>
        <w:t>Lead</w:t>
      </w:r>
    </w:p>
    <w:p w14:paraId="4852A29C" w14:textId="77777777" w:rsidR="003D3EAD" w:rsidRPr="00F32E3B" w:rsidRDefault="7C69DF08" w:rsidP="00C017AA">
      <w:pPr>
        <w:pStyle w:val="ListParagraph"/>
        <w:rPr>
          <w:color w:val="000000" w:themeColor="text1"/>
          <w:lang w:val="en-US"/>
        </w:rPr>
      </w:pPr>
      <w:r w:rsidRPr="00F32E3B">
        <w:rPr>
          <w:lang w:val="en-US"/>
        </w:rPr>
        <w:t>F</w:t>
      </w:r>
      <w:r w:rsidR="28F8067C" w:rsidRPr="00F32E3B">
        <w:rPr>
          <w:color w:val="000000" w:themeColor="text1"/>
          <w:lang w:val="en-US"/>
        </w:rPr>
        <w:t>inance and Administration Branch</w:t>
      </w:r>
    </w:p>
    <w:p w14:paraId="59B7AF23" w14:textId="2414AD8C" w:rsidR="274A8875" w:rsidRPr="00F32E3B" w:rsidRDefault="77FCCE56" w:rsidP="005619A7">
      <w:pPr>
        <w:pStyle w:val="Heading5"/>
        <w:rPr>
          <w:color w:val="000000" w:themeColor="text1"/>
        </w:rPr>
      </w:pPr>
      <w:r w:rsidRPr="00F32E3B">
        <w:rPr>
          <w:lang w:val="en-US"/>
        </w:rPr>
        <w:t>Timeline</w:t>
      </w:r>
    </w:p>
    <w:p w14:paraId="7FD3DD98" w14:textId="77777777" w:rsidR="003D3EAD" w:rsidRPr="00F32E3B" w:rsidRDefault="22435B2A" w:rsidP="00C017AA">
      <w:pPr>
        <w:pStyle w:val="BodyText"/>
        <w:rPr>
          <w:color w:val="000000" w:themeColor="text1"/>
        </w:rPr>
      </w:pPr>
      <w:r w:rsidRPr="00F32E3B">
        <w:t>2023-2025</w:t>
      </w:r>
    </w:p>
    <w:p w14:paraId="435E1495" w14:textId="6E7EB06A" w:rsidR="4146EF13" w:rsidRPr="00F32E3B" w:rsidRDefault="65ED1D91" w:rsidP="00E003CC">
      <w:pPr>
        <w:pStyle w:val="Heading2"/>
        <w:rPr>
          <w:rStyle w:val="normaltextrun"/>
          <w:b w:val="0"/>
          <w:bCs w:val="0"/>
        </w:rPr>
      </w:pPr>
      <w:bookmarkStart w:id="38" w:name="_Toc122359626"/>
      <w:r w:rsidRPr="00F32E3B">
        <w:t>Information and Communication Technology </w:t>
      </w:r>
      <w:r w:rsidR="29330E7D" w:rsidRPr="00F32E3B">
        <w:t>(ICT)</w:t>
      </w:r>
      <w:bookmarkEnd w:id="38"/>
    </w:p>
    <w:p w14:paraId="06A99099" w14:textId="6DA6961A" w:rsidR="003D3EAD" w:rsidRPr="00F32E3B" w:rsidRDefault="7BB6DA42" w:rsidP="00190217">
      <w:pPr>
        <w:pStyle w:val="Heading3"/>
        <w:rPr>
          <w:rStyle w:val="normaltextrun"/>
          <w:rFonts w:ascii="Times New Roman" w:hAnsi="Times New Roman"/>
          <w:b w:val="0"/>
          <w:bCs w:val="0"/>
          <w:color w:val="000000" w:themeColor="text1"/>
          <w:sz w:val="28"/>
          <w:szCs w:val="28"/>
          <w:lang w:val="en-US"/>
        </w:rPr>
      </w:pPr>
      <w:r w:rsidRPr="00F32E3B">
        <w:rPr>
          <w:rStyle w:val="normaltextrun"/>
        </w:rPr>
        <w:t>Objective</w:t>
      </w:r>
    </w:p>
    <w:p w14:paraId="1625467A" w14:textId="79C31FF5" w:rsidR="4146EF13" w:rsidRPr="00F32E3B" w:rsidRDefault="7BB6DA42" w:rsidP="00190217">
      <w:pPr>
        <w:pStyle w:val="BodyText"/>
        <w:rPr>
          <w:color w:val="000000" w:themeColor="text1"/>
        </w:rPr>
      </w:pPr>
      <w:r w:rsidRPr="00F32E3B">
        <w:rPr>
          <w:rStyle w:val="normaltextrun"/>
        </w:rPr>
        <w:t>Promote</w:t>
      </w:r>
      <w:r w:rsidRPr="00F32E3B">
        <w:rPr>
          <w:rStyle w:val="normaltextrun"/>
          <w:color w:val="000000" w:themeColor="text1"/>
          <w:lang w:val="en-US"/>
        </w:rPr>
        <w:t xml:space="preserve"> the development of CIHR’s information and communication technologies to be </w:t>
      </w:r>
      <w:r w:rsidR="07052B3D" w:rsidRPr="00F32E3B">
        <w:rPr>
          <w:rStyle w:val="normaltextrun"/>
          <w:color w:val="000000" w:themeColor="text1"/>
          <w:lang w:val="en-US"/>
        </w:rPr>
        <w:t xml:space="preserve">as fully accessible as possible </w:t>
      </w:r>
      <w:r w:rsidRPr="00F32E3B">
        <w:rPr>
          <w:rStyle w:val="normaltextrun"/>
          <w:color w:val="000000" w:themeColor="text1"/>
          <w:lang w:val="en-US"/>
        </w:rPr>
        <w:t>for employees and external users.</w:t>
      </w:r>
    </w:p>
    <w:p w14:paraId="787192A8" w14:textId="5A58181F" w:rsidR="003D3EAD" w:rsidRPr="00F32E3B" w:rsidRDefault="7BB6DA42" w:rsidP="00390D58">
      <w:pPr>
        <w:pStyle w:val="Heading3"/>
        <w:rPr>
          <w:rStyle w:val="normaltextrun"/>
        </w:rPr>
      </w:pPr>
      <w:r w:rsidRPr="00F32E3B">
        <w:rPr>
          <w:rStyle w:val="normaltextrun"/>
        </w:rPr>
        <w:t>Context</w:t>
      </w:r>
    </w:p>
    <w:p w14:paraId="39B6A4E3" w14:textId="49B3014A" w:rsidR="4146EF13" w:rsidRPr="00F32E3B" w:rsidRDefault="7BB6DA42" w:rsidP="00CC7E1A">
      <w:pPr>
        <w:pStyle w:val="BodyText"/>
        <w:rPr>
          <w:color w:val="000000" w:themeColor="text1"/>
        </w:rPr>
      </w:pPr>
      <w:r w:rsidRPr="00F32E3B">
        <w:rPr>
          <w:rStyle w:val="normaltextrun"/>
          <w:color w:val="000000" w:themeColor="text1"/>
          <w:lang w:val="en-US"/>
        </w:rPr>
        <w:t>The Government of Canada’s Policy on Service and Digital</w:t>
      </w:r>
      <w:r w:rsidR="3A37DE82" w:rsidRPr="00F32E3B">
        <w:rPr>
          <w:rStyle w:val="normaltextrun"/>
          <w:color w:val="000000" w:themeColor="text1"/>
          <w:lang w:val="en-US"/>
        </w:rPr>
        <w:t>,</w:t>
      </w:r>
      <w:r w:rsidRPr="00F32E3B">
        <w:rPr>
          <w:rStyle w:val="normaltextrun"/>
          <w:color w:val="000000" w:themeColor="text1"/>
          <w:lang w:val="en-US"/>
        </w:rPr>
        <w:t xml:space="preserve"> and supporting instruments</w:t>
      </w:r>
      <w:r w:rsidR="006A359D" w:rsidRPr="00F32E3B">
        <w:rPr>
          <w:rStyle w:val="normaltextrun"/>
          <w:color w:val="000000" w:themeColor="text1"/>
          <w:lang w:val="en-US"/>
        </w:rPr>
        <w:t>,</w:t>
      </w:r>
      <w:r w:rsidRPr="00F32E3B">
        <w:rPr>
          <w:rStyle w:val="normaltextrun"/>
          <w:color w:val="000000" w:themeColor="text1"/>
          <w:lang w:val="en-US"/>
        </w:rPr>
        <w:t xml:space="preserve"> serve as an integrated set of rules </w:t>
      </w:r>
      <w:r w:rsidR="280C7F9A" w:rsidRPr="00F32E3B">
        <w:rPr>
          <w:rStyle w:val="normaltextrun"/>
          <w:color w:val="000000" w:themeColor="text1"/>
          <w:lang w:val="en-US"/>
        </w:rPr>
        <w:t>about</w:t>
      </w:r>
      <w:r w:rsidRPr="00F32E3B">
        <w:rPr>
          <w:rStyle w:val="normaltextrun"/>
          <w:color w:val="000000" w:themeColor="text1"/>
          <w:lang w:val="en-US"/>
        </w:rPr>
        <w:t xml:space="preserve"> how Go</w:t>
      </w:r>
      <w:r w:rsidR="71FC6AAD" w:rsidRPr="00F32E3B">
        <w:rPr>
          <w:rStyle w:val="normaltextrun"/>
          <w:color w:val="000000" w:themeColor="text1"/>
          <w:lang w:val="en-US"/>
        </w:rPr>
        <w:t>C</w:t>
      </w:r>
      <w:r w:rsidRPr="00F32E3B">
        <w:rPr>
          <w:rStyle w:val="normaltextrun"/>
          <w:color w:val="000000" w:themeColor="text1"/>
          <w:lang w:val="en-US"/>
        </w:rPr>
        <w:t xml:space="preserve"> organizations manage service delivery, information and data, information technology, and cyber security in the digital era. The C</w:t>
      </w:r>
      <w:r w:rsidR="5AE56BE9" w:rsidRPr="00F32E3B">
        <w:rPr>
          <w:rStyle w:val="normaltextrun"/>
          <w:color w:val="000000" w:themeColor="text1"/>
          <w:lang w:val="en-US"/>
        </w:rPr>
        <w:t>hief Information Officer (C</w:t>
      </w:r>
      <w:r w:rsidRPr="00F32E3B">
        <w:rPr>
          <w:rStyle w:val="normaltextrun"/>
          <w:color w:val="000000" w:themeColor="text1"/>
          <w:lang w:val="en-US"/>
        </w:rPr>
        <w:t>IO</w:t>
      </w:r>
      <w:r w:rsidR="3DE754A5" w:rsidRPr="00F32E3B">
        <w:rPr>
          <w:rStyle w:val="normaltextrun"/>
          <w:color w:val="000000" w:themeColor="text1"/>
          <w:lang w:val="en-US"/>
        </w:rPr>
        <w:t>)</w:t>
      </w:r>
      <w:r w:rsidRPr="00F32E3B">
        <w:rPr>
          <w:rStyle w:val="normaltextrun"/>
          <w:color w:val="000000" w:themeColor="text1"/>
          <w:lang w:val="en-US"/>
        </w:rPr>
        <w:t xml:space="preserve"> of Canada </w:t>
      </w:r>
      <w:bookmarkStart w:id="39" w:name="_Int_imm77Ln0"/>
      <w:r w:rsidRPr="00F32E3B">
        <w:rPr>
          <w:rStyle w:val="normaltextrun"/>
          <w:color w:val="000000" w:themeColor="text1"/>
          <w:lang w:val="en-US"/>
        </w:rPr>
        <w:t>provide</w:t>
      </w:r>
      <w:r w:rsidR="2F2AA3CA" w:rsidRPr="00F32E3B">
        <w:rPr>
          <w:rStyle w:val="normaltextrun"/>
          <w:color w:val="000000" w:themeColor="text1"/>
          <w:lang w:val="en-US"/>
        </w:rPr>
        <w:t>s</w:t>
      </w:r>
      <w:bookmarkEnd w:id="39"/>
      <w:r w:rsidRPr="00F32E3B">
        <w:rPr>
          <w:rStyle w:val="normaltextrun"/>
          <w:color w:val="000000" w:themeColor="text1"/>
          <w:lang w:val="en-US"/>
        </w:rPr>
        <w:t xml:space="preserve"> direction and defin</w:t>
      </w:r>
      <w:r w:rsidR="162E7094" w:rsidRPr="00F32E3B">
        <w:rPr>
          <w:rStyle w:val="normaltextrun"/>
          <w:color w:val="000000" w:themeColor="text1"/>
          <w:lang w:val="en-US"/>
        </w:rPr>
        <w:t>e</w:t>
      </w:r>
      <w:r w:rsidR="4CC07F29" w:rsidRPr="00F32E3B">
        <w:rPr>
          <w:rStyle w:val="normaltextrun"/>
          <w:color w:val="000000" w:themeColor="text1"/>
          <w:lang w:val="en-US"/>
        </w:rPr>
        <w:t>s</w:t>
      </w:r>
      <w:r w:rsidRPr="00F32E3B">
        <w:rPr>
          <w:rStyle w:val="normaltextrun"/>
          <w:color w:val="000000" w:themeColor="text1"/>
          <w:lang w:val="en-US"/>
        </w:rPr>
        <w:t xml:space="preserve"> enterprise-wide requirements for ICT accessibility</w:t>
      </w:r>
      <w:r w:rsidR="63DD6FB8" w:rsidRPr="00F32E3B">
        <w:rPr>
          <w:rStyle w:val="normaltextrun"/>
          <w:color w:val="000000" w:themeColor="text1"/>
          <w:lang w:val="en-US"/>
        </w:rPr>
        <w:t>,</w:t>
      </w:r>
      <w:r w:rsidRPr="00F32E3B">
        <w:rPr>
          <w:rStyle w:val="normaltextrun"/>
          <w:color w:val="000000" w:themeColor="text1"/>
          <w:lang w:val="en-US"/>
        </w:rPr>
        <w:t xml:space="preserve"> therefore supporting the </w:t>
      </w:r>
      <w:r w:rsidRPr="00F32E3B">
        <w:rPr>
          <w:rStyle w:val="normaltextrun"/>
          <w:i/>
          <w:iCs/>
          <w:color w:val="000000" w:themeColor="text1"/>
          <w:lang w:val="en-US"/>
        </w:rPr>
        <w:t>Accessib</w:t>
      </w:r>
      <w:r w:rsidR="5469343F" w:rsidRPr="00F32E3B">
        <w:rPr>
          <w:rStyle w:val="normaltextrun"/>
          <w:i/>
          <w:iCs/>
          <w:color w:val="000000" w:themeColor="text1"/>
          <w:lang w:val="en-US"/>
        </w:rPr>
        <w:t xml:space="preserve">le Canada </w:t>
      </w:r>
      <w:r w:rsidRPr="00F32E3B">
        <w:rPr>
          <w:rStyle w:val="normaltextrun"/>
          <w:i/>
          <w:iCs/>
          <w:color w:val="000000" w:themeColor="text1"/>
          <w:lang w:val="en-US"/>
        </w:rPr>
        <w:t>Act</w:t>
      </w:r>
      <w:r w:rsidRPr="00F32E3B">
        <w:rPr>
          <w:rStyle w:val="normaltextrun"/>
          <w:color w:val="000000" w:themeColor="text1"/>
          <w:lang w:val="en-US"/>
        </w:rPr>
        <w:t>.</w:t>
      </w:r>
    </w:p>
    <w:p w14:paraId="43FD2CCD" w14:textId="4DADF0B1" w:rsidR="003D3EAD" w:rsidRPr="00F32E3B" w:rsidRDefault="41E7BEAD" w:rsidP="00CC7E1A">
      <w:pPr>
        <w:pStyle w:val="BodyText"/>
        <w:rPr>
          <w:rStyle w:val="normaltextrun"/>
          <w:color w:val="000000" w:themeColor="text1"/>
          <w:lang w:val="en-US"/>
        </w:rPr>
      </w:pPr>
      <w:r w:rsidRPr="00F32E3B">
        <w:rPr>
          <w:rStyle w:val="normaltextrun"/>
          <w:color w:val="000000" w:themeColor="text1"/>
          <w:lang w:val="en-US"/>
        </w:rPr>
        <w:t xml:space="preserve">The accessibility of paper documents is </w:t>
      </w:r>
      <w:r w:rsidR="344C4B27" w:rsidRPr="00F32E3B">
        <w:rPr>
          <w:rStyle w:val="normaltextrun"/>
          <w:color w:val="000000" w:themeColor="text1"/>
          <w:lang w:val="en-US"/>
        </w:rPr>
        <w:t>a key area</w:t>
      </w:r>
      <w:r w:rsidRPr="00F32E3B">
        <w:rPr>
          <w:rStyle w:val="normaltextrun"/>
          <w:color w:val="000000" w:themeColor="text1"/>
          <w:lang w:val="en-US"/>
        </w:rPr>
        <w:t xml:space="preserve"> of focus at CIHR. A project to digitize this information is underway</w:t>
      </w:r>
      <w:r w:rsidR="3BDA9F65" w:rsidRPr="00F32E3B">
        <w:rPr>
          <w:rStyle w:val="normaltextrun"/>
          <w:color w:val="000000" w:themeColor="text1"/>
          <w:lang w:val="en-US"/>
        </w:rPr>
        <w:t xml:space="preserve">. </w:t>
      </w:r>
      <w:r w:rsidRPr="00F32E3B">
        <w:rPr>
          <w:rStyle w:val="normaltextrun"/>
          <w:color w:val="000000" w:themeColor="text1"/>
          <w:lang w:val="en-US"/>
        </w:rPr>
        <w:t xml:space="preserve">This work, along with dedicated resources to complete it, are part of multi-year commitments in the </w:t>
      </w:r>
      <w:r w:rsidRPr="00F32E3B">
        <w:rPr>
          <w:rStyle w:val="normaltextrun"/>
          <w:i/>
          <w:iCs/>
          <w:color w:val="000000" w:themeColor="text1"/>
          <w:lang w:val="en-US"/>
        </w:rPr>
        <w:t>Accessibility Plan</w:t>
      </w:r>
      <w:r w:rsidRPr="00F32E3B">
        <w:rPr>
          <w:rStyle w:val="normaltextrun"/>
          <w:color w:val="000000" w:themeColor="text1"/>
          <w:lang w:val="en-US"/>
        </w:rPr>
        <w:t>.</w:t>
      </w:r>
    </w:p>
    <w:p w14:paraId="260378FE" w14:textId="24F7855A" w:rsidR="003D3EAD" w:rsidRPr="00F32E3B" w:rsidRDefault="7BB6DA42" w:rsidP="00CC7E1A">
      <w:pPr>
        <w:pStyle w:val="BodyText"/>
        <w:rPr>
          <w:rStyle w:val="normaltextrun"/>
          <w:color w:val="000000" w:themeColor="text1"/>
          <w:lang w:val="en-US"/>
        </w:rPr>
      </w:pPr>
      <w:r w:rsidRPr="00F32E3B">
        <w:rPr>
          <w:rStyle w:val="normaltextrun"/>
          <w:color w:val="000000" w:themeColor="text1"/>
          <w:lang w:val="en-US"/>
        </w:rPr>
        <w:t xml:space="preserve">CIHR has implemented and will continue to use a process to evaluate new equipment and software purchases for accessibility compliance. Companies that CIHR considers for software and technology contracts/purchases must </w:t>
      </w:r>
      <w:r w:rsidR="596D6B2B" w:rsidRPr="00F32E3B">
        <w:rPr>
          <w:rStyle w:val="normaltextrun"/>
          <w:color w:val="000000" w:themeColor="text1"/>
          <w:lang w:val="en-US"/>
        </w:rPr>
        <w:t>give</w:t>
      </w:r>
      <w:r w:rsidRPr="00F32E3B">
        <w:rPr>
          <w:rStyle w:val="normaltextrun"/>
          <w:color w:val="000000" w:themeColor="text1"/>
          <w:lang w:val="en-US"/>
        </w:rPr>
        <w:t xml:space="preserve"> product accessibility information as part of their proposals. Consulting the AAACT is part of this process.</w:t>
      </w:r>
    </w:p>
    <w:p w14:paraId="47EFBD46" w14:textId="46C3995F" w:rsidR="003D3EAD" w:rsidRPr="00F32E3B" w:rsidRDefault="7BB6DA42" w:rsidP="00CC7E1A">
      <w:pPr>
        <w:pStyle w:val="BodyText"/>
        <w:rPr>
          <w:rStyle w:val="normaltextrun"/>
          <w:color w:val="000000" w:themeColor="text1"/>
          <w:lang w:val="en-US"/>
        </w:rPr>
      </w:pPr>
      <w:r w:rsidRPr="00F32E3B">
        <w:rPr>
          <w:rStyle w:val="normaltextrun"/>
          <w:color w:val="000000" w:themeColor="text1"/>
          <w:lang w:val="en-US"/>
        </w:rPr>
        <w:t>Accessibility is a priority consideration for the CIHR committee tasked with reviewing new requests for technology projects.</w:t>
      </w:r>
    </w:p>
    <w:p w14:paraId="26E7A3AD" w14:textId="58DFBCE2" w:rsidR="003D3EAD" w:rsidRPr="00F32E3B" w:rsidRDefault="7BB6DA42" w:rsidP="00CC7E1A">
      <w:pPr>
        <w:pStyle w:val="BodyText"/>
      </w:pPr>
      <w:r w:rsidRPr="00F32E3B">
        <w:rPr>
          <w:rStyle w:val="normaltextrun"/>
          <w:color w:val="000000" w:themeColor="text1"/>
          <w:lang w:val="en-US"/>
        </w:rPr>
        <w:lastRenderedPageBreak/>
        <w:t>Accessibility assessments for external-facing legacy systems are underway</w:t>
      </w:r>
      <w:r w:rsidR="1AC885FA" w:rsidRPr="00F32E3B">
        <w:rPr>
          <w:rStyle w:val="normaltextrun"/>
          <w:color w:val="000000" w:themeColor="text1"/>
          <w:lang w:val="en-US"/>
        </w:rPr>
        <w:t>. C</w:t>
      </w:r>
      <w:r w:rsidRPr="00F32E3B">
        <w:rPr>
          <w:rStyle w:val="normaltextrun"/>
          <w:color w:val="000000" w:themeColor="text1"/>
          <w:lang w:val="en-US"/>
        </w:rPr>
        <w:t>hanges have been implemented or are planned to be implemented where possible to address accessibility compliance</w:t>
      </w:r>
      <w:r w:rsidR="654E6A79" w:rsidRPr="00F32E3B">
        <w:rPr>
          <w:rStyle w:val="normaltextrun"/>
          <w:color w:val="000000" w:themeColor="text1"/>
          <w:lang w:val="en-US"/>
        </w:rPr>
        <w:t>.</w:t>
      </w:r>
    </w:p>
    <w:p w14:paraId="079F7A96" w14:textId="77777777" w:rsidR="003D3EAD" w:rsidRPr="00F32E3B" w:rsidRDefault="7BB6DA42" w:rsidP="00190217">
      <w:pPr>
        <w:pStyle w:val="Heading3"/>
        <w:rPr>
          <w:rStyle w:val="normaltextrun"/>
          <w:rFonts w:ascii="Times New Roman" w:hAnsi="Times New Roman"/>
          <w:b w:val="0"/>
          <w:color w:val="000000" w:themeColor="text1"/>
          <w:sz w:val="28"/>
          <w:szCs w:val="28"/>
          <w:lang w:val="en-US"/>
        </w:rPr>
      </w:pPr>
      <w:r w:rsidRPr="00F32E3B">
        <w:rPr>
          <w:rStyle w:val="normaltextrun"/>
        </w:rPr>
        <w:t>Barriers</w:t>
      </w:r>
    </w:p>
    <w:p w14:paraId="12FF18B0" w14:textId="3282CEAA" w:rsidR="4146EF13" w:rsidRPr="00F32E3B" w:rsidRDefault="65ED1D91" w:rsidP="00CC7E1A">
      <w:pPr>
        <w:pStyle w:val="ListParagraph"/>
      </w:pPr>
      <w:r w:rsidRPr="00F32E3B">
        <w:rPr>
          <w:lang w:val="en-US"/>
        </w:rPr>
        <w:t>The existing Electronic Document and Records Management system is not fully accessible.</w:t>
      </w:r>
    </w:p>
    <w:p w14:paraId="55B48DFB" w14:textId="1ABBAA6D" w:rsidR="6C0603C9" w:rsidRPr="00F32E3B" w:rsidRDefault="0666FFE0" w:rsidP="00CC7E1A">
      <w:pPr>
        <w:pStyle w:val="ListParagraph"/>
      </w:pPr>
      <w:r w:rsidRPr="00F32E3B">
        <w:rPr>
          <w:lang w:val="en-US"/>
        </w:rPr>
        <w:t>There are b</w:t>
      </w:r>
      <w:r w:rsidR="2D9750FD" w:rsidRPr="00F32E3B">
        <w:rPr>
          <w:lang w:val="en-US"/>
        </w:rPr>
        <w:t>udget</w:t>
      </w:r>
      <w:r w:rsidR="41D6461F" w:rsidRPr="00F32E3B">
        <w:rPr>
          <w:lang w:val="en-US"/>
        </w:rPr>
        <w:t xml:space="preserve"> and resource</w:t>
      </w:r>
      <w:r w:rsidR="3E02AB86" w:rsidRPr="00F32E3B">
        <w:rPr>
          <w:lang w:val="en-US"/>
        </w:rPr>
        <w:t xml:space="preserve"> availability challenges </w:t>
      </w:r>
      <w:r w:rsidR="41D6461F" w:rsidRPr="00F32E3B">
        <w:rPr>
          <w:lang w:val="en-US"/>
        </w:rPr>
        <w:t xml:space="preserve">to </w:t>
      </w:r>
      <w:r w:rsidR="41D6461F" w:rsidRPr="00F32E3B">
        <w:t>replace or upgrade legacy systems and tools that do not currently fully meet accessibility standards.</w:t>
      </w:r>
    </w:p>
    <w:p w14:paraId="31482B5B" w14:textId="1A5E0F1C" w:rsidR="6C0603C9" w:rsidRPr="00F32E3B" w:rsidRDefault="41D6461F" w:rsidP="00CC7E1A">
      <w:pPr>
        <w:pStyle w:val="ListParagraph"/>
      </w:pPr>
      <w:r w:rsidRPr="00F32E3B">
        <w:rPr>
          <w:lang w:val="en-US"/>
        </w:rPr>
        <w:t>Third party IT products (software/equipment) often do not meet GoC accessibility standards</w:t>
      </w:r>
      <w:r w:rsidR="2DD3B8EF" w:rsidRPr="00F32E3B">
        <w:rPr>
          <w:lang w:val="en-US"/>
        </w:rPr>
        <w:t xml:space="preserve">. </w:t>
      </w:r>
      <w:r w:rsidRPr="00F32E3B">
        <w:rPr>
          <w:lang w:val="en-US"/>
        </w:rPr>
        <w:t xml:space="preserve">This makes it difficult to find products that meet operational requirements and </w:t>
      </w:r>
      <w:bookmarkStart w:id="40" w:name="_Int_bGhbQyUV"/>
      <w:proofErr w:type="gramStart"/>
      <w:r w:rsidRPr="00F32E3B">
        <w:rPr>
          <w:lang w:val="en-US"/>
        </w:rPr>
        <w:t>accessibility</w:t>
      </w:r>
      <w:bookmarkEnd w:id="40"/>
      <w:proofErr w:type="gramEnd"/>
      <w:r w:rsidRPr="00F32E3B">
        <w:rPr>
          <w:lang w:val="en-US"/>
        </w:rPr>
        <w:t xml:space="preserve"> at the same time. </w:t>
      </w:r>
      <w:r w:rsidR="2D9750FD" w:rsidRPr="00F32E3B">
        <w:rPr>
          <w:lang w:val="en-US"/>
        </w:rPr>
        <w:t>An example of this</w:t>
      </w:r>
      <w:r w:rsidR="1C36CD31" w:rsidRPr="00F32E3B">
        <w:rPr>
          <w:lang w:val="en-US"/>
        </w:rPr>
        <w:t xml:space="preserve"> are tools used to canvas opinions in v</w:t>
      </w:r>
      <w:r w:rsidRPr="00F32E3B">
        <w:rPr>
          <w:lang w:val="en-US"/>
        </w:rPr>
        <w:t>ideo-based meetings.</w:t>
      </w:r>
    </w:p>
    <w:p w14:paraId="161BFF92" w14:textId="342F55CB" w:rsidR="4146EF13" w:rsidRPr="00F32E3B" w:rsidRDefault="65ED1D91" w:rsidP="00CC7E1A">
      <w:pPr>
        <w:pStyle w:val="ListParagraph"/>
      </w:pPr>
      <w:r w:rsidRPr="00F32E3B">
        <w:rPr>
          <w:lang w:val="en-US"/>
        </w:rPr>
        <w:t>Employees are not broadly aware of readily available training for using digital technology with assistive technologies, e.g., screen readers.</w:t>
      </w:r>
    </w:p>
    <w:p w14:paraId="0DF3D715" w14:textId="4739574A" w:rsidR="4146EF13" w:rsidRPr="00F32E3B" w:rsidRDefault="6C0603C9" w:rsidP="007A0A74">
      <w:pPr>
        <w:pStyle w:val="Heading3"/>
        <w:rPr>
          <w:color w:val="000000" w:themeColor="text1"/>
        </w:rPr>
      </w:pPr>
      <w:r w:rsidRPr="00F32E3B">
        <w:rPr>
          <w:rStyle w:val="normaltextrun"/>
        </w:rPr>
        <w:t>Goal 1</w:t>
      </w:r>
      <w:r w:rsidR="004D3657" w:rsidRPr="00F32E3B">
        <w:rPr>
          <w:rStyle w:val="normaltextrun"/>
        </w:rPr>
        <w:t>3</w:t>
      </w:r>
      <w:r w:rsidR="008425E3" w:rsidRPr="00F32E3B">
        <w:rPr>
          <w:rStyle w:val="normaltextrun"/>
        </w:rPr>
        <w:t>:</w:t>
      </w:r>
      <w:r w:rsidR="007A0A74" w:rsidRPr="00F32E3B">
        <w:rPr>
          <w:rStyle w:val="normaltextrun"/>
        </w:rPr>
        <w:t xml:space="preserve"> </w:t>
      </w:r>
      <w:r w:rsidR="65ED1D91" w:rsidRPr="00F32E3B">
        <w:rPr>
          <w:lang w:val="en-US"/>
        </w:rPr>
        <w:t>Access to CIHR information (information management) is increased.</w:t>
      </w:r>
    </w:p>
    <w:p w14:paraId="34CFB65B" w14:textId="2D616B5C" w:rsidR="003D3EAD" w:rsidRPr="00F32E3B" w:rsidRDefault="7BB6DA42" w:rsidP="007A0A74">
      <w:pPr>
        <w:pStyle w:val="Heading4"/>
        <w:rPr>
          <w:rStyle w:val="eop"/>
          <w:color w:val="000000" w:themeColor="text1"/>
          <w:lang w:val="en-US"/>
        </w:rPr>
      </w:pPr>
      <w:r w:rsidRPr="00F32E3B">
        <w:rPr>
          <w:rStyle w:val="eop"/>
        </w:rPr>
        <w:t>Action 1</w:t>
      </w:r>
      <w:r w:rsidR="004D3657" w:rsidRPr="00F32E3B">
        <w:rPr>
          <w:rStyle w:val="eop"/>
        </w:rPr>
        <w:t>3</w:t>
      </w:r>
      <w:r w:rsidRPr="00F32E3B">
        <w:rPr>
          <w:rStyle w:val="eop"/>
        </w:rPr>
        <w:t>.1</w:t>
      </w:r>
      <w:r w:rsidR="008425E3" w:rsidRPr="00F32E3B">
        <w:rPr>
          <w:rStyle w:val="eop"/>
        </w:rPr>
        <w:t>:</w:t>
      </w:r>
      <w:r w:rsidR="007A0A74" w:rsidRPr="00F32E3B">
        <w:rPr>
          <w:rStyle w:val="eop"/>
        </w:rPr>
        <w:t xml:space="preserve"> </w:t>
      </w:r>
      <w:r w:rsidRPr="00F32E3B">
        <w:rPr>
          <w:rStyle w:val="eop"/>
          <w:color w:val="000000" w:themeColor="text1"/>
          <w:lang w:val="en-US"/>
        </w:rPr>
        <w:t>Complete project to digitize CIHR paper records.</w:t>
      </w:r>
    </w:p>
    <w:p w14:paraId="0BD1A2AE" w14:textId="77777777" w:rsidR="00D755DE" w:rsidRPr="00F32E3B" w:rsidRDefault="7BB6DA42" w:rsidP="00CC7E1A">
      <w:pPr>
        <w:pStyle w:val="Heading5"/>
        <w:rPr>
          <w:rStyle w:val="normaltextrun"/>
          <w:b w:val="0"/>
          <w:bCs/>
          <w:color w:val="000000" w:themeColor="text1"/>
          <w:lang w:val="en-US"/>
        </w:rPr>
      </w:pPr>
      <w:r w:rsidRPr="00F32E3B">
        <w:rPr>
          <w:rStyle w:val="normaltextrun"/>
          <w:bCs/>
          <w:color w:val="000000" w:themeColor="text1"/>
          <w:lang w:val="en-US"/>
        </w:rPr>
        <w:t>Description</w:t>
      </w:r>
    </w:p>
    <w:p w14:paraId="7836BFFA" w14:textId="11870650" w:rsidR="4146EF13" w:rsidRPr="00F32E3B" w:rsidRDefault="7BB6DA42" w:rsidP="00CC7E1A">
      <w:pPr>
        <w:pStyle w:val="BodyText"/>
        <w:rPr>
          <w:color w:val="000000" w:themeColor="text1"/>
        </w:rPr>
      </w:pPr>
      <w:r w:rsidRPr="00F32E3B">
        <w:rPr>
          <w:rStyle w:val="normaltextrun"/>
          <w:color w:val="000000" w:themeColor="text1"/>
          <w:lang w:val="en-US"/>
        </w:rPr>
        <w:t>Access to CIHR information will be enabled through an ongoing project to digitize CIHR’s paper records</w:t>
      </w:r>
      <w:r w:rsidR="23611FD9" w:rsidRPr="00F32E3B">
        <w:rPr>
          <w:rStyle w:val="normaltextrun"/>
          <w:color w:val="000000" w:themeColor="text1"/>
          <w:lang w:val="en-US"/>
        </w:rPr>
        <w:t xml:space="preserve">. </w:t>
      </w:r>
      <w:r w:rsidR="0F34D2A4" w:rsidRPr="00F32E3B">
        <w:rPr>
          <w:rStyle w:val="normaltextrun"/>
          <w:color w:val="000000" w:themeColor="text1"/>
          <w:lang w:val="en-US"/>
        </w:rPr>
        <w:t>S</w:t>
      </w:r>
      <w:r w:rsidR="0F34D2A4" w:rsidRPr="00F32E3B">
        <w:rPr>
          <w:color w:val="000000" w:themeColor="text1"/>
          <w:lang w:val="en-US"/>
        </w:rPr>
        <w:t xml:space="preserve">canning </w:t>
      </w:r>
      <w:r w:rsidR="3D06C1D3" w:rsidRPr="00F32E3B">
        <w:rPr>
          <w:color w:val="000000" w:themeColor="text1"/>
          <w:lang w:val="en-US"/>
        </w:rPr>
        <w:t>of</w:t>
      </w:r>
      <w:r w:rsidR="0F34D2A4" w:rsidRPr="00F32E3B">
        <w:rPr>
          <w:color w:val="000000" w:themeColor="text1"/>
          <w:lang w:val="en-US"/>
        </w:rPr>
        <w:t xml:space="preserve"> CIHR information existing in paper records will be completed. A</w:t>
      </w:r>
      <w:r w:rsidR="0F34D2A4" w:rsidRPr="00F32E3B">
        <w:rPr>
          <w:rStyle w:val="normaltextrun"/>
          <w:color w:val="000000" w:themeColor="text1"/>
          <w:lang w:val="en-US"/>
        </w:rPr>
        <w:t xml:space="preserve">ll digitized files will be </w:t>
      </w:r>
      <w:r w:rsidR="04F903A8" w:rsidRPr="00F32E3B">
        <w:rPr>
          <w:rStyle w:val="normaltextrun"/>
          <w:color w:val="000000" w:themeColor="text1"/>
          <w:lang w:val="en-US"/>
        </w:rPr>
        <w:t>in</w:t>
      </w:r>
      <w:r w:rsidR="0F34D2A4" w:rsidRPr="00F32E3B">
        <w:rPr>
          <w:rStyle w:val="normaltextrun"/>
          <w:color w:val="000000" w:themeColor="text1"/>
          <w:lang w:val="en-US"/>
        </w:rPr>
        <w:t xml:space="preserve"> accessible </w:t>
      </w:r>
      <w:r w:rsidR="7439639B" w:rsidRPr="00F32E3B">
        <w:rPr>
          <w:rStyle w:val="normaltextrun"/>
          <w:color w:val="000000" w:themeColor="text1"/>
          <w:lang w:val="en-US"/>
        </w:rPr>
        <w:t xml:space="preserve">format </w:t>
      </w:r>
      <w:r w:rsidR="0F34D2A4" w:rsidRPr="00F32E3B">
        <w:rPr>
          <w:rStyle w:val="normaltextrun"/>
          <w:color w:val="000000" w:themeColor="text1"/>
          <w:lang w:val="en-US"/>
        </w:rPr>
        <w:t>in the Electronic Document and Records Management system.</w:t>
      </w:r>
    </w:p>
    <w:p w14:paraId="1868EBB5" w14:textId="77777777" w:rsidR="00D755DE" w:rsidRPr="00F32E3B" w:rsidRDefault="41E7BEAD" w:rsidP="00CC7E1A">
      <w:pPr>
        <w:pStyle w:val="Heading5"/>
        <w:rPr>
          <w:rStyle w:val="eop"/>
          <w:b w:val="0"/>
          <w:bCs/>
          <w:color w:val="000000" w:themeColor="text1"/>
          <w:lang w:val="en-US"/>
        </w:rPr>
      </w:pPr>
      <w:r w:rsidRPr="00F32E3B">
        <w:rPr>
          <w:rStyle w:val="eop"/>
          <w:bCs/>
          <w:color w:val="000000" w:themeColor="text1"/>
          <w:lang w:val="en-US"/>
        </w:rPr>
        <w:t>Lead</w:t>
      </w:r>
    </w:p>
    <w:p w14:paraId="3A1173D1" w14:textId="65AA4C66" w:rsidR="4146EF13" w:rsidRPr="00F32E3B" w:rsidRDefault="2D9750FD" w:rsidP="00CC7E1A">
      <w:pPr>
        <w:pStyle w:val="ListParagraph"/>
        <w:rPr>
          <w:color w:val="000000" w:themeColor="text1"/>
        </w:rPr>
      </w:pPr>
      <w:r w:rsidRPr="00F32E3B">
        <w:rPr>
          <w:rStyle w:val="eop"/>
          <w:color w:val="000000" w:themeColor="text1"/>
          <w:lang w:val="en-US"/>
        </w:rPr>
        <w:t>D</w:t>
      </w:r>
      <w:r w:rsidR="53A162AC" w:rsidRPr="00F32E3B">
        <w:rPr>
          <w:rStyle w:val="eop"/>
          <w:color w:val="000000" w:themeColor="text1"/>
          <w:lang w:val="en-US"/>
        </w:rPr>
        <w:t xml:space="preserve">igital and Security Services </w:t>
      </w:r>
      <w:r w:rsidR="559E9BCE" w:rsidRPr="00F32E3B">
        <w:rPr>
          <w:rStyle w:val="eop"/>
          <w:color w:val="000000" w:themeColor="text1"/>
          <w:lang w:val="en-US"/>
        </w:rPr>
        <w:t>Branch</w:t>
      </w:r>
    </w:p>
    <w:p w14:paraId="646A3029" w14:textId="77777777" w:rsidR="00D755DE" w:rsidRPr="00F32E3B" w:rsidRDefault="7BB6DA42" w:rsidP="00CC7E1A">
      <w:pPr>
        <w:pStyle w:val="Heading5"/>
        <w:rPr>
          <w:rStyle w:val="eop"/>
          <w:b w:val="0"/>
          <w:bCs/>
          <w:color w:val="000000" w:themeColor="text1"/>
          <w:lang w:val="en-US"/>
        </w:rPr>
      </w:pPr>
      <w:r w:rsidRPr="00F32E3B">
        <w:rPr>
          <w:rStyle w:val="eop"/>
          <w:bCs/>
          <w:color w:val="000000" w:themeColor="text1"/>
          <w:lang w:val="en-US"/>
        </w:rPr>
        <w:t>Timeline</w:t>
      </w:r>
    </w:p>
    <w:p w14:paraId="23EFFA23" w14:textId="77777777" w:rsidR="00D755DE" w:rsidRPr="00F32E3B" w:rsidRDefault="7BB6DA42" w:rsidP="00CC7E1A">
      <w:pPr>
        <w:pStyle w:val="BodyText"/>
        <w:rPr>
          <w:color w:val="000000" w:themeColor="text1"/>
          <w:lang w:val="en-US"/>
        </w:rPr>
      </w:pPr>
      <w:r w:rsidRPr="00F32E3B">
        <w:rPr>
          <w:lang w:val="en-US"/>
        </w:rPr>
        <w:t>2023-2025</w:t>
      </w:r>
    </w:p>
    <w:p w14:paraId="472D9F8E" w14:textId="48612DCF" w:rsidR="00D755DE" w:rsidRPr="00F32E3B" w:rsidRDefault="7BB6DA42" w:rsidP="007A0A74">
      <w:pPr>
        <w:pStyle w:val="Heading3"/>
        <w:rPr>
          <w:rStyle w:val="eop"/>
          <w:b w:val="0"/>
          <w:bCs w:val="0"/>
          <w:color w:val="000000" w:themeColor="text1"/>
          <w:lang w:val="en-US"/>
        </w:rPr>
      </w:pPr>
      <w:r w:rsidRPr="00F32E3B">
        <w:rPr>
          <w:rStyle w:val="eop"/>
          <w:rFonts w:cs="Arial"/>
          <w:szCs w:val="26"/>
        </w:rPr>
        <w:t xml:space="preserve">Goal </w:t>
      </w:r>
      <w:r w:rsidR="004D3657" w:rsidRPr="00F32E3B">
        <w:rPr>
          <w:rStyle w:val="eop"/>
          <w:rFonts w:cs="Arial"/>
          <w:szCs w:val="26"/>
        </w:rPr>
        <w:t>14</w:t>
      </w:r>
      <w:r w:rsidR="008425E3" w:rsidRPr="00F32E3B">
        <w:rPr>
          <w:rStyle w:val="eop"/>
          <w:rFonts w:cs="Arial"/>
          <w:szCs w:val="26"/>
        </w:rPr>
        <w:t>:</w:t>
      </w:r>
      <w:r w:rsidR="007A0A74" w:rsidRPr="00F32E3B">
        <w:rPr>
          <w:rStyle w:val="eop"/>
          <w:rFonts w:cs="Arial"/>
          <w:szCs w:val="26"/>
        </w:rPr>
        <w:t xml:space="preserve"> </w:t>
      </w:r>
      <w:r w:rsidRPr="00F32E3B">
        <w:t>Existing technology is adapted, where possible, and updated to improve accessibility.</w:t>
      </w:r>
      <w:r w:rsidR="00875D08" w:rsidRPr="00F32E3B">
        <w:t xml:space="preserve"> </w:t>
      </w:r>
      <w:r w:rsidRPr="00F32E3B">
        <w:t xml:space="preserve">New digital systems and technology </w:t>
      </w:r>
      <w:bookmarkStart w:id="41" w:name="_Int_4B49QcYJ"/>
      <w:r w:rsidR="50F5F1C5" w:rsidRPr="00F32E3B">
        <w:rPr>
          <w:lang w:val="en-US"/>
        </w:rPr>
        <w:t>purchased</w:t>
      </w:r>
      <w:bookmarkEnd w:id="41"/>
      <w:r w:rsidRPr="00F32E3B">
        <w:rPr>
          <w:lang w:val="en-US"/>
        </w:rPr>
        <w:t xml:space="preserve"> best meet accessibility requirements.</w:t>
      </w:r>
    </w:p>
    <w:p w14:paraId="2F28C388" w14:textId="2133799A" w:rsidR="00D755DE" w:rsidRPr="00F32E3B" w:rsidRDefault="7BB6DA42" w:rsidP="007A0A74">
      <w:pPr>
        <w:pStyle w:val="Heading4"/>
        <w:rPr>
          <w:rStyle w:val="eop"/>
          <w:b/>
          <w:bCs/>
          <w:color w:val="000000" w:themeColor="text1"/>
          <w:lang w:val="en-US"/>
        </w:rPr>
      </w:pPr>
      <w:r w:rsidRPr="00F32E3B">
        <w:rPr>
          <w:rStyle w:val="eop"/>
        </w:rPr>
        <w:t xml:space="preserve">Action </w:t>
      </w:r>
      <w:r w:rsidR="004D3657" w:rsidRPr="00F32E3B">
        <w:rPr>
          <w:rStyle w:val="eop"/>
        </w:rPr>
        <w:t>14</w:t>
      </w:r>
      <w:r w:rsidRPr="00F32E3B">
        <w:rPr>
          <w:rStyle w:val="eop"/>
        </w:rPr>
        <w:t>.1</w:t>
      </w:r>
      <w:r w:rsidR="008425E3" w:rsidRPr="00F32E3B">
        <w:rPr>
          <w:rStyle w:val="eop"/>
        </w:rPr>
        <w:t>:</w:t>
      </w:r>
      <w:r w:rsidR="007A0A74" w:rsidRPr="00F32E3B">
        <w:rPr>
          <w:rStyle w:val="eop"/>
        </w:rPr>
        <w:t xml:space="preserve"> </w:t>
      </w:r>
      <w:r w:rsidRPr="00F32E3B">
        <w:rPr>
          <w:rStyle w:val="eop"/>
          <w:color w:val="000000" w:themeColor="text1"/>
          <w:lang w:val="en-US"/>
        </w:rPr>
        <w:t>Seek out emerging advancements in accessible technology.</w:t>
      </w:r>
    </w:p>
    <w:p w14:paraId="47083F43" w14:textId="77777777" w:rsidR="00D755DE" w:rsidRPr="00F32E3B" w:rsidRDefault="7BB6DA42" w:rsidP="00CC7E1A">
      <w:pPr>
        <w:pStyle w:val="Heading5"/>
        <w:rPr>
          <w:rStyle w:val="eop"/>
          <w:b w:val="0"/>
          <w:bCs/>
          <w:color w:val="000000" w:themeColor="text1"/>
          <w:lang w:val="en-US"/>
        </w:rPr>
      </w:pPr>
      <w:r w:rsidRPr="00F32E3B">
        <w:rPr>
          <w:rStyle w:val="eop"/>
          <w:bCs/>
          <w:color w:val="000000" w:themeColor="text1"/>
          <w:lang w:val="en-US"/>
        </w:rPr>
        <w:t>Description</w:t>
      </w:r>
    </w:p>
    <w:p w14:paraId="102DE0C5" w14:textId="77777777" w:rsidR="00D755DE" w:rsidRPr="00F32E3B" w:rsidRDefault="7BB6DA42" w:rsidP="00CC7E1A">
      <w:pPr>
        <w:pStyle w:val="BodyText"/>
        <w:rPr>
          <w:rStyle w:val="eop"/>
          <w:color w:val="000000" w:themeColor="text1"/>
          <w:lang w:val="en-US"/>
        </w:rPr>
      </w:pPr>
      <w:r w:rsidRPr="00F32E3B">
        <w:rPr>
          <w:rStyle w:val="eop"/>
          <w:color w:val="000000" w:themeColor="text1"/>
          <w:lang w:val="en-US"/>
        </w:rPr>
        <w:t>CIHR will continue to review the tools used to test for accessibility as compliance standards may change over time.</w:t>
      </w:r>
    </w:p>
    <w:p w14:paraId="628A2BA9" w14:textId="77777777" w:rsidR="00D755DE" w:rsidRPr="00F32E3B" w:rsidRDefault="7BB6DA42" w:rsidP="00CC7E1A">
      <w:pPr>
        <w:pStyle w:val="Heading5"/>
        <w:rPr>
          <w:rStyle w:val="eop"/>
          <w:b w:val="0"/>
          <w:bCs/>
          <w:color w:val="000000" w:themeColor="text1"/>
          <w:lang w:val="en-US"/>
        </w:rPr>
      </w:pPr>
      <w:r w:rsidRPr="00F32E3B">
        <w:rPr>
          <w:rStyle w:val="eop"/>
          <w:bCs/>
          <w:color w:val="000000" w:themeColor="text1"/>
          <w:lang w:val="en-US"/>
        </w:rPr>
        <w:lastRenderedPageBreak/>
        <w:t>Lead</w:t>
      </w:r>
    </w:p>
    <w:p w14:paraId="4C42BF9C" w14:textId="77777777" w:rsidR="00D755DE" w:rsidRPr="00F32E3B" w:rsidRDefault="559E9BCE" w:rsidP="00CC7E1A">
      <w:pPr>
        <w:pStyle w:val="ListParagraph"/>
        <w:rPr>
          <w:color w:val="000000" w:themeColor="text1"/>
        </w:rPr>
      </w:pPr>
      <w:r w:rsidRPr="00F32E3B">
        <w:rPr>
          <w:rStyle w:val="eop"/>
          <w:color w:val="000000" w:themeColor="text1"/>
          <w:lang w:val="en-US"/>
        </w:rPr>
        <w:t>Digital and Security Services Branch</w:t>
      </w:r>
    </w:p>
    <w:p w14:paraId="1B52C049" w14:textId="77777777" w:rsidR="00D755DE" w:rsidRPr="00F32E3B" w:rsidRDefault="7BB6DA42" w:rsidP="00CC7E1A">
      <w:pPr>
        <w:pStyle w:val="Heading5"/>
        <w:rPr>
          <w:rStyle w:val="eop"/>
          <w:b w:val="0"/>
          <w:bCs/>
          <w:color w:val="000000" w:themeColor="text1"/>
          <w:lang w:val="en-US"/>
        </w:rPr>
      </w:pPr>
      <w:r w:rsidRPr="00F32E3B">
        <w:rPr>
          <w:rStyle w:val="eop"/>
          <w:bCs/>
          <w:color w:val="000000" w:themeColor="text1"/>
          <w:lang w:val="en-US"/>
        </w:rPr>
        <w:t>Timeline</w:t>
      </w:r>
    </w:p>
    <w:p w14:paraId="283F1F3F" w14:textId="77777777" w:rsidR="00D755DE" w:rsidRPr="00F32E3B" w:rsidRDefault="7BB6DA42" w:rsidP="00CC7E1A">
      <w:pPr>
        <w:pStyle w:val="BodyText"/>
        <w:rPr>
          <w:rStyle w:val="eop"/>
          <w:color w:val="000000" w:themeColor="text1"/>
          <w:lang w:val="en-US"/>
        </w:rPr>
      </w:pPr>
      <w:r w:rsidRPr="00F32E3B">
        <w:rPr>
          <w:rStyle w:val="eop"/>
          <w:color w:val="000000" w:themeColor="text1"/>
          <w:lang w:val="en-US"/>
        </w:rPr>
        <w:t>2023-2024 and ongoing</w:t>
      </w:r>
    </w:p>
    <w:p w14:paraId="0A6284E5" w14:textId="2267AA40" w:rsidR="00D755DE" w:rsidRPr="00F32E3B" w:rsidRDefault="7BB6DA42" w:rsidP="007A0A74">
      <w:pPr>
        <w:pStyle w:val="Heading4"/>
        <w:rPr>
          <w:rStyle w:val="eop"/>
          <w:color w:val="000000" w:themeColor="text1"/>
          <w:lang w:val="en-US"/>
        </w:rPr>
      </w:pPr>
      <w:r w:rsidRPr="00F32E3B">
        <w:rPr>
          <w:rStyle w:val="eop"/>
        </w:rPr>
        <w:t xml:space="preserve">Action </w:t>
      </w:r>
      <w:r w:rsidR="00183C63" w:rsidRPr="00F32E3B">
        <w:rPr>
          <w:rStyle w:val="eop"/>
        </w:rPr>
        <w:t>14</w:t>
      </w:r>
      <w:r w:rsidRPr="00F32E3B">
        <w:rPr>
          <w:rStyle w:val="eop"/>
        </w:rPr>
        <w:t>.2</w:t>
      </w:r>
      <w:r w:rsidR="008425E3" w:rsidRPr="00F32E3B">
        <w:rPr>
          <w:rStyle w:val="eop"/>
        </w:rPr>
        <w:t>:</w:t>
      </w:r>
      <w:r w:rsidR="007A0A74" w:rsidRPr="00F32E3B">
        <w:rPr>
          <w:rStyle w:val="eop"/>
        </w:rPr>
        <w:t xml:space="preserve"> </w:t>
      </w:r>
      <w:r w:rsidRPr="00F32E3B">
        <w:rPr>
          <w:rStyle w:val="eop"/>
          <w:color w:val="000000" w:themeColor="text1"/>
          <w:lang w:val="en-US"/>
        </w:rPr>
        <w:t>Continue to review existing CIHR systems for accessibility compliance</w:t>
      </w:r>
      <w:r w:rsidR="00D755DE" w:rsidRPr="00F32E3B">
        <w:rPr>
          <w:rStyle w:val="eop"/>
          <w:color w:val="000000" w:themeColor="text1"/>
          <w:lang w:val="en-US"/>
        </w:rPr>
        <w:t>.</w:t>
      </w:r>
    </w:p>
    <w:p w14:paraId="5D2C032A" w14:textId="77777777" w:rsidR="00D755DE" w:rsidRPr="00F32E3B" w:rsidRDefault="7BB6DA42" w:rsidP="00390D58">
      <w:pPr>
        <w:pStyle w:val="Heading5"/>
        <w:rPr>
          <w:rStyle w:val="eop"/>
        </w:rPr>
      </w:pPr>
      <w:r w:rsidRPr="00F32E3B">
        <w:rPr>
          <w:rStyle w:val="eop"/>
        </w:rPr>
        <w:t>Description</w:t>
      </w:r>
    </w:p>
    <w:p w14:paraId="2F1F030A" w14:textId="539D882D" w:rsidR="00D755DE" w:rsidRPr="00F32E3B" w:rsidRDefault="7BB6DA42" w:rsidP="00CC7E1A">
      <w:pPr>
        <w:pStyle w:val="BodyText"/>
        <w:rPr>
          <w:rStyle w:val="eop"/>
          <w:color w:val="000000" w:themeColor="text1"/>
          <w:lang w:val="en-US"/>
        </w:rPr>
      </w:pPr>
      <w:r w:rsidRPr="00F32E3B">
        <w:rPr>
          <w:rStyle w:val="eop"/>
          <w:color w:val="000000" w:themeColor="text1"/>
          <w:lang w:val="en-US"/>
        </w:rPr>
        <w:t xml:space="preserve">This ongoing review </w:t>
      </w:r>
      <w:r w:rsidR="63D58890" w:rsidRPr="00F32E3B">
        <w:rPr>
          <w:rStyle w:val="eop"/>
          <w:color w:val="000000" w:themeColor="text1"/>
          <w:lang w:val="en-US"/>
        </w:rPr>
        <w:t xml:space="preserve">looks for </w:t>
      </w:r>
      <w:r w:rsidRPr="00F32E3B">
        <w:rPr>
          <w:rStyle w:val="eop"/>
          <w:color w:val="000000" w:themeColor="text1"/>
          <w:lang w:val="en-US"/>
        </w:rPr>
        <w:t>gaps in accessibility</w:t>
      </w:r>
      <w:r w:rsidR="489A313D" w:rsidRPr="00F32E3B">
        <w:rPr>
          <w:rStyle w:val="eop"/>
          <w:color w:val="000000" w:themeColor="text1"/>
          <w:lang w:val="en-US"/>
        </w:rPr>
        <w:t xml:space="preserve">. </w:t>
      </w:r>
      <w:r w:rsidR="7DA1A41E" w:rsidRPr="00F32E3B">
        <w:rPr>
          <w:rStyle w:val="eop"/>
          <w:color w:val="000000" w:themeColor="text1"/>
          <w:lang w:val="en-US"/>
        </w:rPr>
        <w:t xml:space="preserve">Plans are </w:t>
      </w:r>
      <w:r w:rsidRPr="00F32E3B">
        <w:rPr>
          <w:rStyle w:val="eop"/>
          <w:color w:val="000000" w:themeColor="text1"/>
          <w:lang w:val="en-US"/>
        </w:rPr>
        <w:t>develop</w:t>
      </w:r>
      <w:r w:rsidR="01A263C8" w:rsidRPr="00F32E3B">
        <w:rPr>
          <w:rStyle w:val="eop"/>
          <w:color w:val="000000" w:themeColor="text1"/>
          <w:lang w:val="en-US"/>
        </w:rPr>
        <w:t>ed</w:t>
      </w:r>
      <w:r w:rsidRPr="00F32E3B">
        <w:rPr>
          <w:rStyle w:val="eop"/>
          <w:color w:val="000000" w:themeColor="text1"/>
          <w:lang w:val="en-US"/>
        </w:rPr>
        <w:t xml:space="preserve"> </w:t>
      </w:r>
      <w:r w:rsidR="50B5C958" w:rsidRPr="00F32E3B">
        <w:rPr>
          <w:rStyle w:val="eop"/>
          <w:color w:val="000000" w:themeColor="text1"/>
          <w:lang w:val="en-US"/>
        </w:rPr>
        <w:t>to address gaps in</w:t>
      </w:r>
      <w:r w:rsidRPr="00F32E3B">
        <w:rPr>
          <w:rStyle w:val="eop"/>
          <w:color w:val="000000" w:themeColor="text1"/>
          <w:lang w:val="en-US"/>
        </w:rPr>
        <w:t xml:space="preserve"> existing systems that do not fully meet accessibility standards. For systems that are in their sunset phase</w:t>
      </w:r>
      <w:r w:rsidR="0FF393C0" w:rsidRPr="00F32E3B">
        <w:rPr>
          <w:rStyle w:val="eop"/>
          <w:color w:val="000000" w:themeColor="text1"/>
          <w:lang w:val="en-US"/>
        </w:rPr>
        <w:t xml:space="preserve"> (i.e., end of life cycle)</w:t>
      </w:r>
      <w:r w:rsidRPr="00F32E3B">
        <w:rPr>
          <w:rStyle w:val="eop"/>
          <w:color w:val="000000" w:themeColor="text1"/>
          <w:lang w:val="en-US"/>
        </w:rPr>
        <w:t xml:space="preserve">, a cost-benefit decision will </w:t>
      </w:r>
      <w:bookmarkStart w:id="42" w:name="_Int_raVMtEQd"/>
      <w:r w:rsidRPr="00F32E3B">
        <w:rPr>
          <w:rStyle w:val="eop"/>
          <w:color w:val="000000" w:themeColor="text1"/>
          <w:lang w:val="en-US"/>
        </w:rPr>
        <w:t>determine</w:t>
      </w:r>
      <w:bookmarkEnd w:id="42"/>
      <w:r w:rsidRPr="00F32E3B">
        <w:rPr>
          <w:rStyle w:val="eop"/>
          <w:color w:val="000000" w:themeColor="text1"/>
          <w:lang w:val="en-US"/>
        </w:rPr>
        <w:t xml:space="preserve"> </w:t>
      </w:r>
      <w:r w:rsidR="00676794" w:rsidRPr="00F32E3B">
        <w:rPr>
          <w:rStyle w:val="eop"/>
          <w:color w:val="000000" w:themeColor="text1"/>
          <w:lang w:val="en-US"/>
        </w:rPr>
        <w:t>the direction to take</w:t>
      </w:r>
      <w:r w:rsidRPr="00F32E3B">
        <w:rPr>
          <w:rStyle w:val="eop"/>
          <w:color w:val="000000" w:themeColor="text1"/>
          <w:lang w:val="en-US"/>
        </w:rPr>
        <w:t>.</w:t>
      </w:r>
    </w:p>
    <w:p w14:paraId="2E7FC25C" w14:textId="77777777" w:rsidR="00D755DE" w:rsidRPr="00F32E3B" w:rsidRDefault="7BB6DA42" w:rsidP="00CC7E1A">
      <w:pPr>
        <w:pStyle w:val="Heading5"/>
        <w:rPr>
          <w:rStyle w:val="eop"/>
          <w:b w:val="0"/>
          <w:bCs/>
          <w:color w:val="000000" w:themeColor="text1"/>
          <w:lang w:val="en-US"/>
        </w:rPr>
      </w:pPr>
      <w:r w:rsidRPr="00F32E3B">
        <w:rPr>
          <w:rStyle w:val="eop"/>
          <w:bCs/>
          <w:color w:val="000000" w:themeColor="text1"/>
          <w:lang w:val="en-US"/>
        </w:rPr>
        <w:t>Lead</w:t>
      </w:r>
    </w:p>
    <w:p w14:paraId="261D8000" w14:textId="77777777" w:rsidR="00D755DE" w:rsidRPr="00F32E3B" w:rsidRDefault="559E9BCE" w:rsidP="00CC7E1A">
      <w:pPr>
        <w:pStyle w:val="ListParagraph"/>
        <w:rPr>
          <w:color w:val="000000" w:themeColor="text1"/>
        </w:rPr>
      </w:pPr>
      <w:r w:rsidRPr="00F32E3B">
        <w:rPr>
          <w:rStyle w:val="eop"/>
          <w:color w:val="000000" w:themeColor="text1"/>
          <w:lang w:val="en-US"/>
        </w:rPr>
        <w:t>Digital and Security Services Branch</w:t>
      </w:r>
    </w:p>
    <w:p w14:paraId="342B38C8" w14:textId="77777777" w:rsidR="00D755DE" w:rsidRPr="00F32E3B" w:rsidRDefault="7BB6DA42" w:rsidP="00CC7E1A">
      <w:pPr>
        <w:pStyle w:val="Heading5"/>
        <w:rPr>
          <w:rStyle w:val="eop"/>
          <w:b w:val="0"/>
          <w:bCs/>
          <w:color w:val="000000" w:themeColor="text1"/>
          <w:lang w:val="en-US"/>
        </w:rPr>
      </w:pPr>
      <w:r w:rsidRPr="00F32E3B">
        <w:rPr>
          <w:rStyle w:val="eop"/>
          <w:bCs/>
          <w:color w:val="000000" w:themeColor="text1"/>
          <w:lang w:val="en-US"/>
        </w:rPr>
        <w:t>Timeline</w:t>
      </w:r>
    </w:p>
    <w:p w14:paraId="5515FBFF" w14:textId="792E2300" w:rsidR="4146EF13" w:rsidRPr="00F32E3B" w:rsidRDefault="7BB6DA42" w:rsidP="00CC7E1A">
      <w:pPr>
        <w:pStyle w:val="BodyText"/>
        <w:rPr>
          <w:color w:val="000000" w:themeColor="text1"/>
        </w:rPr>
      </w:pPr>
      <w:r w:rsidRPr="00F32E3B">
        <w:rPr>
          <w:rStyle w:val="eop"/>
          <w:color w:val="000000" w:themeColor="text1"/>
          <w:lang w:val="en-US"/>
        </w:rPr>
        <w:t>2023-2024 and ongoing</w:t>
      </w:r>
    </w:p>
    <w:p w14:paraId="7FF44621" w14:textId="2449400E" w:rsidR="00D755DE" w:rsidRPr="00F32E3B" w:rsidRDefault="41E7BEAD" w:rsidP="007A0A74">
      <w:pPr>
        <w:pStyle w:val="Heading4"/>
        <w:rPr>
          <w:color w:val="000000" w:themeColor="text1"/>
          <w:lang w:val="en-US"/>
        </w:rPr>
      </w:pPr>
      <w:r w:rsidRPr="00F32E3B">
        <w:t xml:space="preserve">Action </w:t>
      </w:r>
      <w:r w:rsidR="00183C63" w:rsidRPr="00F32E3B">
        <w:t>14</w:t>
      </w:r>
      <w:r w:rsidRPr="00F32E3B">
        <w:t>.</w:t>
      </w:r>
      <w:r w:rsidR="12460F6C" w:rsidRPr="00F32E3B">
        <w:t>3</w:t>
      </w:r>
      <w:r w:rsidR="008425E3" w:rsidRPr="00F32E3B">
        <w:t>:</w:t>
      </w:r>
      <w:r w:rsidR="007A0A74" w:rsidRPr="00F32E3B">
        <w:t xml:space="preserve"> </w:t>
      </w:r>
      <w:r w:rsidRPr="00F32E3B">
        <w:rPr>
          <w:lang w:val="en-US"/>
        </w:rPr>
        <w:t xml:space="preserve">Confirm the </w:t>
      </w:r>
      <w:r w:rsidRPr="00F32E3B">
        <w:t>accessibility</w:t>
      </w:r>
      <w:r w:rsidRPr="00F32E3B">
        <w:rPr>
          <w:lang w:val="en-US"/>
        </w:rPr>
        <w:t xml:space="preserve"> compliance of the Tri-Agency Grant Management Solution (TGMS).</w:t>
      </w:r>
    </w:p>
    <w:p w14:paraId="43A88FE8" w14:textId="3B1246BC" w:rsidR="00D755DE" w:rsidRPr="00F32E3B" w:rsidRDefault="41E7BEAD" w:rsidP="00CC7E1A">
      <w:pPr>
        <w:pStyle w:val="Heading5"/>
        <w:rPr>
          <w:b w:val="0"/>
          <w:color w:val="000000" w:themeColor="text1"/>
          <w:lang w:val="en-US"/>
        </w:rPr>
      </w:pPr>
      <w:r w:rsidRPr="00F32E3B">
        <w:rPr>
          <w:lang w:val="en-US"/>
        </w:rPr>
        <w:t>Description</w:t>
      </w:r>
    </w:p>
    <w:p w14:paraId="78038BAC" w14:textId="77777777" w:rsidR="00D755DE" w:rsidRPr="00F32E3B" w:rsidRDefault="41E7BEAD" w:rsidP="00CC7E1A">
      <w:pPr>
        <w:pStyle w:val="BodyText"/>
        <w:rPr>
          <w:color w:val="000000" w:themeColor="text1"/>
          <w:lang w:val="en-US"/>
        </w:rPr>
      </w:pPr>
      <w:r w:rsidRPr="00F32E3B">
        <w:rPr>
          <w:lang w:val="en-US"/>
        </w:rPr>
        <w:t xml:space="preserve">TGMS is the planned future </w:t>
      </w:r>
      <w:r w:rsidR="672BFD72" w:rsidRPr="00F32E3B">
        <w:rPr>
          <w:color w:val="000000" w:themeColor="text1"/>
          <w:lang w:val="en-US"/>
        </w:rPr>
        <w:t>on-line system</w:t>
      </w:r>
      <w:r w:rsidRPr="00F32E3B">
        <w:rPr>
          <w:color w:val="000000" w:themeColor="text1"/>
          <w:lang w:val="en-US"/>
        </w:rPr>
        <w:t xml:space="preserve"> for managing grants and awards and associated CVs, replacing </w:t>
      </w:r>
      <w:r w:rsidR="59DEF10D" w:rsidRPr="00F32E3B">
        <w:rPr>
          <w:color w:val="000000" w:themeColor="text1"/>
          <w:lang w:val="en-US"/>
        </w:rPr>
        <w:t>the current grants management system that CIHR has used for many years.</w:t>
      </w:r>
    </w:p>
    <w:p w14:paraId="107CE4C5" w14:textId="77777777" w:rsidR="00D755DE" w:rsidRPr="00F32E3B" w:rsidRDefault="41E7BEAD" w:rsidP="00CC7E1A">
      <w:pPr>
        <w:pStyle w:val="Heading5"/>
        <w:rPr>
          <w:b w:val="0"/>
          <w:color w:val="000000" w:themeColor="text1"/>
          <w:lang w:val="en-US"/>
        </w:rPr>
      </w:pPr>
      <w:r w:rsidRPr="00F32E3B">
        <w:rPr>
          <w:lang w:val="en-US"/>
        </w:rPr>
        <w:t>Lead</w:t>
      </w:r>
    </w:p>
    <w:p w14:paraId="02297F8B" w14:textId="5D7E11CB" w:rsidR="00CC7E1A" w:rsidRPr="00F32E3B" w:rsidRDefault="559E9BCE" w:rsidP="00CC7E1A">
      <w:pPr>
        <w:pStyle w:val="ListParagraph"/>
        <w:rPr>
          <w:lang w:val="en-US"/>
        </w:rPr>
      </w:pPr>
      <w:r w:rsidRPr="00F32E3B">
        <w:rPr>
          <w:rStyle w:val="eop"/>
          <w:color w:val="000000" w:themeColor="text1"/>
          <w:lang w:val="en-US"/>
        </w:rPr>
        <w:t>Digital and Security Services Branch</w:t>
      </w:r>
      <w:r w:rsidRPr="00F32E3B">
        <w:t xml:space="preserve"> </w:t>
      </w:r>
      <w:r w:rsidR="22373EA1" w:rsidRPr="00F32E3B">
        <w:rPr>
          <w:lang w:val="en-US"/>
        </w:rPr>
        <w:t>and partners</w:t>
      </w:r>
      <w:r w:rsidR="1EC93ECF" w:rsidRPr="00F32E3B">
        <w:rPr>
          <w:lang w:val="en-US"/>
        </w:rPr>
        <w:t xml:space="preserve"> </w:t>
      </w:r>
      <w:r w:rsidR="219BC471" w:rsidRPr="00F32E3B">
        <w:rPr>
          <w:lang w:val="en-US"/>
        </w:rPr>
        <w:t>N</w:t>
      </w:r>
      <w:r w:rsidR="2D9750FD" w:rsidRPr="00F32E3B">
        <w:rPr>
          <w:lang w:val="en-US"/>
        </w:rPr>
        <w:t>SERC</w:t>
      </w:r>
      <w:r w:rsidR="046CA883" w:rsidRPr="00F32E3B">
        <w:rPr>
          <w:lang w:val="en-US"/>
        </w:rPr>
        <w:t xml:space="preserve"> and </w:t>
      </w:r>
      <w:r w:rsidR="2D9750FD" w:rsidRPr="00F32E3B">
        <w:rPr>
          <w:lang w:val="en-US"/>
        </w:rPr>
        <w:t>SSHRC</w:t>
      </w:r>
    </w:p>
    <w:p w14:paraId="5D5B79D7" w14:textId="487D84B8" w:rsidR="00D755DE" w:rsidRPr="00F32E3B" w:rsidRDefault="41E7BEAD" w:rsidP="00CC7E1A">
      <w:pPr>
        <w:pStyle w:val="Heading5"/>
        <w:rPr>
          <w:b w:val="0"/>
          <w:color w:val="000000" w:themeColor="text1"/>
          <w:lang w:val="en-US"/>
        </w:rPr>
      </w:pPr>
      <w:r w:rsidRPr="00F32E3B">
        <w:rPr>
          <w:bCs/>
          <w:lang w:val="en-US"/>
        </w:rPr>
        <w:t>Timeline</w:t>
      </w:r>
    </w:p>
    <w:p w14:paraId="4CE87C28" w14:textId="195E278A" w:rsidR="4146EF13" w:rsidRPr="00F32E3B" w:rsidRDefault="41E7BEAD" w:rsidP="00CC7E1A">
      <w:pPr>
        <w:pStyle w:val="BodyText"/>
        <w:rPr>
          <w:color w:val="000000" w:themeColor="text1"/>
        </w:rPr>
      </w:pPr>
      <w:r w:rsidRPr="00F32E3B">
        <w:rPr>
          <w:lang w:val="en-US"/>
        </w:rPr>
        <w:t>2024-2026</w:t>
      </w:r>
    </w:p>
    <w:p w14:paraId="09DD4620" w14:textId="73BBBFEA" w:rsidR="00D755DE" w:rsidRPr="00F32E3B" w:rsidRDefault="41E7BEAD" w:rsidP="007A0A74">
      <w:pPr>
        <w:pStyle w:val="Heading4"/>
        <w:rPr>
          <w:lang w:val="en-US"/>
        </w:rPr>
      </w:pPr>
      <w:r w:rsidRPr="00F32E3B">
        <w:rPr>
          <w:lang w:val="en-US"/>
        </w:rPr>
        <w:t xml:space="preserve">Action </w:t>
      </w:r>
      <w:r w:rsidR="00190217" w:rsidRPr="00F32E3B">
        <w:rPr>
          <w:lang w:val="en-US"/>
        </w:rPr>
        <w:t>14</w:t>
      </w:r>
      <w:r w:rsidRPr="00F32E3B">
        <w:rPr>
          <w:lang w:val="en-US"/>
        </w:rPr>
        <w:t>.</w:t>
      </w:r>
      <w:r w:rsidR="1DE875FF" w:rsidRPr="00F32E3B">
        <w:rPr>
          <w:lang w:val="en-US"/>
        </w:rPr>
        <w:t>4</w:t>
      </w:r>
      <w:r w:rsidR="008425E3" w:rsidRPr="00F32E3B">
        <w:rPr>
          <w:lang w:val="en-US"/>
        </w:rPr>
        <w:t>:</w:t>
      </w:r>
      <w:r w:rsidR="007A0A74" w:rsidRPr="00F32E3B">
        <w:rPr>
          <w:lang w:val="en-US"/>
        </w:rPr>
        <w:t xml:space="preserve"> </w:t>
      </w:r>
      <w:r w:rsidRPr="00F32E3B">
        <w:rPr>
          <w:lang w:val="en-US"/>
        </w:rPr>
        <w:t xml:space="preserve">Assess the need for hands-on technical support for </w:t>
      </w:r>
      <w:r w:rsidR="494E8FE1" w:rsidRPr="00F32E3B">
        <w:rPr>
          <w:lang w:val="en-US"/>
        </w:rPr>
        <w:t>teleworking</w:t>
      </w:r>
      <w:r w:rsidRPr="00F32E3B">
        <w:rPr>
          <w:lang w:val="en-US"/>
        </w:rPr>
        <w:t xml:space="preserve"> (outside NCR) employees.</w:t>
      </w:r>
    </w:p>
    <w:p w14:paraId="11EC22E8" w14:textId="08D7F233" w:rsidR="00D755DE" w:rsidRPr="00F32E3B" w:rsidRDefault="41E7BEAD" w:rsidP="00CC7E1A">
      <w:pPr>
        <w:pStyle w:val="Heading5"/>
        <w:rPr>
          <w:b w:val="0"/>
          <w:color w:val="000000" w:themeColor="text1"/>
          <w:lang w:val="en-US"/>
        </w:rPr>
      </w:pPr>
      <w:r w:rsidRPr="00F32E3B">
        <w:rPr>
          <w:lang w:val="en-US"/>
        </w:rPr>
        <w:t>Description</w:t>
      </w:r>
    </w:p>
    <w:p w14:paraId="11935A4A" w14:textId="4C677BD9" w:rsidR="00D755DE" w:rsidRPr="00F32E3B" w:rsidRDefault="00D755DE" w:rsidP="00CC7E1A">
      <w:pPr>
        <w:pStyle w:val="BodyText"/>
        <w:rPr>
          <w:lang w:val="en-US"/>
        </w:rPr>
      </w:pPr>
      <w:r w:rsidRPr="00F32E3B">
        <w:rPr>
          <w:lang w:val="en-US"/>
        </w:rPr>
        <w:t>C</w:t>
      </w:r>
      <w:r w:rsidR="41E7BEAD" w:rsidRPr="00F32E3B">
        <w:rPr>
          <w:lang w:val="en-US"/>
        </w:rPr>
        <w:t xml:space="preserve">IHR will conduct a review of technology, related tools, and their set up in remote work locations to </w:t>
      </w:r>
      <w:r w:rsidR="326CE03F" w:rsidRPr="00F32E3B">
        <w:rPr>
          <w:lang w:val="en-US"/>
        </w:rPr>
        <w:t>decide</w:t>
      </w:r>
      <w:r w:rsidR="41E7BEAD" w:rsidRPr="00F32E3B">
        <w:rPr>
          <w:lang w:val="en-US"/>
        </w:rPr>
        <w:t xml:space="preserve"> how best to support</w:t>
      </w:r>
      <w:r w:rsidR="002533D1" w:rsidRPr="00F32E3B">
        <w:rPr>
          <w:lang w:val="en-US"/>
        </w:rPr>
        <w:t xml:space="preserve"> and provide training for</w:t>
      </w:r>
      <w:r w:rsidR="41E7BEAD" w:rsidRPr="00F32E3B">
        <w:rPr>
          <w:lang w:val="en-US"/>
        </w:rPr>
        <w:t xml:space="preserve"> </w:t>
      </w:r>
      <w:r w:rsidR="1BF75074" w:rsidRPr="00F32E3B">
        <w:rPr>
          <w:lang w:val="en-US"/>
        </w:rPr>
        <w:t xml:space="preserve">any accessibility </w:t>
      </w:r>
      <w:r w:rsidR="41E7BEAD" w:rsidRPr="00F32E3B">
        <w:rPr>
          <w:lang w:val="en-US"/>
        </w:rPr>
        <w:t>requirements in the future.</w:t>
      </w:r>
    </w:p>
    <w:p w14:paraId="38547AE6" w14:textId="5CFB954F" w:rsidR="00D755DE" w:rsidRPr="00F32E3B" w:rsidRDefault="2D9750FD" w:rsidP="74E0E191">
      <w:pPr>
        <w:pStyle w:val="Heading5"/>
        <w:rPr>
          <w:b w:val="0"/>
          <w:color w:val="000000" w:themeColor="text1"/>
          <w:lang w:val="en-US"/>
        </w:rPr>
      </w:pPr>
      <w:r w:rsidRPr="00F32E3B">
        <w:rPr>
          <w:lang w:val="en-US"/>
        </w:rPr>
        <w:t>Lead</w:t>
      </w:r>
      <w:r w:rsidR="1F34BE34" w:rsidRPr="00F32E3B">
        <w:rPr>
          <w:lang w:val="en-US"/>
        </w:rPr>
        <w:t>/Support</w:t>
      </w:r>
    </w:p>
    <w:p w14:paraId="29F484F6" w14:textId="77777777" w:rsidR="00D755DE" w:rsidRPr="00F32E3B" w:rsidRDefault="559E9BCE" w:rsidP="00CC7E1A">
      <w:pPr>
        <w:pStyle w:val="ListParagraph"/>
        <w:rPr>
          <w:color w:val="000000" w:themeColor="text1"/>
        </w:rPr>
      </w:pPr>
      <w:r w:rsidRPr="00F32E3B">
        <w:rPr>
          <w:rStyle w:val="eop"/>
          <w:color w:val="000000" w:themeColor="text1"/>
          <w:lang w:val="en-US"/>
        </w:rPr>
        <w:t>Digital and Security Services Branch</w:t>
      </w:r>
    </w:p>
    <w:p w14:paraId="0854DAB4" w14:textId="58EDAB89" w:rsidR="00D755DE" w:rsidRPr="00F32E3B" w:rsidRDefault="559E9BCE" w:rsidP="00CC7E1A">
      <w:pPr>
        <w:pStyle w:val="ListParagraph"/>
        <w:rPr>
          <w:lang w:val="en-US"/>
        </w:rPr>
      </w:pPr>
      <w:r w:rsidRPr="00F32E3B">
        <w:t>Finance and Administration Branch</w:t>
      </w:r>
    </w:p>
    <w:p w14:paraId="310EAE06" w14:textId="77777777" w:rsidR="00D755DE" w:rsidRPr="00F32E3B" w:rsidRDefault="41E7BEAD" w:rsidP="00CC7E1A">
      <w:pPr>
        <w:pStyle w:val="Heading5"/>
        <w:rPr>
          <w:b w:val="0"/>
          <w:color w:val="000000" w:themeColor="text1"/>
          <w:lang w:val="en-US"/>
        </w:rPr>
      </w:pPr>
      <w:r w:rsidRPr="00F32E3B">
        <w:rPr>
          <w:lang w:val="en-US"/>
        </w:rPr>
        <w:lastRenderedPageBreak/>
        <w:t>Timeline</w:t>
      </w:r>
    </w:p>
    <w:p w14:paraId="41BB7005" w14:textId="1B36E0AB" w:rsidR="4146EF13" w:rsidRPr="00F32E3B" w:rsidRDefault="41E7BEAD" w:rsidP="00CC7E1A">
      <w:pPr>
        <w:pStyle w:val="BodyText"/>
      </w:pPr>
      <w:r w:rsidRPr="00F32E3B">
        <w:rPr>
          <w:lang w:val="en-US"/>
        </w:rPr>
        <w:t>2024-2025</w:t>
      </w:r>
    </w:p>
    <w:p w14:paraId="28E5A16E" w14:textId="1549FDBC" w:rsidR="00D755DE" w:rsidRPr="00F32E3B" w:rsidRDefault="7BB6DA42" w:rsidP="007A0A74">
      <w:pPr>
        <w:pStyle w:val="Heading3"/>
        <w:rPr>
          <w:rStyle w:val="normaltextrun"/>
          <w:b w:val="0"/>
          <w:color w:val="000000" w:themeColor="text1"/>
          <w:lang w:val="en-US"/>
        </w:rPr>
      </w:pPr>
      <w:r w:rsidRPr="00F32E3B">
        <w:rPr>
          <w:rStyle w:val="normaltextrun"/>
          <w:rFonts w:cs="Arial"/>
          <w:szCs w:val="26"/>
        </w:rPr>
        <w:t xml:space="preserve">Goal </w:t>
      </w:r>
      <w:r w:rsidR="00190217" w:rsidRPr="00F32E3B">
        <w:rPr>
          <w:rStyle w:val="normaltextrun"/>
          <w:rFonts w:cs="Arial"/>
          <w:szCs w:val="26"/>
        </w:rPr>
        <w:t>15</w:t>
      </w:r>
      <w:r w:rsidR="008425E3" w:rsidRPr="00F32E3B">
        <w:rPr>
          <w:rStyle w:val="normaltextrun"/>
          <w:rFonts w:cs="Arial"/>
          <w:szCs w:val="26"/>
        </w:rPr>
        <w:t>:</w:t>
      </w:r>
      <w:r w:rsidR="007A0A74" w:rsidRPr="00F32E3B">
        <w:rPr>
          <w:rStyle w:val="normaltextrun"/>
          <w:rFonts w:cs="Arial"/>
          <w:szCs w:val="26"/>
        </w:rPr>
        <w:t xml:space="preserve"> </w:t>
      </w:r>
      <w:r w:rsidRPr="00F32E3B">
        <w:rPr>
          <w:rStyle w:val="normaltextrun"/>
        </w:rPr>
        <w:t>Websites and web-related tools and templates meet technical/functional accessibility requirements for use by employees and external users.</w:t>
      </w:r>
    </w:p>
    <w:p w14:paraId="5EC40942" w14:textId="25FAEEB6" w:rsidR="00D755DE" w:rsidRPr="00F32E3B" w:rsidRDefault="41E7BEAD" w:rsidP="007A0A74">
      <w:pPr>
        <w:pStyle w:val="Heading4"/>
        <w:rPr>
          <w:rStyle w:val="eop"/>
          <w:color w:val="000000" w:themeColor="text1"/>
          <w:lang w:val="en-US"/>
        </w:rPr>
      </w:pPr>
      <w:r w:rsidRPr="00F32E3B">
        <w:rPr>
          <w:rStyle w:val="eop"/>
        </w:rPr>
        <w:t xml:space="preserve">Action </w:t>
      </w:r>
      <w:r w:rsidR="00053569" w:rsidRPr="00F32E3B">
        <w:rPr>
          <w:rStyle w:val="eop"/>
        </w:rPr>
        <w:t>15</w:t>
      </w:r>
      <w:r w:rsidRPr="00F32E3B">
        <w:rPr>
          <w:rStyle w:val="eop"/>
        </w:rPr>
        <w:t>.1</w:t>
      </w:r>
      <w:r w:rsidR="008425E3" w:rsidRPr="00F32E3B">
        <w:rPr>
          <w:rStyle w:val="eop"/>
        </w:rPr>
        <w:t>:</w:t>
      </w:r>
      <w:r w:rsidR="007A0A74" w:rsidRPr="00F32E3B">
        <w:rPr>
          <w:rStyle w:val="eop"/>
        </w:rPr>
        <w:t xml:space="preserve"> </w:t>
      </w:r>
      <w:r w:rsidRPr="00F32E3B">
        <w:rPr>
          <w:rStyle w:val="eop"/>
          <w:color w:val="000000" w:themeColor="text1"/>
          <w:lang w:val="en-US"/>
        </w:rPr>
        <w:t>Conduct an accessibility review of websites and templates.</w:t>
      </w:r>
    </w:p>
    <w:p w14:paraId="608F5237" w14:textId="77777777" w:rsidR="00D755DE" w:rsidRPr="00F32E3B" w:rsidRDefault="41E7BEAD" w:rsidP="00CC7E1A">
      <w:pPr>
        <w:pStyle w:val="Heading5"/>
        <w:rPr>
          <w:rStyle w:val="eop"/>
          <w:b w:val="0"/>
          <w:bCs/>
          <w:color w:val="000000" w:themeColor="text1"/>
          <w:lang w:val="en-US"/>
        </w:rPr>
      </w:pPr>
      <w:r w:rsidRPr="00F32E3B">
        <w:rPr>
          <w:rStyle w:val="eop"/>
          <w:bCs/>
          <w:color w:val="000000" w:themeColor="text1"/>
          <w:lang w:val="en-US"/>
        </w:rPr>
        <w:t>Description</w:t>
      </w:r>
    </w:p>
    <w:p w14:paraId="5808ED4B" w14:textId="77777777" w:rsidR="003B7E80" w:rsidRPr="00F32E3B" w:rsidRDefault="41E7BEAD" w:rsidP="00CC7E1A">
      <w:pPr>
        <w:pStyle w:val="BodyText"/>
        <w:rPr>
          <w:rStyle w:val="eop"/>
          <w:color w:val="000000" w:themeColor="text1"/>
          <w:lang w:val="en-US"/>
        </w:rPr>
      </w:pPr>
      <w:r w:rsidRPr="00F32E3B">
        <w:rPr>
          <w:rStyle w:val="eop"/>
          <w:color w:val="000000" w:themeColor="text1"/>
          <w:lang w:val="en-US"/>
        </w:rPr>
        <w:t xml:space="preserve">CIHR websites and templates will be reviewed to ensure all Web pages and materials are available in accessible formats by default. </w:t>
      </w:r>
      <w:r w:rsidR="115BBFF4" w:rsidRPr="00F32E3B">
        <w:rPr>
          <w:rStyle w:val="eop"/>
          <w:color w:val="000000" w:themeColor="text1"/>
          <w:lang w:val="en-US"/>
        </w:rPr>
        <w:t>This includes intranet content and all forms.</w:t>
      </w:r>
    </w:p>
    <w:p w14:paraId="677C0A3C" w14:textId="6984455D" w:rsidR="00D755DE" w:rsidRPr="00F32E3B" w:rsidRDefault="41E7BEAD" w:rsidP="00CC7E1A">
      <w:pPr>
        <w:pStyle w:val="BodyText"/>
        <w:rPr>
          <w:rStyle w:val="eop"/>
          <w:color w:val="000000" w:themeColor="text1"/>
          <w:lang w:val="en-US"/>
        </w:rPr>
      </w:pPr>
      <w:r w:rsidRPr="00F32E3B">
        <w:rPr>
          <w:rStyle w:val="eop"/>
          <w:color w:val="000000" w:themeColor="text1"/>
          <w:lang w:val="en-US"/>
        </w:rPr>
        <w:t xml:space="preserve">This review also includes </w:t>
      </w:r>
      <w:bookmarkStart w:id="43" w:name="_Int_4s5FwCW5"/>
      <w:r w:rsidRPr="00F32E3B">
        <w:rPr>
          <w:rStyle w:val="eop"/>
          <w:color w:val="000000" w:themeColor="text1"/>
          <w:lang w:val="en-US"/>
        </w:rPr>
        <w:t>providing</w:t>
      </w:r>
      <w:bookmarkEnd w:id="43"/>
      <w:r w:rsidRPr="00F32E3B">
        <w:rPr>
          <w:rStyle w:val="eop"/>
          <w:color w:val="000000" w:themeColor="text1"/>
          <w:lang w:val="en-US"/>
        </w:rPr>
        <w:t xml:space="preserve"> basic user guidance to </w:t>
      </w:r>
      <w:r w:rsidR="3616A6A1" w:rsidRPr="00F32E3B">
        <w:rPr>
          <w:rStyle w:val="eop"/>
          <w:color w:val="000000" w:themeColor="text1"/>
          <w:lang w:val="en-US"/>
        </w:rPr>
        <w:t>support</w:t>
      </w:r>
      <w:r w:rsidRPr="00F32E3B">
        <w:rPr>
          <w:rStyle w:val="eop"/>
          <w:color w:val="000000" w:themeColor="text1"/>
          <w:lang w:val="en-US"/>
        </w:rPr>
        <w:t xml:space="preserve"> accessibility in the templates. Feedback mechanisms will be in place to share user experience with these sites and tools.</w:t>
      </w:r>
    </w:p>
    <w:p w14:paraId="1C041DD2" w14:textId="77777777" w:rsidR="00D755DE" w:rsidRPr="00F32E3B" w:rsidRDefault="2D9750FD" w:rsidP="74E0E191">
      <w:pPr>
        <w:pStyle w:val="Heading5"/>
        <w:rPr>
          <w:rStyle w:val="eop"/>
          <w:b w:val="0"/>
          <w:color w:val="000000" w:themeColor="text1"/>
          <w:lang w:val="en-US"/>
        </w:rPr>
      </w:pPr>
      <w:r w:rsidRPr="00F32E3B">
        <w:rPr>
          <w:lang w:val="en-US"/>
        </w:rPr>
        <w:t>Lead</w:t>
      </w:r>
      <w:r w:rsidR="74CB4F42" w:rsidRPr="00F32E3B">
        <w:rPr>
          <w:lang w:val="en-US"/>
        </w:rPr>
        <w:t>/Support</w:t>
      </w:r>
    </w:p>
    <w:p w14:paraId="5F545EE8" w14:textId="3143DFDB" w:rsidR="0086294E" w:rsidRPr="00F32E3B" w:rsidRDefault="0086294E" w:rsidP="00CA41A1">
      <w:pPr>
        <w:pStyle w:val="ListParagraph"/>
        <w:rPr>
          <w:rStyle w:val="eop"/>
          <w:color w:val="000000" w:themeColor="text1"/>
        </w:rPr>
      </w:pPr>
      <w:r w:rsidRPr="00F32E3B">
        <w:rPr>
          <w:rStyle w:val="eop"/>
          <w:color w:val="000000" w:themeColor="text1"/>
        </w:rPr>
        <w:t xml:space="preserve">Communications </w:t>
      </w:r>
      <w:r w:rsidR="60C2828D" w:rsidRPr="00F32E3B">
        <w:rPr>
          <w:rStyle w:val="eop"/>
          <w:color w:val="000000" w:themeColor="text1"/>
        </w:rPr>
        <w:t>B</w:t>
      </w:r>
      <w:r w:rsidRPr="00F32E3B">
        <w:rPr>
          <w:rStyle w:val="eop"/>
          <w:color w:val="000000" w:themeColor="text1"/>
        </w:rPr>
        <w:t>ranch</w:t>
      </w:r>
    </w:p>
    <w:p w14:paraId="33DF9904" w14:textId="70C8B854" w:rsidR="00D755DE" w:rsidRPr="00F32E3B" w:rsidRDefault="559E9BCE" w:rsidP="00CA41A1">
      <w:pPr>
        <w:pStyle w:val="ListParagraph"/>
        <w:rPr>
          <w:color w:val="000000" w:themeColor="text1"/>
        </w:rPr>
      </w:pPr>
      <w:r w:rsidRPr="00F32E3B">
        <w:rPr>
          <w:rStyle w:val="eop"/>
          <w:color w:val="000000" w:themeColor="text1"/>
          <w:lang w:val="en-US"/>
        </w:rPr>
        <w:t>Digital and Security Services Branch</w:t>
      </w:r>
    </w:p>
    <w:p w14:paraId="23969BE7" w14:textId="77777777" w:rsidR="00D755DE" w:rsidRPr="00F32E3B" w:rsidRDefault="41E7BEAD" w:rsidP="00CC7E1A">
      <w:pPr>
        <w:pStyle w:val="Heading5"/>
        <w:rPr>
          <w:rStyle w:val="eop"/>
          <w:b w:val="0"/>
          <w:bCs/>
          <w:color w:val="000000" w:themeColor="text1"/>
          <w:lang w:val="en-US"/>
        </w:rPr>
      </w:pPr>
      <w:r w:rsidRPr="00F32E3B">
        <w:rPr>
          <w:rStyle w:val="eop"/>
          <w:bCs/>
          <w:color w:val="000000" w:themeColor="text1"/>
          <w:lang w:val="en-US"/>
        </w:rPr>
        <w:t>Timeline</w:t>
      </w:r>
    </w:p>
    <w:p w14:paraId="40ADA20F" w14:textId="77777777" w:rsidR="00D755DE" w:rsidRPr="00F32E3B" w:rsidRDefault="41E7BEAD" w:rsidP="00CA41A1">
      <w:pPr>
        <w:pStyle w:val="BodyText"/>
        <w:rPr>
          <w:rStyle w:val="eop"/>
          <w:color w:val="000000" w:themeColor="text1"/>
          <w:lang w:val="en-US"/>
        </w:rPr>
      </w:pPr>
      <w:r w:rsidRPr="00F32E3B">
        <w:rPr>
          <w:rStyle w:val="eop"/>
          <w:color w:val="000000" w:themeColor="text1"/>
          <w:lang w:val="en-US"/>
        </w:rPr>
        <w:t>2023-2024 and ongoing</w:t>
      </w:r>
    </w:p>
    <w:p w14:paraId="61B4F7A1" w14:textId="12F44B5C" w:rsidR="00D755DE" w:rsidRPr="00F32E3B" w:rsidRDefault="41E7BEAD" w:rsidP="007A0A74">
      <w:pPr>
        <w:pStyle w:val="Heading4"/>
        <w:rPr>
          <w:rStyle w:val="eop"/>
          <w:color w:val="000000" w:themeColor="text1"/>
          <w:lang w:val="en-US"/>
        </w:rPr>
      </w:pPr>
      <w:r w:rsidRPr="00F32E3B">
        <w:rPr>
          <w:rStyle w:val="eop"/>
        </w:rPr>
        <w:t xml:space="preserve">Action </w:t>
      </w:r>
      <w:r w:rsidR="00053569" w:rsidRPr="00F32E3B">
        <w:rPr>
          <w:rStyle w:val="eop"/>
        </w:rPr>
        <w:t>15</w:t>
      </w:r>
      <w:r w:rsidRPr="00F32E3B">
        <w:rPr>
          <w:rStyle w:val="eop"/>
        </w:rPr>
        <w:t>.2</w:t>
      </w:r>
      <w:r w:rsidR="008425E3" w:rsidRPr="00F32E3B">
        <w:rPr>
          <w:rStyle w:val="eop"/>
        </w:rPr>
        <w:t>:</w:t>
      </w:r>
      <w:r w:rsidR="007A0A74" w:rsidRPr="00F32E3B">
        <w:rPr>
          <w:rStyle w:val="eop"/>
        </w:rPr>
        <w:t xml:space="preserve"> </w:t>
      </w:r>
      <w:r w:rsidRPr="00F32E3B">
        <w:rPr>
          <w:rStyle w:val="eop"/>
          <w:color w:val="000000" w:themeColor="text1"/>
          <w:lang w:val="en-US"/>
        </w:rPr>
        <w:t>Review and update accessibility testing and web content accessibility guidance documents.</w:t>
      </w:r>
    </w:p>
    <w:p w14:paraId="395D7B8D" w14:textId="77777777" w:rsidR="00D755DE" w:rsidRPr="00F32E3B" w:rsidRDefault="41E7BEAD" w:rsidP="00190217">
      <w:pPr>
        <w:pStyle w:val="Heading5"/>
        <w:rPr>
          <w:rStyle w:val="normaltextrun"/>
          <w:b w:val="0"/>
          <w:bCs/>
          <w:color w:val="000000" w:themeColor="text1"/>
          <w:lang w:val="en-US"/>
        </w:rPr>
      </w:pPr>
      <w:r w:rsidRPr="00F32E3B">
        <w:rPr>
          <w:rStyle w:val="normaltextrun"/>
        </w:rPr>
        <w:t>Description</w:t>
      </w:r>
    </w:p>
    <w:p w14:paraId="145617DA" w14:textId="77777777" w:rsidR="00D755DE" w:rsidRPr="00F32E3B" w:rsidRDefault="41E7BEAD" w:rsidP="00CA41A1">
      <w:pPr>
        <w:pStyle w:val="BodyText"/>
        <w:rPr>
          <w:rStyle w:val="normaltextrun"/>
          <w:color w:val="000000" w:themeColor="text1"/>
          <w:lang w:val="en-US"/>
        </w:rPr>
      </w:pPr>
      <w:r w:rsidRPr="00F32E3B">
        <w:rPr>
          <w:rStyle w:val="normaltextrun"/>
          <w:color w:val="000000" w:themeColor="text1"/>
          <w:lang w:val="en-US"/>
        </w:rPr>
        <w:t>CIHR has guidance document</w:t>
      </w:r>
      <w:r w:rsidR="39EB88CC" w:rsidRPr="00F32E3B">
        <w:rPr>
          <w:rStyle w:val="normaltextrun"/>
          <w:color w:val="000000" w:themeColor="text1"/>
          <w:lang w:val="en-US"/>
        </w:rPr>
        <w:t>s</w:t>
      </w:r>
      <w:r w:rsidRPr="00F32E3B">
        <w:rPr>
          <w:rStyle w:val="normaltextrun"/>
          <w:color w:val="000000" w:themeColor="text1"/>
          <w:lang w:val="en-US"/>
        </w:rPr>
        <w:t xml:space="preserve"> to test software for accessibility. Guidance documents are also in place for web content accessibility. In both cases guidance needs to be updated to reflect current and new practices that emerge.</w:t>
      </w:r>
    </w:p>
    <w:p w14:paraId="203E9200" w14:textId="08665C31" w:rsidR="00D755DE" w:rsidRPr="00F32E3B" w:rsidRDefault="2D9750FD" w:rsidP="74E0E191">
      <w:pPr>
        <w:pStyle w:val="Heading5"/>
        <w:rPr>
          <w:rStyle w:val="normaltextrun"/>
          <w:b w:val="0"/>
          <w:color w:val="000000" w:themeColor="text1"/>
          <w:lang w:val="en-US"/>
        </w:rPr>
      </w:pPr>
      <w:r w:rsidRPr="00F32E3B">
        <w:rPr>
          <w:lang w:val="en-US"/>
        </w:rPr>
        <w:t>Lead</w:t>
      </w:r>
      <w:r w:rsidR="31686B76" w:rsidRPr="00F32E3B">
        <w:rPr>
          <w:lang w:val="en-US"/>
        </w:rPr>
        <w:t>/Support</w:t>
      </w:r>
    </w:p>
    <w:p w14:paraId="4338977B" w14:textId="77777777" w:rsidR="00D755DE" w:rsidRPr="00F32E3B" w:rsidRDefault="559E9BCE" w:rsidP="00CA41A1">
      <w:pPr>
        <w:pStyle w:val="ListParagraph"/>
        <w:rPr>
          <w:color w:val="000000" w:themeColor="text1"/>
        </w:rPr>
      </w:pPr>
      <w:r w:rsidRPr="00F32E3B">
        <w:rPr>
          <w:rStyle w:val="eop"/>
          <w:color w:val="000000" w:themeColor="text1"/>
          <w:lang w:val="en-US"/>
        </w:rPr>
        <w:t>Digital and Security Services Branch</w:t>
      </w:r>
    </w:p>
    <w:p w14:paraId="74B68960" w14:textId="77777777" w:rsidR="00D755DE" w:rsidRPr="00F32E3B" w:rsidRDefault="559E9BCE" w:rsidP="00CA41A1">
      <w:pPr>
        <w:pStyle w:val="ListParagraph"/>
        <w:rPr>
          <w:rStyle w:val="normaltextrun"/>
          <w:color w:val="000000" w:themeColor="text1"/>
          <w:lang w:val="en-US"/>
        </w:rPr>
      </w:pPr>
      <w:r w:rsidRPr="00F32E3B">
        <w:rPr>
          <w:rStyle w:val="normaltextrun"/>
          <w:color w:val="000000" w:themeColor="text1"/>
        </w:rPr>
        <w:t>Communications Branch</w:t>
      </w:r>
    </w:p>
    <w:p w14:paraId="1E06A8D0" w14:textId="77777777" w:rsidR="00D755DE" w:rsidRPr="00F32E3B" w:rsidRDefault="41E7BEAD" w:rsidP="00CC7E1A">
      <w:pPr>
        <w:pStyle w:val="Heading5"/>
        <w:rPr>
          <w:rStyle w:val="normaltextrun"/>
          <w:b w:val="0"/>
          <w:bCs/>
          <w:color w:val="000000" w:themeColor="text1"/>
          <w:lang w:val="en-US"/>
        </w:rPr>
      </w:pPr>
      <w:r w:rsidRPr="00F32E3B">
        <w:rPr>
          <w:rStyle w:val="normaltextrun"/>
          <w:bCs/>
          <w:color w:val="000000" w:themeColor="text1"/>
          <w:lang w:val="en-US"/>
        </w:rPr>
        <w:t>Timeline</w:t>
      </w:r>
    </w:p>
    <w:p w14:paraId="43684446" w14:textId="4A5982AA" w:rsidR="00D755DE" w:rsidRPr="00F32E3B" w:rsidRDefault="41E7BEAD" w:rsidP="00CA41A1">
      <w:pPr>
        <w:pStyle w:val="BodyText"/>
        <w:rPr>
          <w:rStyle w:val="normaltextrun"/>
          <w:color w:val="000000" w:themeColor="text1"/>
          <w:lang w:val="en-US"/>
        </w:rPr>
      </w:pPr>
      <w:r w:rsidRPr="00F32E3B">
        <w:rPr>
          <w:rStyle w:val="normaltextrun"/>
          <w:color w:val="000000" w:themeColor="text1"/>
          <w:lang w:val="en-US"/>
        </w:rPr>
        <w:t>2023-2024</w:t>
      </w:r>
      <w:r w:rsidR="00A1454D" w:rsidRPr="00F32E3B">
        <w:rPr>
          <w:rStyle w:val="normaltextrun"/>
          <w:color w:val="000000" w:themeColor="text1"/>
          <w:lang w:val="en-US"/>
        </w:rPr>
        <w:t xml:space="preserve"> and ongoing</w:t>
      </w:r>
    </w:p>
    <w:p w14:paraId="5C8CC620" w14:textId="169A7EC1" w:rsidR="00D755DE" w:rsidRPr="00F32E3B" w:rsidRDefault="7BB6DA42" w:rsidP="007A0A74">
      <w:pPr>
        <w:pStyle w:val="Heading3"/>
        <w:rPr>
          <w:rStyle w:val="eop"/>
          <w:color w:val="000000" w:themeColor="text1"/>
          <w:lang w:val="en-US"/>
        </w:rPr>
      </w:pPr>
      <w:r w:rsidRPr="00F32E3B">
        <w:rPr>
          <w:rStyle w:val="eop"/>
          <w:rFonts w:cs="Arial"/>
          <w:color w:val="000000" w:themeColor="text1"/>
          <w:szCs w:val="26"/>
          <w:lang w:val="en-US"/>
        </w:rPr>
        <w:lastRenderedPageBreak/>
        <w:t xml:space="preserve">Goal </w:t>
      </w:r>
      <w:r w:rsidR="00053569" w:rsidRPr="00F32E3B">
        <w:rPr>
          <w:rStyle w:val="eop"/>
          <w:rFonts w:cs="Arial"/>
          <w:color w:val="000000" w:themeColor="text1"/>
          <w:szCs w:val="26"/>
          <w:lang w:val="en-US"/>
        </w:rPr>
        <w:t>16</w:t>
      </w:r>
      <w:r w:rsidR="008425E3" w:rsidRPr="00F32E3B">
        <w:rPr>
          <w:rStyle w:val="eop"/>
          <w:rFonts w:cs="Arial"/>
          <w:color w:val="000000" w:themeColor="text1"/>
          <w:szCs w:val="26"/>
          <w:lang w:val="en-US"/>
        </w:rPr>
        <w:t>:</w:t>
      </w:r>
      <w:r w:rsidR="007A0A74" w:rsidRPr="00F32E3B">
        <w:rPr>
          <w:rStyle w:val="eop"/>
          <w:rFonts w:cs="Arial"/>
          <w:color w:val="000000" w:themeColor="text1"/>
          <w:szCs w:val="26"/>
          <w:lang w:val="en-US"/>
        </w:rPr>
        <w:t xml:space="preserve"> </w:t>
      </w:r>
      <w:r w:rsidRPr="00F32E3B">
        <w:rPr>
          <w:rStyle w:val="eop"/>
        </w:rPr>
        <w:t xml:space="preserve">Users </w:t>
      </w:r>
      <w:r w:rsidR="2FFE52E7" w:rsidRPr="00F32E3B">
        <w:rPr>
          <w:rStyle w:val="eop"/>
        </w:rPr>
        <w:t xml:space="preserve">of assistive technologies </w:t>
      </w:r>
      <w:r w:rsidRPr="00F32E3B">
        <w:rPr>
          <w:rStyle w:val="eop"/>
        </w:rPr>
        <w:t xml:space="preserve">and IT employees are trained to </w:t>
      </w:r>
      <w:r w:rsidR="36E14DD2" w:rsidRPr="00F32E3B">
        <w:rPr>
          <w:rStyle w:val="eop"/>
          <w:color w:val="000000" w:themeColor="text1"/>
          <w:lang w:val="en-US"/>
        </w:rPr>
        <w:t>make full</w:t>
      </w:r>
      <w:r w:rsidRPr="00F32E3B">
        <w:rPr>
          <w:rStyle w:val="eop"/>
          <w:color w:val="000000" w:themeColor="text1"/>
          <w:lang w:val="en-US"/>
        </w:rPr>
        <w:t xml:space="preserve"> use of assistive software and technologies.</w:t>
      </w:r>
    </w:p>
    <w:p w14:paraId="3291902C" w14:textId="7EEB9AFB" w:rsidR="00D755DE" w:rsidRPr="00F32E3B" w:rsidRDefault="41E7BEAD" w:rsidP="007A0A74">
      <w:pPr>
        <w:pStyle w:val="Heading4"/>
        <w:rPr>
          <w:rStyle w:val="normaltextrun"/>
          <w:color w:val="000000" w:themeColor="text1"/>
          <w:lang w:val="en-US"/>
        </w:rPr>
      </w:pPr>
      <w:r w:rsidRPr="00F32E3B">
        <w:t xml:space="preserve">Action </w:t>
      </w:r>
      <w:r w:rsidR="009740C8" w:rsidRPr="00F32E3B">
        <w:t>16</w:t>
      </w:r>
      <w:r w:rsidRPr="00F32E3B">
        <w:t>.1</w:t>
      </w:r>
      <w:r w:rsidR="008425E3" w:rsidRPr="00F32E3B">
        <w:t>:</w:t>
      </w:r>
      <w:r w:rsidR="007A0A74" w:rsidRPr="00F32E3B">
        <w:t xml:space="preserve"> </w:t>
      </w:r>
      <w:r w:rsidRPr="00F32E3B">
        <w:rPr>
          <w:rStyle w:val="normaltextrun"/>
          <w:color w:val="000000" w:themeColor="text1"/>
          <w:lang w:val="en-US"/>
        </w:rPr>
        <w:t>Identify and deliver training for users of assistive technologies</w:t>
      </w:r>
      <w:r w:rsidR="00CA41A1" w:rsidRPr="00F32E3B">
        <w:rPr>
          <w:rStyle w:val="normaltextrun"/>
          <w:color w:val="000000" w:themeColor="text1"/>
          <w:lang w:val="en-US"/>
        </w:rPr>
        <w:t>.</w:t>
      </w:r>
      <w:r w:rsidR="00390D58" w:rsidRPr="00F32E3B">
        <w:rPr>
          <w:rStyle w:val="normaltextrun"/>
          <w:color w:val="000000" w:themeColor="text1"/>
          <w:lang w:val="en-US"/>
        </w:rPr>
        <w:t xml:space="preserve"> </w:t>
      </w:r>
      <w:r w:rsidRPr="00F32E3B">
        <w:rPr>
          <w:rStyle w:val="normaltextrun"/>
          <w:color w:val="000000" w:themeColor="text1"/>
          <w:lang w:val="en-US"/>
        </w:rPr>
        <w:t>Identify and deliver training for IT employees who implement/support users of assistive technologies</w:t>
      </w:r>
      <w:r w:rsidR="23DF2D79" w:rsidRPr="00F32E3B">
        <w:rPr>
          <w:rStyle w:val="normaltextrun"/>
          <w:color w:val="000000" w:themeColor="text1"/>
          <w:lang w:val="en-US"/>
        </w:rPr>
        <w:t>.</w:t>
      </w:r>
    </w:p>
    <w:p w14:paraId="277B8748" w14:textId="77777777" w:rsidR="00D755DE" w:rsidRPr="00F32E3B" w:rsidRDefault="41E7BEAD" w:rsidP="00CC7E1A">
      <w:pPr>
        <w:pStyle w:val="Heading5"/>
        <w:rPr>
          <w:rStyle w:val="normaltextrun"/>
          <w:b w:val="0"/>
          <w:bCs/>
          <w:color w:val="000000" w:themeColor="text1"/>
          <w:lang w:val="en-US"/>
        </w:rPr>
      </w:pPr>
      <w:r w:rsidRPr="00F32E3B">
        <w:rPr>
          <w:rStyle w:val="normaltextrun"/>
          <w:bCs/>
          <w:color w:val="000000" w:themeColor="text1"/>
          <w:lang w:val="en-US"/>
        </w:rPr>
        <w:t>Description</w:t>
      </w:r>
    </w:p>
    <w:p w14:paraId="6AA60518" w14:textId="59EB7999" w:rsidR="003B7E80" w:rsidRPr="00F32E3B" w:rsidRDefault="41E7BEAD" w:rsidP="00CA41A1">
      <w:pPr>
        <w:pStyle w:val="BodyText"/>
        <w:rPr>
          <w:rStyle w:val="normaltextrun"/>
          <w:color w:val="000000" w:themeColor="text1"/>
          <w:lang w:val="en-US"/>
        </w:rPr>
      </w:pPr>
      <w:r w:rsidRPr="00F32E3B">
        <w:rPr>
          <w:rStyle w:val="normaltextrun"/>
          <w:color w:val="000000" w:themeColor="text1"/>
          <w:lang w:val="en-US"/>
        </w:rPr>
        <w:t>This includes doing a review of all assistive technologies currently in use at CIHR (e.g., screen readers).</w:t>
      </w:r>
    </w:p>
    <w:p w14:paraId="19B6590A" w14:textId="7E1E559D" w:rsidR="00D755DE" w:rsidRPr="00F32E3B" w:rsidRDefault="41E7BEAD" w:rsidP="00CA41A1">
      <w:pPr>
        <w:pStyle w:val="BodyText"/>
        <w:rPr>
          <w:rStyle w:val="normaltextrun"/>
          <w:color w:val="000000" w:themeColor="text1"/>
          <w:lang w:val="en-US"/>
        </w:rPr>
      </w:pPr>
      <w:r w:rsidRPr="00F32E3B">
        <w:rPr>
          <w:rStyle w:val="normaltextrun"/>
          <w:color w:val="000000" w:themeColor="text1"/>
          <w:lang w:val="en-US"/>
        </w:rPr>
        <w:t xml:space="preserve">The next step is to find training options that can be delivered in </w:t>
      </w:r>
      <w:r w:rsidR="7CED5F5F" w:rsidRPr="00F32E3B">
        <w:rPr>
          <w:rStyle w:val="normaltextrun"/>
          <w:color w:val="000000" w:themeColor="text1"/>
          <w:lang w:val="en-US"/>
        </w:rPr>
        <w:t>several ways</w:t>
      </w:r>
      <w:r w:rsidRPr="00F32E3B">
        <w:rPr>
          <w:rStyle w:val="normaltextrun"/>
          <w:color w:val="000000" w:themeColor="text1"/>
          <w:lang w:val="en-US"/>
        </w:rPr>
        <w:t xml:space="preserve"> to meet group or individual needs.</w:t>
      </w:r>
    </w:p>
    <w:p w14:paraId="10D73524" w14:textId="77777777" w:rsidR="00D755DE" w:rsidRPr="00F32E3B" w:rsidRDefault="2D9750FD" w:rsidP="74E0E191">
      <w:pPr>
        <w:pStyle w:val="Heading5"/>
        <w:rPr>
          <w:rStyle w:val="normaltextrun"/>
          <w:b w:val="0"/>
          <w:color w:val="000000" w:themeColor="text1"/>
          <w:lang w:val="en-US"/>
        </w:rPr>
      </w:pPr>
      <w:r w:rsidRPr="00F32E3B">
        <w:rPr>
          <w:lang w:val="en-US"/>
        </w:rPr>
        <w:t>Lead</w:t>
      </w:r>
      <w:r w:rsidR="0ADA4AA1" w:rsidRPr="00F32E3B">
        <w:rPr>
          <w:lang w:val="en-US"/>
        </w:rPr>
        <w:t>/Support</w:t>
      </w:r>
    </w:p>
    <w:p w14:paraId="45199CDF" w14:textId="77777777" w:rsidR="00D755DE" w:rsidRPr="00F32E3B" w:rsidRDefault="559E9BCE" w:rsidP="00CA41A1">
      <w:pPr>
        <w:pStyle w:val="ListParagraph"/>
        <w:rPr>
          <w:color w:val="000000" w:themeColor="text1"/>
        </w:rPr>
      </w:pPr>
      <w:r w:rsidRPr="00F32E3B">
        <w:rPr>
          <w:rStyle w:val="eop"/>
          <w:color w:val="000000" w:themeColor="text1"/>
          <w:lang w:val="en-US"/>
        </w:rPr>
        <w:t>Digital and Security Services Branch</w:t>
      </w:r>
    </w:p>
    <w:p w14:paraId="21CC2574" w14:textId="77777777" w:rsidR="00D755DE" w:rsidRPr="00F32E3B" w:rsidRDefault="559E9BCE" w:rsidP="00CA41A1">
      <w:pPr>
        <w:pStyle w:val="ListParagraph"/>
        <w:rPr>
          <w:rStyle w:val="normaltextrun"/>
          <w:color w:val="000000" w:themeColor="text1"/>
        </w:rPr>
      </w:pPr>
      <w:r w:rsidRPr="00F32E3B">
        <w:rPr>
          <w:rStyle w:val="normaltextrun"/>
          <w:color w:val="000000" w:themeColor="text1"/>
        </w:rPr>
        <w:t>Human Resources Branch</w:t>
      </w:r>
    </w:p>
    <w:p w14:paraId="18B1F1C1" w14:textId="77777777" w:rsidR="00D755DE" w:rsidRPr="00F32E3B" w:rsidRDefault="41E7BEAD" w:rsidP="00CC7E1A">
      <w:pPr>
        <w:pStyle w:val="Heading5"/>
        <w:rPr>
          <w:rStyle w:val="normaltextrun"/>
          <w:b w:val="0"/>
          <w:bCs/>
          <w:color w:val="000000" w:themeColor="text1"/>
          <w:lang w:val="en-US"/>
        </w:rPr>
      </w:pPr>
      <w:r w:rsidRPr="00F32E3B">
        <w:rPr>
          <w:rStyle w:val="normaltextrun"/>
          <w:color w:val="000000" w:themeColor="text1"/>
          <w:lang w:val="en-US"/>
        </w:rPr>
        <w:t>Timeline</w:t>
      </w:r>
    </w:p>
    <w:p w14:paraId="693EEED7" w14:textId="39A4CC75" w:rsidR="00D755DE" w:rsidRPr="00F32E3B" w:rsidRDefault="76BED033" w:rsidP="000A74AD">
      <w:pPr>
        <w:pStyle w:val="BodyText"/>
      </w:pPr>
      <w:r w:rsidRPr="00F32E3B">
        <w:rPr>
          <w:lang w:val="en-US"/>
        </w:rPr>
        <w:t xml:space="preserve">2023-2024 </w:t>
      </w:r>
      <w:r w:rsidR="00875D08" w:rsidRPr="00F32E3B">
        <w:rPr>
          <w:lang w:val="en-US"/>
        </w:rPr>
        <w:t xml:space="preserve">– </w:t>
      </w:r>
      <w:r w:rsidRPr="00F32E3B">
        <w:rPr>
          <w:lang w:val="en-US"/>
        </w:rPr>
        <w:t>Identify training needs</w:t>
      </w:r>
      <w:r w:rsidR="00D755DE" w:rsidRPr="00F32E3B">
        <w:br/>
      </w:r>
      <w:r w:rsidRPr="00F32E3B">
        <w:rPr>
          <w:lang w:val="en-US"/>
        </w:rPr>
        <w:t xml:space="preserve">2024-2025 </w:t>
      </w:r>
      <w:r w:rsidR="00875D08" w:rsidRPr="00F32E3B">
        <w:rPr>
          <w:lang w:val="en-US"/>
        </w:rPr>
        <w:t xml:space="preserve">– </w:t>
      </w:r>
      <w:r w:rsidRPr="00F32E3B">
        <w:rPr>
          <w:lang w:val="en-US"/>
        </w:rPr>
        <w:t>Deliver training</w:t>
      </w:r>
    </w:p>
    <w:p w14:paraId="6E30672D" w14:textId="77777777" w:rsidR="00DA4A17" w:rsidRPr="00F32E3B" w:rsidRDefault="00931B54" w:rsidP="00A24517">
      <w:pPr>
        <w:pStyle w:val="Heading3"/>
        <w:rPr>
          <w:color w:val="000000" w:themeColor="text1"/>
          <w:sz w:val="36"/>
          <w:szCs w:val="32"/>
          <w:lang w:val="en-US"/>
        </w:rPr>
      </w:pPr>
      <w:bookmarkStart w:id="44" w:name="_Toc122359627"/>
      <w:r w:rsidRPr="00F32E3B">
        <w:rPr>
          <w:color w:val="000000" w:themeColor="text1"/>
          <w:sz w:val="36"/>
          <w:szCs w:val="32"/>
          <w:lang w:val="en-US"/>
        </w:rPr>
        <w:t>Communication, other than Information and Communication Technologies</w:t>
      </w:r>
      <w:r w:rsidRPr="00F32E3B" w:rsidDel="00931B54">
        <w:rPr>
          <w:color w:val="000000" w:themeColor="text1"/>
          <w:sz w:val="36"/>
          <w:szCs w:val="32"/>
          <w:lang w:val="en-US"/>
        </w:rPr>
        <w:t xml:space="preserve"> </w:t>
      </w:r>
      <w:bookmarkEnd w:id="44"/>
    </w:p>
    <w:p w14:paraId="2E5126E3" w14:textId="51F30D87" w:rsidR="4146EF13" w:rsidRPr="00F32E3B" w:rsidRDefault="44D5CC03" w:rsidP="00A24517">
      <w:pPr>
        <w:pStyle w:val="Heading3"/>
      </w:pPr>
      <w:r w:rsidRPr="00F32E3B">
        <w:rPr>
          <w:lang w:val="en-US"/>
        </w:rPr>
        <w:t>Objective</w:t>
      </w:r>
    </w:p>
    <w:p w14:paraId="32B35391" w14:textId="2027CFFC" w:rsidR="4146EF13" w:rsidRPr="00F32E3B" w:rsidRDefault="44D5CC03" w:rsidP="000A74AD">
      <w:pPr>
        <w:pStyle w:val="BodyText"/>
        <w:rPr>
          <w:lang w:val="en-US"/>
        </w:rPr>
      </w:pPr>
      <w:r w:rsidRPr="00F32E3B">
        <w:rPr>
          <w:lang w:val="en-US"/>
        </w:rPr>
        <w:t>To pro</w:t>
      </w:r>
      <w:r w:rsidR="7D71720E" w:rsidRPr="00F32E3B">
        <w:rPr>
          <w:lang w:val="en-US"/>
        </w:rPr>
        <w:t>vide accessible</w:t>
      </w:r>
      <w:r w:rsidRPr="00F32E3B">
        <w:rPr>
          <w:lang w:val="en-US"/>
        </w:rPr>
        <w:t xml:space="preserve"> information </w:t>
      </w:r>
      <w:r w:rsidR="6E1DE5D0" w:rsidRPr="00F32E3B">
        <w:rPr>
          <w:lang w:val="en-US"/>
        </w:rPr>
        <w:t>and</w:t>
      </w:r>
      <w:r w:rsidRPr="00F32E3B">
        <w:rPr>
          <w:lang w:val="en-US"/>
        </w:rPr>
        <w:t xml:space="preserve"> to ensure that CIHR communications products and services are inclusive and respectful of persons with disabilities.</w:t>
      </w:r>
    </w:p>
    <w:p w14:paraId="75D70D89" w14:textId="0ED819C6" w:rsidR="4146EF13" w:rsidRPr="00F32E3B" w:rsidRDefault="44D5CC03" w:rsidP="00A24517">
      <w:pPr>
        <w:pStyle w:val="Heading3"/>
      </w:pPr>
      <w:r w:rsidRPr="00F32E3B">
        <w:rPr>
          <w:lang w:val="en-US"/>
        </w:rPr>
        <w:t>Context</w:t>
      </w:r>
    </w:p>
    <w:p w14:paraId="61800C96" w14:textId="3A6D7D3A" w:rsidR="00D755DE" w:rsidRPr="00F32E3B" w:rsidRDefault="756C364B" w:rsidP="000A74AD">
      <w:pPr>
        <w:pStyle w:val="BodyText"/>
        <w:rPr>
          <w:color w:val="000000" w:themeColor="text1"/>
          <w:szCs w:val="22"/>
          <w:lang w:val="en-US"/>
        </w:rPr>
      </w:pPr>
      <w:r w:rsidRPr="00F32E3B">
        <w:rPr>
          <w:color w:val="000000" w:themeColor="text1"/>
          <w:szCs w:val="22"/>
          <w:lang w:val="en-US"/>
        </w:rPr>
        <w:t xml:space="preserve">CIHR Communications </w:t>
      </w:r>
      <w:r w:rsidR="14B847A6" w:rsidRPr="00F32E3B">
        <w:rPr>
          <w:color w:val="000000" w:themeColor="text1"/>
          <w:szCs w:val="22"/>
          <w:lang w:val="en-US"/>
        </w:rPr>
        <w:t>Branch</w:t>
      </w:r>
      <w:r w:rsidRPr="00F32E3B">
        <w:rPr>
          <w:color w:val="000000" w:themeColor="text1"/>
          <w:szCs w:val="22"/>
          <w:lang w:val="en-US"/>
        </w:rPr>
        <w:t xml:space="preserve"> follows the Go</w:t>
      </w:r>
      <w:r w:rsidR="11574118" w:rsidRPr="00F32E3B">
        <w:rPr>
          <w:color w:val="000000" w:themeColor="text1"/>
          <w:szCs w:val="22"/>
          <w:lang w:val="en-US"/>
        </w:rPr>
        <w:t>C</w:t>
      </w:r>
      <w:r w:rsidRPr="00F32E3B">
        <w:rPr>
          <w:color w:val="000000" w:themeColor="text1"/>
          <w:szCs w:val="22"/>
          <w:lang w:val="en-US"/>
        </w:rPr>
        <w:t xml:space="preserve"> </w:t>
      </w:r>
      <w:hyperlink r:id="rId53">
        <w:r w:rsidRPr="00F32E3B">
          <w:rPr>
            <w:rStyle w:val="Hyperlink"/>
            <w:rFonts w:cs="Arial"/>
            <w:szCs w:val="26"/>
            <w:lang w:val="en-US"/>
          </w:rPr>
          <w:t>Content Style Guide</w:t>
        </w:r>
      </w:hyperlink>
      <w:r w:rsidRPr="00F32E3B">
        <w:rPr>
          <w:color w:val="000000" w:themeColor="text1"/>
          <w:szCs w:val="22"/>
          <w:lang w:val="en-US"/>
        </w:rPr>
        <w:t xml:space="preserve"> and the </w:t>
      </w:r>
      <w:hyperlink r:id="rId54">
        <w:r w:rsidRPr="00F32E3B">
          <w:rPr>
            <w:rStyle w:val="Hyperlink"/>
            <w:rFonts w:cs="Arial"/>
            <w:szCs w:val="26"/>
            <w:lang w:val="en-US"/>
          </w:rPr>
          <w:t>Canada.ca Content and Information Specification</w:t>
        </w:r>
      </w:hyperlink>
      <w:r w:rsidRPr="00F32E3B">
        <w:rPr>
          <w:color w:val="000000" w:themeColor="text1"/>
          <w:szCs w:val="22"/>
          <w:lang w:val="en-US"/>
        </w:rPr>
        <w:t xml:space="preserve"> in its creation of web content and web design. These writing and design principles and techniques help make web content clear and adapted to the needs of all people.</w:t>
      </w:r>
    </w:p>
    <w:p w14:paraId="67F284DE" w14:textId="0F762C27" w:rsidR="00D755DE" w:rsidRPr="00F32E3B" w:rsidRDefault="756C364B" w:rsidP="00265975">
      <w:pPr>
        <w:pStyle w:val="BodyText"/>
      </w:pPr>
      <w:r w:rsidRPr="00F32E3B">
        <w:rPr>
          <w:lang w:val="en-US"/>
        </w:rPr>
        <w:t xml:space="preserve">CIHR websites </w:t>
      </w:r>
      <w:bookmarkStart w:id="45" w:name="_Int_UKO9OWl6"/>
      <w:r w:rsidRPr="00F32E3B">
        <w:rPr>
          <w:lang w:val="en-US"/>
        </w:rPr>
        <w:t>comply with</w:t>
      </w:r>
      <w:bookmarkEnd w:id="45"/>
      <w:r w:rsidRPr="00F32E3B">
        <w:rPr>
          <w:lang w:val="en-US"/>
        </w:rPr>
        <w:t xml:space="preserve"> the Canada.ca design system and the Standard on Web Accessibility. This includes providing documents in accessible formats on internal and external websites, or providing them in multiple formats</w:t>
      </w:r>
      <w:r w:rsidR="523778FC" w:rsidRPr="00F32E3B">
        <w:rPr>
          <w:lang w:val="en-US"/>
        </w:rPr>
        <w:t xml:space="preserve">, e.g., </w:t>
      </w:r>
      <w:r w:rsidRPr="00F32E3B">
        <w:rPr>
          <w:lang w:val="en-US"/>
        </w:rPr>
        <w:t>Microsoft Word, HTML (Hypertext Markup Language), PDF (Portable Document Format).</w:t>
      </w:r>
    </w:p>
    <w:p w14:paraId="5EAF7C59" w14:textId="2E5DCA94" w:rsidR="00D755DE" w:rsidRPr="00F32E3B" w:rsidRDefault="756C364B" w:rsidP="00265975">
      <w:pPr>
        <w:pStyle w:val="BodyText"/>
      </w:pPr>
      <w:r w:rsidRPr="00F32E3B">
        <w:rPr>
          <w:lang w:val="en-US"/>
        </w:rPr>
        <w:t>The organization continues to standardize web content and navigation in preparation for migration of external websites to Canada.ca.</w:t>
      </w:r>
    </w:p>
    <w:p w14:paraId="43B702DC" w14:textId="1829A299" w:rsidR="4146EF13" w:rsidRPr="00F32E3B" w:rsidRDefault="756C364B" w:rsidP="00265975">
      <w:pPr>
        <w:pStyle w:val="BodyText"/>
      </w:pPr>
      <w:r w:rsidRPr="00F32E3B">
        <w:rPr>
          <w:lang w:val="en-US"/>
        </w:rPr>
        <w:lastRenderedPageBreak/>
        <w:t>CIHR hosts a variety of internal and external events for different audiences which may include the public, members of the research community, media, or employees. Most events are either fully virtual or a hybrid in-person and virtual. Most virtual technologies offer some accessibility options such as closed captioning.</w:t>
      </w:r>
    </w:p>
    <w:p w14:paraId="509C6A12" w14:textId="4BEC2D14" w:rsidR="4146EF13" w:rsidRPr="00F32E3B" w:rsidRDefault="44D5CC03" w:rsidP="00A24517">
      <w:pPr>
        <w:pStyle w:val="Heading3"/>
        <w:rPr>
          <w:rFonts w:ascii="Times New Roman" w:hAnsi="Times New Roman"/>
          <w:b w:val="0"/>
          <w:color w:val="000000" w:themeColor="text1"/>
          <w:sz w:val="28"/>
          <w:szCs w:val="28"/>
          <w:lang w:val="en-US"/>
        </w:rPr>
      </w:pPr>
      <w:r w:rsidRPr="00F32E3B">
        <w:rPr>
          <w:lang w:val="en-US"/>
        </w:rPr>
        <w:t>Barriers</w:t>
      </w:r>
    </w:p>
    <w:p w14:paraId="3E5E2CC9" w14:textId="3D6A9E63" w:rsidR="4146EF13" w:rsidRPr="00F32E3B" w:rsidRDefault="44D5CC03" w:rsidP="00152EFF">
      <w:pPr>
        <w:pStyle w:val="TOCHeading"/>
      </w:pPr>
      <w:r w:rsidRPr="00F32E3B">
        <w:rPr>
          <w:lang w:val="en-US"/>
        </w:rPr>
        <w:t xml:space="preserve">Barriers related to </w:t>
      </w:r>
      <w:r w:rsidR="4A70F178" w:rsidRPr="00F32E3B">
        <w:rPr>
          <w:lang w:val="en-US"/>
        </w:rPr>
        <w:t>c</w:t>
      </w:r>
      <w:r w:rsidRPr="00F32E3B">
        <w:rPr>
          <w:lang w:val="en-US"/>
        </w:rPr>
        <w:t xml:space="preserve">ommunications fall within </w:t>
      </w:r>
      <w:r w:rsidR="4DAF0537" w:rsidRPr="00F32E3B">
        <w:rPr>
          <w:lang w:val="en-US"/>
        </w:rPr>
        <w:t>three</w:t>
      </w:r>
      <w:r w:rsidRPr="00F32E3B">
        <w:rPr>
          <w:lang w:val="en-US"/>
        </w:rPr>
        <w:t xml:space="preserve"> categories:</w:t>
      </w:r>
    </w:p>
    <w:p w14:paraId="178DFE1C" w14:textId="4868551B" w:rsidR="00D755DE" w:rsidRPr="00F32E3B" w:rsidRDefault="44D5CC03" w:rsidP="00875D08">
      <w:pPr>
        <w:pStyle w:val="ListParagraph"/>
        <w:rPr>
          <w:color w:val="000000" w:themeColor="text1"/>
        </w:rPr>
      </w:pPr>
      <w:r w:rsidRPr="00F32E3B">
        <w:rPr>
          <w:lang w:val="en-US"/>
        </w:rPr>
        <w:t>Plain Language</w:t>
      </w:r>
    </w:p>
    <w:p w14:paraId="2CCCEF3E" w14:textId="28D25802" w:rsidR="00D755DE" w:rsidRPr="00F32E3B" w:rsidRDefault="008BBEF1" w:rsidP="00875D08">
      <w:pPr>
        <w:pStyle w:val="ListParagraph"/>
        <w:numPr>
          <w:ilvl w:val="1"/>
          <w:numId w:val="42"/>
        </w:numPr>
        <w:ind w:left="993"/>
        <w:rPr>
          <w:lang w:val="en-US"/>
        </w:rPr>
      </w:pPr>
      <w:r w:rsidRPr="00F32E3B">
        <w:rPr>
          <w:lang w:val="en-US"/>
        </w:rPr>
        <w:t xml:space="preserve">Further review and simpler language </w:t>
      </w:r>
      <w:r w:rsidR="007C2139" w:rsidRPr="00F32E3B">
        <w:rPr>
          <w:lang w:val="en-US"/>
        </w:rPr>
        <w:t>are</w:t>
      </w:r>
      <w:r w:rsidRPr="00F32E3B">
        <w:rPr>
          <w:lang w:val="en-US"/>
        </w:rPr>
        <w:t xml:space="preserve"> needed in certain areas with particular attention to our broad public and </w:t>
      </w:r>
      <w:r w:rsidRPr="00F32E3B">
        <w:t>employee</w:t>
      </w:r>
      <w:r w:rsidRPr="00F32E3B">
        <w:rPr>
          <w:lang w:val="en-US"/>
        </w:rPr>
        <w:t xml:space="preserve"> communications.</w:t>
      </w:r>
    </w:p>
    <w:p w14:paraId="4605B703" w14:textId="6595B6D6" w:rsidR="00D755DE" w:rsidRPr="00F32E3B" w:rsidRDefault="7DA304E7" w:rsidP="00875D08">
      <w:pPr>
        <w:pStyle w:val="ListParagraph"/>
        <w:rPr>
          <w:b/>
          <w:color w:val="000000" w:themeColor="text1"/>
        </w:rPr>
      </w:pPr>
      <w:r w:rsidRPr="00F32E3B">
        <w:t>Accessible CIHR content and templates</w:t>
      </w:r>
    </w:p>
    <w:p w14:paraId="24471A92" w14:textId="3F13B195" w:rsidR="00D755DE" w:rsidRPr="00F32E3B" w:rsidRDefault="7CB640D6" w:rsidP="00875D08">
      <w:pPr>
        <w:pStyle w:val="ListParagraph"/>
        <w:numPr>
          <w:ilvl w:val="1"/>
          <w:numId w:val="42"/>
        </w:numPr>
        <w:ind w:left="993"/>
      </w:pPr>
      <w:r w:rsidRPr="00F32E3B">
        <w:t>Departmental content and templates (e.g., digital content, announcements, reports, decks,</w:t>
      </w:r>
      <w:r w:rsidR="2D5D3A32" w:rsidRPr="00F32E3B">
        <w:t xml:space="preserve"> forms</w:t>
      </w:r>
      <w:r w:rsidRPr="00F32E3B">
        <w:t>) are not all in accessible format.</w:t>
      </w:r>
    </w:p>
    <w:p w14:paraId="7AA5C1EB" w14:textId="77777777" w:rsidR="00D755DE" w:rsidRPr="00F32E3B" w:rsidRDefault="44D5CC03" w:rsidP="00875D08">
      <w:pPr>
        <w:pStyle w:val="ListParagraph"/>
        <w:rPr>
          <w:color w:val="000000" w:themeColor="text1"/>
        </w:rPr>
      </w:pPr>
      <w:r w:rsidRPr="00F32E3B">
        <w:rPr>
          <w:lang w:val="en-US"/>
        </w:rPr>
        <w:t>Events</w:t>
      </w:r>
    </w:p>
    <w:p w14:paraId="037ECCA4" w14:textId="2BB4E86E" w:rsidR="00A24517" w:rsidRPr="00F32E3B" w:rsidRDefault="008BBEF1" w:rsidP="00875D08">
      <w:pPr>
        <w:pStyle w:val="ListParagraph"/>
        <w:numPr>
          <w:ilvl w:val="1"/>
          <w:numId w:val="42"/>
        </w:numPr>
        <w:ind w:left="993"/>
      </w:pPr>
      <w:r w:rsidRPr="00F32E3B">
        <w:rPr>
          <w:lang w:val="en-US"/>
        </w:rPr>
        <w:t xml:space="preserve">Most events </w:t>
      </w:r>
      <w:r w:rsidRPr="00F32E3B">
        <w:t>do not currently offer a sign</w:t>
      </w:r>
      <w:r w:rsidR="007C2139" w:rsidRPr="00F32E3B">
        <w:t xml:space="preserve"> </w:t>
      </w:r>
      <w:r w:rsidRPr="00F32E3B">
        <w:t xml:space="preserve">language </w:t>
      </w:r>
      <w:r w:rsidR="1E9AE7AA" w:rsidRPr="00F32E3B">
        <w:t>choice</w:t>
      </w:r>
      <w:r w:rsidRPr="00F32E3B">
        <w:t xml:space="preserve"> to attendees and some presentation formats may be inaccessible.</w:t>
      </w:r>
    </w:p>
    <w:p w14:paraId="64A30D74" w14:textId="488D7A58" w:rsidR="4146EF13" w:rsidRPr="00F32E3B" w:rsidRDefault="008BBEF1" w:rsidP="00875D08">
      <w:pPr>
        <w:pStyle w:val="ListParagraph"/>
        <w:numPr>
          <w:ilvl w:val="1"/>
          <w:numId w:val="42"/>
        </w:numPr>
        <w:ind w:left="993"/>
        <w:rPr>
          <w:rStyle w:val="Heading6Char"/>
          <w:rFonts w:eastAsia="Times New Roman" w:cs="Times New Roman"/>
          <w:u w:val="none"/>
          <w:lang w:val="en-US"/>
        </w:rPr>
      </w:pPr>
      <w:r w:rsidRPr="00F32E3B">
        <w:t>The available physical</w:t>
      </w:r>
      <w:r w:rsidRPr="00F32E3B">
        <w:rPr>
          <w:lang w:val="en-US"/>
        </w:rPr>
        <w:t xml:space="preserve"> meeting spaces at the current office location (160 Elgin Street) </w:t>
      </w:r>
      <w:r w:rsidR="683098C7" w:rsidRPr="00F32E3B">
        <w:rPr>
          <w:lang w:val="en-US"/>
        </w:rPr>
        <w:t xml:space="preserve">may not be accessible </w:t>
      </w:r>
      <w:r w:rsidRPr="00F32E3B">
        <w:rPr>
          <w:lang w:val="en-US"/>
        </w:rPr>
        <w:t xml:space="preserve">for individuals </w:t>
      </w:r>
      <w:r w:rsidR="2A7D7A4E" w:rsidRPr="00F32E3B">
        <w:rPr>
          <w:lang w:val="en-US"/>
        </w:rPr>
        <w:t>who have specific</w:t>
      </w:r>
      <w:r w:rsidRPr="00F32E3B">
        <w:rPr>
          <w:lang w:val="en-US"/>
        </w:rPr>
        <w:t xml:space="preserve"> mobility </w:t>
      </w:r>
      <w:r w:rsidR="2A7D7A4E" w:rsidRPr="00F32E3B">
        <w:rPr>
          <w:lang w:val="en-US"/>
        </w:rPr>
        <w:t>requirements.</w:t>
      </w:r>
    </w:p>
    <w:p w14:paraId="01C2A70B" w14:textId="75C95228" w:rsidR="00D755DE" w:rsidRPr="00F32E3B" w:rsidRDefault="756C364B" w:rsidP="003B7E80">
      <w:pPr>
        <w:pStyle w:val="Heading3"/>
        <w:rPr>
          <w:b w:val="0"/>
          <w:bCs w:val="0"/>
          <w:color w:val="000000" w:themeColor="text1"/>
          <w:lang w:val="en-US"/>
        </w:rPr>
      </w:pPr>
      <w:r w:rsidRPr="00F32E3B">
        <w:rPr>
          <w:lang w:val="en-US"/>
        </w:rPr>
        <w:t>Goal 1</w:t>
      </w:r>
      <w:r w:rsidR="00A24517" w:rsidRPr="00F32E3B">
        <w:rPr>
          <w:lang w:val="en-US"/>
        </w:rPr>
        <w:t>7</w:t>
      </w:r>
      <w:r w:rsidR="008425E3" w:rsidRPr="00F32E3B">
        <w:rPr>
          <w:lang w:val="en-US"/>
        </w:rPr>
        <w:t>:</w:t>
      </w:r>
      <w:r w:rsidR="003B7E80" w:rsidRPr="00F32E3B">
        <w:rPr>
          <w:lang w:val="en-US"/>
        </w:rPr>
        <w:t xml:space="preserve"> </w:t>
      </w:r>
      <w:r w:rsidRPr="00F32E3B">
        <w:rPr>
          <w:lang w:val="en-US"/>
        </w:rPr>
        <w:t>Readability of CIHR documents is improved across internal and external communications.</w:t>
      </w:r>
    </w:p>
    <w:p w14:paraId="30E0F504" w14:textId="0B95B19D" w:rsidR="00D755DE" w:rsidRPr="00F32E3B" w:rsidRDefault="756C364B" w:rsidP="003B7E80">
      <w:pPr>
        <w:pStyle w:val="Heading4"/>
        <w:rPr>
          <w:color w:val="000000" w:themeColor="text1"/>
          <w:lang w:val="en-US"/>
        </w:rPr>
      </w:pPr>
      <w:r w:rsidRPr="00F32E3B">
        <w:rPr>
          <w:lang w:val="en-US"/>
        </w:rPr>
        <w:t>Action 1</w:t>
      </w:r>
      <w:r w:rsidR="00A24517" w:rsidRPr="00F32E3B">
        <w:rPr>
          <w:lang w:val="en-US"/>
        </w:rPr>
        <w:t>7</w:t>
      </w:r>
      <w:r w:rsidRPr="00F32E3B">
        <w:rPr>
          <w:lang w:val="en-US"/>
        </w:rPr>
        <w:t>.1</w:t>
      </w:r>
      <w:r w:rsidR="008425E3" w:rsidRPr="00F32E3B">
        <w:rPr>
          <w:lang w:val="en-US"/>
        </w:rPr>
        <w:t>:</w:t>
      </w:r>
      <w:r w:rsidR="003B7E80" w:rsidRPr="00F32E3B">
        <w:rPr>
          <w:lang w:val="en-US"/>
        </w:rPr>
        <w:t xml:space="preserve"> </w:t>
      </w:r>
      <w:r w:rsidRPr="00F32E3B">
        <w:rPr>
          <w:lang w:val="en-US"/>
        </w:rPr>
        <w:t>Develop and implement a Plain Language Strategy to raise aw</w:t>
      </w:r>
      <w:r w:rsidRPr="00F32E3B">
        <w:rPr>
          <w:color w:val="000000" w:themeColor="text1"/>
          <w:lang w:val="en-US"/>
        </w:rPr>
        <w:t>areness among all employees</w:t>
      </w:r>
      <w:r w:rsidR="00D755DE" w:rsidRPr="00F32E3B">
        <w:rPr>
          <w:color w:val="000000" w:themeColor="text1"/>
          <w:lang w:val="en-US"/>
        </w:rPr>
        <w:t>.</w:t>
      </w:r>
    </w:p>
    <w:p w14:paraId="7D8BBD2E" w14:textId="77777777" w:rsidR="00D755DE" w:rsidRPr="00F32E3B" w:rsidRDefault="756C364B" w:rsidP="00A24517">
      <w:pPr>
        <w:pStyle w:val="Heading5"/>
        <w:rPr>
          <w:b w:val="0"/>
          <w:color w:val="000000" w:themeColor="text1"/>
          <w:lang w:val="en-US"/>
        </w:rPr>
      </w:pPr>
      <w:r w:rsidRPr="00F32E3B">
        <w:rPr>
          <w:lang w:val="en-US"/>
        </w:rPr>
        <w:t>Description</w:t>
      </w:r>
    </w:p>
    <w:p w14:paraId="3672DAE0" w14:textId="77777777" w:rsidR="003B7E80" w:rsidRPr="00F32E3B" w:rsidRDefault="756C364B" w:rsidP="00A24517">
      <w:pPr>
        <w:pStyle w:val="BodyText"/>
        <w:rPr>
          <w:lang w:val="en-US"/>
        </w:rPr>
      </w:pPr>
      <w:r w:rsidRPr="00F32E3B">
        <w:rPr>
          <w:lang w:val="en-US"/>
        </w:rPr>
        <w:t>As part of a Plain Language Strategy, communications practitioners adopt a quality assurance process for better document readability.</w:t>
      </w:r>
    </w:p>
    <w:p w14:paraId="285C93EE" w14:textId="6F43A634" w:rsidR="00A2521F" w:rsidRPr="00F32E3B" w:rsidRDefault="756C364B" w:rsidP="00A24517">
      <w:pPr>
        <w:pStyle w:val="BodyText"/>
      </w:pPr>
      <w:r w:rsidRPr="00F32E3B">
        <w:rPr>
          <w:lang w:val="en-US"/>
        </w:rPr>
        <w:t>Plain language tools and awareness activities are promoted to increase plain lang</w:t>
      </w:r>
      <w:r w:rsidRPr="00F32E3B">
        <w:rPr>
          <w:color w:val="000000" w:themeColor="text1"/>
          <w:lang w:val="en-US"/>
        </w:rPr>
        <w:t xml:space="preserve">uage skills based on </w:t>
      </w:r>
      <w:hyperlink r:id="rId55">
        <w:r w:rsidRPr="00F32E3B">
          <w:rPr>
            <w:rStyle w:val="Hyperlink"/>
            <w:lang w:val="en-US"/>
          </w:rPr>
          <w:t>Guidelines on Making Communications Products and Activities Accessible- Canada.ca.</w:t>
        </w:r>
      </w:hyperlink>
    </w:p>
    <w:p w14:paraId="63369549" w14:textId="77777777" w:rsidR="00A2521F" w:rsidRPr="00F32E3B" w:rsidRDefault="756C364B" w:rsidP="00A24517">
      <w:pPr>
        <w:pStyle w:val="Heading5"/>
        <w:rPr>
          <w:b w:val="0"/>
          <w:color w:val="000000" w:themeColor="text1"/>
          <w:lang w:val="en-US"/>
        </w:rPr>
      </w:pPr>
      <w:r w:rsidRPr="00F32E3B">
        <w:rPr>
          <w:lang w:val="en-US"/>
        </w:rPr>
        <w:t>Lead</w:t>
      </w:r>
    </w:p>
    <w:p w14:paraId="31F88DD9" w14:textId="3B941B44" w:rsidR="00A2521F" w:rsidRPr="00F32E3B" w:rsidRDefault="5F30A319" w:rsidP="00A24517">
      <w:pPr>
        <w:pStyle w:val="ListParagraph"/>
        <w:rPr>
          <w:color w:val="000000" w:themeColor="text1"/>
          <w:lang w:val="en-US"/>
        </w:rPr>
      </w:pPr>
      <w:r w:rsidRPr="00F32E3B">
        <w:rPr>
          <w:lang w:val="en-US"/>
        </w:rPr>
        <w:t>Comm</w:t>
      </w:r>
      <w:r w:rsidR="6C110809" w:rsidRPr="00F32E3B">
        <w:rPr>
          <w:color w:val="000000" w:themeColor="text1"/>
          <w:lang w:val="en-US"/>
        </w:rPr>
        <w:t>unications Branch</w:t>
      </w:r>
    </w:p>
    <w:p w14:paraId="37911857" w14:textId="3BE6CC48" w:rsidR="00A2521F" w:rsidRPr="00F32E3B" w:rsidRDefault="756C364B" w:rsidP="00A24517">
      <w:pPr>
        <w:pStyle w:val="Heading5"/>
        <w:rPr>
          <w:lang w:val="en-US"/>
        </w:rPr>
      </w:pPr>
      <w:r w:rsidRPr="00F32E3B">
        <w:rPr>
          <w:lang w:val="en-US"/>
        </w:rPr>
        <w:t>Timeline</w:t>
      </w:r>
    </w:p>
    <w:p w14:paraId="693F863D" w14:textId="64BE5C54" w:rsidR="00A24517" w:rsidRPr="00F32E3B" w:rsidRDefault="756C364B" w:rsidP="2E2407F8">
      <w:pPr>
        <w:pStyle w:val="BodyText"/>
        <w:rPr>
          <w:color w:val="000000" w:themeColor="text1"/>
          <w:lang w:val="en-US"/>
        </w:rPr>
      </w:pPr>
      <w:r w:rsidRPr="00F32E3B">
        <w:rPr>
          <w:lang w:val="en-US"/>
        </w:rPr>
        <w:t>2023-</w:t>
      </w:r>
      <w:r w:rsidR="00BD00ED" w:rsidRPr="00F32E3B">
        <w:rPr>
          <w:lang w:val="en-US"/>
        </w:rPr>
        <w:t>20</w:t>
      </w:r>
      <w:r w:rsidRPr="00F32E3B">
        <w:rPr>
          <w:lang w:val="en-US"/>
        </w:rPr>
        <w:t>25</w:t>
      </w:r>
    </w:p>
    <w:p w14:paraId="7E90153B" w14:textId="032E9D5C" w:rsidR="00A24517" w:rsidRPr="00F32E3B" w:rsidRDefault="756C364B" w:rsidP="003B7E80">
      <w:pPr>
        <w:pStyle w:val="Heading3"/>
        <w:rPr>
          <w:lang w:val="en-US"/>
        </w:rPr>
      </w:pPr>
      <w:r w:rsidRPr="00F32E3B">
        <w:rPr>
          <w:rFonts w:cs="Arial"/>
          <w:szCs w:val="26"/>
          <w:lang w:val="en-US"/>
        </w:rPr>
        <w:lastRenderedPageBreak/>
        <w:t xml:space="preserve">Goal </w:t>
      </w:r>
      <w:r w:rsidR="00A14AA0" w:rsidRPr="00F32E3B">
        <w:rPr>
          <w:rFonts w:cs="Arial"/>
          <w:szCs w:val="26"/>
          <w:lang w:val="en-US"/>
        </w:rPr>
        <w:t>18</w:t>
      </w:r>
      <w:r w:rsidR="008425E3" w:rsidRPr="00F32E3B">
        <w:rPr>
          <w:rFonts w:cs="Arial"/>
          <w:szCs w:val="26"/>
          <w:lang w:val="en-US"/>
        </w:rPr>
        <w:t>:</w:t>
      </w:r>
      <w:r w:rsidR="003B7E80" w:rsidRPr="00F32E3B">
        <w:rPr>
          <w:rFonts w:cs="Arial"/>
          <w:szCs w:val="26"/>
          <w:lang w:val="en-US"/>
        </w:rPr>
        <w:t xml:space="preserve"> </w:t>
      </w:r>
      <w:r w:rsidR="02F3324C" w:rsidRPr="00F32E3B">
        <w:rPr>
          <w:lang w:val="en-US"/>
        </w:rPr>
        <w:t>Departmental events are planned to be inclusive and accessible by design.</w:t>
      </w:r>
    </w:p>
    <w:p w14:paraId="0BAFD4D8" w14:textId="70146A94" w:rsidR="00A2521F" w:rsidRPr="00F32E3B" w:rsidRDefault="756C364B" w:rsidP="003B7E80">
      <w:pPr>
        <w:pStyle w:val="Heading4"/>
        <w:rPr>
          <w:color w:val="000000" w:themeColor="text1"/>
          <w:lang w:val="en-US"/>
        </w:rPr>
      </w:pPr>
      <w:r w:rsidRPr="00F32E3B">
        <w:rPr>
          <w:lang w:val="en-US"/>
        </w:rPr>
        <w:t xml:space="preserve">Action </w:t>
      </w:r>
      <w:r w:rsidR="00A14AA0" w:rsidRPr="00F32E3B">
        <w:rPr>
          <w:lang w:val="en-US"/>
        </w:rPr>
        <w:t>18</w:t>
      </w:r>
      <w:r w:rsidRPr="00F32E3B">
        <w:rPr>
          <w:lang w:val="en-US"/>
        </w:rPr>
        <w:t>.1</w:t>
      </w:r>
      <w:r w:rsidR="008425E3" w:rsidRPr="00F32E3B">
        <w:rPr>
          <w:lang w:val="en-US"/>
        </w:rPr>
        <w:t>:</w:t>
      </w:r>
      <w:r w:rsidR="003B7E80" w:rsidRPr="00F32E3B">
        <w:rPr>
          <w:lang w:val="en-US"/>
        </w:rPr>
        <w:t xml:space="preserve"> </w:t>
      </w:r>
      <w:r w:rsidRPr="00F32E3B">
        <w:rPr>
          <w:lang w:val="en-US"/>
        </w:rPr>
        <w:t>Promote and socialize guidance on accessibility best pract</w:t>
      </w:r>
      <w:r w:rsidRPr="00F32E3B">
        <w:rPr>
          <w:color w:val="000000" w:themeColor="text1"/>
          <w:lang w:val="en-US"/>
        </w:rPr>
        <w:t>ices for events.</w:t>
      </w:r>
    </w:p>
    <w:p w14:paraId="5F0D7184" w14:textId="77777777" w:rsidR="005D1099" w:rsidRPr="00F32E3B" w:rsidRDefault="756C364B" w:rsidP="00A24517">
      <w:pPr>
        <w:pStyle w:val="Heading5"/>
        <w:rPr>
          <w:b w:val="0"/>
          <w:color w:val="000000" w:themeColor="text1"/>
          <w:lang w:val="en-US"/>
        </w:rPr>
      </w:pPr>
      <w:r w:rsidRPr="00F32E3B">
        <w:rPr>
          <w:lang w:val="en-US"/>
        </w:rPr>
        <w:t>Description</w:t>
      </w:r>
    </w:p>
    <w:p w14:paraId="01800B04" w14:textId="77777777" w:rsidR="005D1099" w:rsidRPr="00F32E3B" w:rsidRDefault="756C364B" w:rsidP="00A24517">
      <w:pPr>
        <w:pStyle w:val="BodyText"/>
        <w:rPr>
          <w:color w:val="000000" w:themeColor="text1"/>
          <w:lang w:val="en-US"/>
        </w:rPr>
      </w:pPr>
      <w:r w:rsidRPr="00F32E3B">
        <w:rPr>
          <w:lang w:val="en-US"/>
        </w:rPr>
        <w:t xml:space="preserve">Best </w:t>
      </w:r>
      <w:r w:rsidRPr="00F32E3B">
        <w:rPr>
          <w:color w:val="000000" w:themeColor="text1"/>
          <w:lang w:val="en-US"/>
        </w:rPr>
        <w:t>practice tools, checklists are adapted to CIHR context per the type of event and type of audience and shared with employees across the organization. Periodic reminders are issued.</w:t>
      </w:r>
      <w:r w:rsidR="44D5CC03" w:rsidRPr="00F32E3B">
        <w:br/>
      </w:r>
      <w:r w:rsidRPr="00F32E3B">
        <w:rPr>
          <w:color w:val="000000" w:themeColor="text1"/>
          <w:lang w:val="en-US"/>
        </w:rPr>
        <w:t xml:space="preserve">Note: The Procurement section of this plan includes an action to </w:t>
      </w:r>
      <w:r w:rsidR="0BC386CE" w:rsidRPr="00F32E3B">
        <w:rPr>
          <w:color w:val="000000" w:themeColor="text1"/>
          <w:lang w:val="en-US"/>
        </w:rPr>
        <w:t>set up</w:t>
      </w:r>
      <w:r w:rsidRPr="00F32E3B">
        <w:rPr>
          <w:color w:val="000000" w:themeColor="text1"/>
          <w:lang w:val="en-US"/>
        </w:rPr>
        <w:t xml:space="preserve"> contracts for alternate format services (e.g., sign language interpreter resources).</w:t>
      </w:r>
    </w:p>
    <w:p w14:paraId="5718B7F0" w14:textId="77777777" w:rsidR="005D1099" w:rsidRPr="00F32E3B" w:rsidRDefault="756C364B" w:rsidP="00A24517">
      <w:pPr>
        <w:pStyle w:val="Heading5"/>
        <w:rPr>
          <w:b w:val="0"/>
          <w:color w:val="000000" w:themeColor="text1"/>
          <w:lang w:val="en-US"/>
        </w:rPr>
      </w:pPr>
      <w:r w:rsidRPr="00F32E3B">
        <w:rPr>
          <w:lang w:val="en-US"/>
        </w:rPr>
        <w:t>Lead</w:t>
      </w:r>
    </w:p>
    <w:p w14:paraId="4B7EAF9E" w14:textId="6DD3C667" w:rsidR="005D1099" w:rsidRPr="00F32E3B" w:rsidRDefault="5F30A319" w:rsidP="00A24517">
      <w:pPr>
        <w:pStyle w:val="ListParagraph"/>
        <w:rPr>
          <w:color w:val="000000" w:themeColor="text1"/>
          <w:lang w:val="en-US"/>
        </w:rPr>
      </w:pPr>
      <w:r w:rsidRPr="00F32E3B">
        <w:rPr>
          <w:lang w:val="en-US"/>
        </w:rPr>
        <w:t>Comm</w:t>
      </w:r>
      <w:r w:rsidR="30F8E985" w:rsidRPr="00F32E3B">
        <w:rPr>
          <w:color w:val="000000" w:themeColor="text1"/>
          <w:lang w:val="en-US"/>
        </w:rPr>
        <w:t>unications</w:t>
      </w:r>
      <w:r w:rsidR="0BDDF161" w:rsidRPr="00F32E3B">
        <w:rPr>
          <w:color w:val="000000" w:themeColor="text1"/>
          <w:lang w:val="en-US"/>
        </w:rPr>
        <w:t xml:space="preserve"> Branch</w:t>
      </w:r>
    </w:p>
    <w:p w14:paraId="5A64D844" w14:textId="13B6C35E" w:rsidR="005D1099" w:rsidRPr="00F32E3B" w:rsidRDefault="756C364B" w:rsidP="00A24517">
      <w:pPr>
        <w:pStyle w:val="Heading5"/>
        <w:rPr>
          <w:b w:val="0"/>
          <w:color w:val="000000" w:themeColor="text1"/>
          <w:lang w:val="en-US"/>
        </w:rPr>
      </w:pPr>
      <w:r w:rsidRPr="00F32E3B">
        <w:rPr>
          <w:lang w:val="en-US"/>
        </w:rPr>
        <w:t>Timeline</w:t>
      </w:r>
    </w:p>
    <w:p w14:paraId="78234DE3" w14:textId="0AE36AAB" w:rsidR="005D1099" w:rsidRPr="00F32E3B" w:rsidRDefault="00FB0D3F" w:rsidP="00A24517">
      <w:pPr>
        <w:pStyle w:val="BodyText"/>
        <w:rPr>
          <w:color w:val="000000" w:themeColor="text1"/>
          <w:lang w:val="en-US"/>
        </w:rPr>
      </w:pPr>
      <w:r w:rsidRPr="00F32E3B">
        <w:rPr>
          <w:lang w:val="en-US"/>
        </w:rPr>
        <w:t>2023-2024</w:t>
      </w:r>
    </w:p>
    <w:p w14:paraId="0FAEDCA6" w14:textId="5594E9FF" w:rsidR="4146EF13" w:rsidRPr="00F32E3B" w:rsidRDefault="1FEBD260" w:rsidP="003B7E80">
      <w:pPr>
        <w:pStyle w:val="Heading3"/>
        <w:rPr>
          <w:b w:val="0"/>
          <w:bCs w:val="0"/>
          <w:color w:val="000000" w:themeColor="text1"/>
        </w:rPr>
      </w:pPr>
      <w:r w:rsidRPr="00F32E3B">
        <w:t xml:space="preserve">Goal </w:t>
      </w:r>
      <w:r w:rsidR="00F6234D" w:rsidRPr="00F32E3B">
        <w:t>19</w:t>
      </w:r>
      <w:r w:rsidR="008425E3" w:rsidRPr="00F32E3B">
        <w:t>:</w:t>
      </w:r>
      <w:r w:rsidR="003B7E80" w:rsidRPr="00F32E3B">
        <w:t xml:space="preserve"> </w:t>
      </w:r>
      <w:r w:rsidRPr="00F32E3B">
        <w:t>Resources and tips are available to support the creation and dissemination of accessible content.</w:t>
      </w:r>
    </w:p>
    <w:p w14:paraId="2287A101" w14:textId="0E2C0AC2" w:rsidR="005D1099" w:rsidRPr="00F32E3B" w:rsidRDefault="66C7B27D" w:rsidP="003B7E80">
      <w:pPr>
        <w:pStyle w:val="Heading4"/>
        <w:rPr>
          <w:color w:val="000000" w:themeColor="text1"/>
        </w:rPr>
      </w:pPr>
      <w:r w:rsidRPr="00F32E3B">
        <w:t xml:space="preserve">Action </w:t>
      </w:r>
      <w:r w:rsidR="00F6234D" w:rsidRPr="00F32E3B">
        <w:t>19</w:t>
      </w:r>
      <w:r w:rsidRPr="00F32E3B">
        <w:t>.1</w:t>
      </w:r>
      <w:r w:rsidR="008425E3" w:rsidRPr="00F32E3B">
        <w:t>:</w:t>
      </w:r>
      <w:r w:rsidR="003B7E80" w:rsidRPr="00F32E3B">
        <w:t xml:space="preserve"> </w:t>
      </w:r>
      <w:r w:rsidRPr="00F32E3B">
        <w:t>Promote the use of accessibility resources and tips</w:t>
      </w:r>
      <w:r w:rsidRPr="00F32E3B">
        <w:rPr>
          <w:color w:val="000000" w:themeColor="text1"/>
        </w:rPr>
        <w:t>.</w:t>
      </w:r>
    </w:p>
    <w:p w14:paraId="32D99989" w14:textId="77777777" w:rsidR="005D1099" w:rsidRPr="00F32E3B" w:rsidRDefault="66C7B27D" w:rsidP="00A24517">
      <w:pPr>
        <w:pStyle w:val="Heading5"/>
        <w:rPr>
          <w:b w:val="0"/>
          <w:color w:val="000000" w:themeColor="text1"/>
        </w:rPr>
      </w:pPr>
      <w:r w:rsidRPr="00F32E3B">
        <w:t>Description</w:t>
      </w:r>
    </w:p>
    <w:p w14:paraId="0639D6C5" w14:textId="77777777" w:rsidR="005D1099" w:rsidRPr="00F32E3B" w:rsidRDefault="66C7B27D" w:rsidP="00A24517">
      <w:pPr>
        <w:pStyle w:val="BodyText"/>
        <w:rPr>
          <w:color w:val="000000" w:themeColor="text1"/>
        </w:rPr>
      </w:pPr>
      <w:r w:rsidRPr="00F32E3B">
        <w:t>Resources and tips will be promoted on how to create accessible content</w:t>
      </w:r>
      <w:r w:rsidR="036E7296" w:rsidRPr="00F32E3B">
        <w:rPr>
          <w:color w:val="000000" w:themeColor="text1"/>
        </w:rPr>
        <w:t>,</w:t>
      </w:r>
      <w:r w:rsidRPr="00F32E3B">
        <w:rPr>
          <w:color w:val="000000" w:themeColor="text1"/>
        </w:rPr>
        <w:t xml:space="preserve"> alternate formats and when the</w:t>
      </w:r>
      <w:r w:rsidR="0B41D743" w:rsidRPr="00F32E3B">
        <w:rPr>
          <w:color w:val="000000" w:themeColor="text1"/>
        </w:rPr>
        <w:t>se</w:t>
      </w:r>
      <w:r w:rsidRPr="00F32E3B">
        <w:rPr>
          <w:color w:val="000000" w:themeColor="text1"/>
        </w:rPr>
        <w:t xml:space="preserve"> should be used (e.g., resources such as Accessibility Checker).</w:t>
      </w:r>
    </w:p>
    <w:p w14:paraId="7FF43F23" w14:textId="77777777" w:rsidR="005D1099" w:rsidRPr="00F32E3B" w:rsidRDefault="50CEA1D4" w:rsidP="74E0E191">
      <w:pPr>
        <w:pStyle w:val="Heading5"/>
        <w:rPr>
          <w:b w:val="0"/>
          <w:color w:val="000000" w:themeColor="text1"/>
        </w:rPr>
      </w:pPr>
      <w:r w:rsidRPr="00F32E3B">
        <w:t>Lead</w:t>
      </w:r>
    </w:p>
    <w:p w14:paraId="017BBE2A" w14:textId="1EEC2545" w:rsidR="005D1099" w:rsidRPr="00F32E3B" w:rsidRDefault="30F8E985" w:rsidP="00A24517">
      <w:pPr>
        <w:pStyle w:val="ListParagraph"/>
        <w:rPr>
          <w:color w:val="000000" w:themeColor="text1"/>
          <w:lang w:val="en-US"/>
        </w:rPr>
      </w:pPr>
      <w:r w:rsidRPr="00F32E3B">
        <w:rPr>
          <w:lang w:val="en-US"/>
        </w:rPr>
        <w:t>Comm</w:t>
      </w:r>
      <w:r w:rsidRPr="00F32E3B">
        <w:rPr>
          <w:color w:val="000000" w:themeColor="text1"/>
          <w:lang w:val="en-US"/>
        </w:rPr>
        <w:t>unications</w:t>
      </w:r>
      <w:r w:rsidR="29511709" w:rsidRPr="00F32E3B">
        <w:rPr>
          <w:color w:val="000000" w:themeColor="text1"/>
          <w:lang w:val="en-US"/>
        </w:rPr>
        <w:t xml:space="preserve"> Branch</w:t>
      </w:r>
    </w:p>
    <w:p w14:paraId="04DA1E09" w14:textId="77777777" w:rsidR="005D1099" w:rsidRPr="00F32E3B" w:rsidRDefault="66C7B27D" w:rsidP="00A24517">
      <w:pPr>
        <w:pStyle w:val="Heading5"/>
        <w:rPr>
          <w:b w:val="0"/>
          <w:color w:val="000000" w:themeColor="text1"/>
        </w:rPr>
      </w:pPr>
      <w:r w:rsidRPr="00F32E3B">
        <w:t>Timelines</w:t>
      </w:r>
    </w:p>
    <w:p w14:paraId="29CF20DB" w14:textId="2D8E5DCF" w:rsidR="4146EF13" w:rsidRPr="00F32E3B" w:rsidRDefault="66C7B27D" w:rsidP="00A24517">
      <w:pPr>
        <w:pStyle w:val="BodyText"/>
        <w:rPr>
          <w:color w:val="000000" w:themeColor="text1"/>
          <w:lang w:val="en-US"/>
        </w:rPr>
      </w:pPr>
      <w:r w:rsidRPr="00F32E3B">
        <w:t>2023-</w:t>
      </w:r>
      <w:r w:rsidR="00BD00ED" w:rsidRPr="00F32E3B">
        <w:t>20</w:t>
      </w:r>
      <w:r w:rsidRPr="00F32E3B">
        <w:t>25</w:t>
      </w:r>
    </w:p>
    <w:p w14:paraId="08DA4A80" w14:textId="11A795CB" w:rsidR="4146EF13" w:rsidRPr="00F32E3B" w:rsidRDefault="442EFC34" w:rsidP="00E003CC">
      <w:pPr>
        <w:pStyle w:val="Heading2"/>
      </w:pPr>
      <w:bookmarkStart w:id="46" w:name="_Toc122359628"/>
      <w:bookmarkEnd w:id="26"/>
      <w:r w:rsidRPr="00F32E3B">
        <w:t>Design</w:t>
      </w:r>
      <w:r w:rsidR="23963DF5" w:rsidRPr="00F32E3B">
        <w:t xml:space="preserve"> and </w:t>
      </w:r>
      <w:r w:rsidRPr="00F32E3B">
        <w:t>Delivery of Programs and Services</w:t>
      </w:r>
      <w:bookmarkEnd w:id="46"/>
    </w:p>
    <w:p w14:paraId="1571F47B" w14:textId="77777777" w:rsidR="000C1BF7" w:rsidRPr="00F32E3B" w:rsidRDefault="000C1BF7" w:rsidP="000C1BF7">
      <w:pPr>
        <w:pStyle w:val="Heading3"/>
        <w:rPr>
          <w:lang w:val="en-US"/>
        </w:rPr>
      </w:pPr>
      <w:r w:rsidRPr="00F32E3B">
        <w:rPr>
          <w:lang w:val="en-US"/>
        </w:rPr>
        <w:t>Objective</w:t>
      </w:r>
    </w:p>
    <w:p w14:paraId="4FBCDD63" w14:textId="4BD56564" w:rsidR="000C1BF7" w:rsidRPr="00F32E3B" w:rsidRDefault="76B0764A" w:rsidP="000C1BF7">
      <w:pPr>
        <w:pStyle w:val="BodyText"/>
      </w:pPr>
      <w:r w:rsidRPr="00F32E3B">
        <w:t xml:space="preserve">Identify, remove and prevent instances of ableism and barriers to accessibility within the design and delivery of CIHR’s health research funding programs, so that they are proactively accessible, inclusive, and </w:t>
      </w:r>
      <w:proofErr w:type="gramStart"/>
      <w:r w:rsidRPr="00F32E3B">
        <w:t>equitable</w:t>
      </w:r>
      <w:proofErr w:type="gramEnd"/>
      <w:r w:rsidRPr="00F32E3B">
        <w:t xml:space="preserve"> </w:t>
      </w:r>
    </w:p>
    <w:p w14:paraId="1B85FC7A" w14:textId="77777777" w:rsidR="000C1BF7" w:rsidRPr="00F32E3B" w:rsidRDefault="000C1BF7" w:rsidP="000C1BF7">
      <w:pPr>
        <w:pStyle w:val="Heading3"/>
        <w:rPr>
          <w:color w:val="000000" w:themeColor="text1"/>
          <w:lang w:val="en-US"/>
        </w:rPr>
      </w:pPr>
      <w:r w:rsidRPr="00F32E3B">
        <w:rPr>
          <w:lang w:val="en-US"/>
        </w:rPr>
        <w:lastRenderedPageBreak/>
        <w:t>Context</w:t>
      </w:r>
    </w:p>
    <w:p w14:paraId="7E33A22B" w14:textId="77777777" w:rsidR="000C1BF7" w:rsidRPr="00F32E3B" w:rsidRDefault="000C1BF7" w:rsidP="00152EFF">
      <w:pPr>
        <w:pStyle w:val="TOCHeading"/>
      </w:pPr>
      <w:r w:rsidRPr="00F32E3B">
        <w:t xml:space="preserve">CIHR has undertaken </w:t>
      </w:r>
      <w:bookmarkStart w:id="47" w:name="_Int_eqvfFLlW"/>
      <w:proofErr w:type="gramStart"/>
      <w:r w:rsidRPr="00F32E3B">
        <w:t>a number of</w:t>
      </w:r>
      <w:bookmarkEnd w:id="47"/>
      <w:proofErr w:type="gramEnd"/>
      <w:r w:rsidRPr="00F32E3B">
        <w:t xml:space="preserve"> practice and policy actions to help identify, remove and prevent barriers to accessibility.</w:t>
      </w:r>
    </w:p>
    <w:p w14:paraId="1DE14143" w14:textId="67476805" w:rsidR="000C1BF7" w:rsidRPr="00F32E3B" w:rsidRDefault="000C1BF7" w:rsidP="000C1BF7">
      <w:pPr>
        <w:pStyle w:val="ListParagraph"/>
      </w:pPr>
      <w:r w:rsidRPr="00F32E3B">
        <w:t xml:space="preserve">Commitment to improving accessibility at CIHR through specific actions in the </w:t>
      </w:r>
      <w:hyperlink r:id="rId56" w:anchor="s_3_2" w:history="1">
        <w:r w:rsidRPr="00F32E3B">
          <w:rPr>
            <w:rStyle w:val="Hyperlink"/>
          </w:rPr>
          <w:t>CIHR Strategic Plan 2021-2031</w:t>
        </w:r>
      </w:hyperlink>
      <w:r w:rsidRPr="00F32E3B">
        <w:t>.</w:t>
      </w:r>
    </w:p>
    <w:p w14:paraId="659161B5" w14:textId="58B17A9A" w:rsidR="000C1BF7" w:rsidRPr="00F32E3B" w:rsidRDefault="000C1BF7" w:rsidP="000C1BF7">
      <w:pPr>
        <w:pStyle w:val="ListParagraph"/>
      </w:pPr>
      <w:r w:rsidRPr="00F32E3B">
        <w:t xml:space="preserve">Established (2022) the </w:t>
      </w:r>
      <w:hyperlink r:id="rId57" w:history="1">
        <w:r w:rsidRPr="00F32E3B">
          <w:rPr>
            <w:rStyle w:val="Hyperlink"/>
          </w:rPr>
          <w:t>CIHR External Advisory Committee on Accessibility and Systemic Ableism</w:t>
        </w:r>
      </w:hyperlink>
      <w:r w:rsidRPr="00F32E3B">
        <w:t xml:space="preserve"> to guide CIHR’s work on accessibility and systemic ableism related to research program design and delivery and services. Members include health researchers living with disabilities, experienced allies, accessibility advocates, leaders within disability communities, and representatives from key </w:t>
      </w:r>
      <w:r w:rsidR="000D4211">
        <w:t xml:space="preserve">interest groups </w:t>
      </w:r>
      <w:r w:rsidRPr="00F32E3B">
        <w:t>including patient partners and Indigenous community members.</w:t>
      </w:r>
    </w:p>
    <w:p w14:paraId="155E49B4" w14:textId="2E581AEA" w:rsidR="000C1BF7" w:rsidRPr="00F32E3B" w:rsidRDefault="000C1BF7" w:rsidP="000C1BF7">
      <w:pPr>
        <w:pStyle w:val="ListParagraph"/>
      </w:pPr>
      <w:r w:rsidRPr="00F32E3B">
        <w:t xml:space="preserve">Launch of a self-identification questionnaire (2018) for all applicants to CIHR to help us understand who applies to CIHR, who receives funding, and who may experience barriers in our funding system. CIHR regularly publishes </w:t>
      </w:r>
      <w:hyperlink r:id="rId58" w:history="1">
        <w:r w:rsidRPr="00F32E3B">
          <w:rPr>
            <w:rStyle w:val="Hyperlink"/>
          </w:rPr>
          <w:t>competition data</w:t>
        </w:r>
      </w:hyperlink>
      <w:r w:rsidRPr="00F32E3B">
        <w:t xml:space="preserve"> and uses it to make program improvements.</w:t>
      </w:r>
    </w:p>
    <w:p w14:paraId="5D3E35E9" w14:textId="02842739" w:rsidR="000C1BF7" w:rsidRPr="00F32E3B" w:rsidRDefault="000C1BF7" w:rsidP="000C1BF7">
      <w:pPr>
        <w:pStyle w:val="ListParagraph"/>
      </w:pPr>
      <w:r w:rsidRPr="00F32E3B">
        <w:t xml:space="preserve">Launch of a </w:t>
      </w:r>
      <w:hyperlink r:id="rId59" w:history="1">
        <w:r w:rsidRPr="00F32E3B">
          <w:rPr>
            <w:rStyle w:val="Hyperlink"/>
          </w:rPr>
          <w:t>self-identification questionnaire</w:t>
        </w:r>
      </w:hyperlink>
      <w:r w:rsidRPr="00F32E3B">
        <w:t xml:space="preserve"> for all CIHR peer reviewers (2022) to help us create diverse and inclusive peer review committees, understand current committee composition, and identify gaps in experience and expertise.</w:t>
      </w:r>
    </w:p>
    <w:p w14:paraId="36A71C56" w14:textId="700AD64B" w:rsidR="000C1BF7" w:rsidRPr="00F32E3B" w:rsidRDefault="000C1BF7" w:rsidP="000C1BF7">
      <w:pPr>
        <w:pStyle w:val="ListParagraph"/>
      </w:pPr>
      <w:r w:rsidRPr="00F32E3B">
        <w:t xml:space="preserve">Supports available to applicants include extension to deadlines (available upon request) and dedicated space in an application form to </w:t>
      </w:r>
      <w:hyperlink r:id="rId60" w:history="1">
        <w:r w:rsidRPr="00F32E3B">
          <w:rPr>
            <w:rStyle w:val="Hyperlink"/>
          </w:rPr>
          <w:t>explain circumstances that have impacted research productivity and career progression</w:t>
        </w:r>
      </w:hyperlink>
      <w:r w:rsidRPr="00F32E3B">
        <w:t>.</w:t>
      </w:r>
    </w:p>
    <w:p w14:paraId="43F6F046" w14:textId="4C0FAB88" w:rsidR="000C1BF7" w:rsidRPr="00F32E3B" w:rsidRDefault="00000000" w:rsidP="000C1BF7">
      <w:pPr>
        <w:pStyle w:val="ListParagraph"/>
      </w:pPr>
      <w:hyperlink r:id="rId61" w:history="1">
        <w:r w:rsidR="000C1BF7" w:rsidRPr="00F32E3B">
          <w:rPr>
            <w:rStyle w:val="Hyperlink"/>
          </w:rPr>
          <w:t>Mandatory training</w:t>
        </w:r>
      </w:hyperlink>
      <w:r w:rsidR="000C1BF7" w:rsidRPr="00F32E3B">
        <w:t xml:space="preserve"> for CIHR peer reviewers on biases that can affect the evaluation of a grant or award application. This learning module is currently being updated to include explicit information related to ableism and biases towards persons with disability.</w:t>
      </w:r>
    </w:p>
    <w:p w14:paraId="736C8FE2" w14:textId="0FDD25A3" w:rsidR="000C1BF7" w:rsidRPr="00F32E3B" w:rsidRDefault="000C1BF7" w:rsidP="000C1BF7">
      <w:pPr>
        <w:pStyle w:val="ListParagraph"/>
      </w:pPr>
      <w:r w:rsidRPr="00F32E3B">
        <w:t xml:space="preserve">Supportive policies, including </w:t>
      </w:r>
      <w:hyperlink r:id="rId62" w:anchor="a4" w:history="1">
        <w:r w:rsidRPr="00F32E3B">
          <w:rPr>
            <w:rStyle w:val="Hyperlink"/>
          </w:rPr>
          <w:t>medical and disability leave</w:t>
        </w:r>
      </w:hyperlink>
      <w:r w:rsidRPr="00F32E3B">
        <w:t xml:space="preserve"> for grant and award holders</w:t>
      </w:r>
      <w:hyperlink r:id="rId63" w:anchor="research" w:history="1">
        <w:r w:rsidRPr="00F32E3B">
          <w:rPr>
            <w:rStyle w:val="Hyperlink"/>
          </w:rPr>
          <w:t>, allowance of part-time work</w:t>
        </w:r>
      </w:hyperlink>
      <w:r w:rsidRPr="00F32E3B">
        <w:t xml:space="preserve"> (</w:t>
      </w:r>
      <w:bookmarkStart w:id="48" w:name="_Int_0jkSn9O7"/>
      <w:r w:rsidRPr="00F32E3B">
        <w:t>for</w:t>
      </w:r>
      <w:bookmarkEnd w:id="48"/>
      <w:r w:rsidRPr="00F32E3B">
        <w:t xml:space="preserve"> some training programs) and accommodations for participation in peer review committee meetings (available upon request).</w:t>
      </w:r>
    </w:p>
    <w:p w14:paraId="26D8C4DE" w14:textId="51D3948A" w:rsidR="000C1BF7" w:rsidRPr="00F32E3B" w:rsidRDefault="000C1BF7" w:rsidP="000C1BF7">
      <w:pPr>
        <w:pStyle w:val="ListParagraph"/>
      </w:pPr>
      <w:r w:rsidRPr="00F32E3B">
        <w:t xml:space="preserve">CIHR is a signatory to the San Francisco </w:t>
      </w:r>
      <w:hyperlink r:id="rId64" w:history="1">
        <w:r w:rsidRPr="00F32E3B">
          <w:rPr>
            <w:rStyle w:val="Hyperlink"/>
          </w:rPr>
          <w:t>Declaration on Research Assessment</w:t>
        </w:r>
      </w:hyperlink>
      <w:r w:rsidRPr="00F32E3B">
        <w:t>, a collaborative effort of international research-related organizations to rethink the way in which research and researcher excellence is defined and assessed.</w:t>
      </w:r>
    </w:p>
    <w:p w14:paraId="6505448D" w14:textId="77777777" w:rsidR="000C1BF7" w:rsidRPr="00F32E3B" w:rsidRDefault="000C1BF7" w:rsidP="000C1BF7">
      <w:pPr>
        <w:pStyle w:val="Heading3"/>
        <w:rPr>
          <w:lang w:val="en-US"/>
        </w:rPr>
      </w:pPr>
      <w:r w:rsidRPr="00F32E3B">
        <w:rPr>
          <w:lang w:val="en-US"/>
        </w:rPr>
        <w:t>Barriers</w:t>
      </w:r>
    </w:p>
    <w:p w14:paraId="1623AF24" w14:textId="5BC8D79C" w:rsidR="000C1BF7" w:rsidRPr="00F32E3B" w:rsidRDefault="000C1BF7" w:rsidP="00152EFF">
      <w:pPr>
        <w:pStyle w:val="TOCHeading"/>
      </w:pPr>
      <w:r w:rsidRPr="00F32E3B">
        <w:t xml:space="preserve">Activities to identify barriers to full participation of persons with disability in the health research funding system </w:t>
      </w:r>
      <w:r w:rsidR="00152EFF" w:rsidRPr="00F32E3B">
        <w:t>have been completed</w:t>
      </w:r>
      <w:r w:rsidRPr="00F32E3B">
        <w:t>, including:</w:t>
      </w:r>
    </w:p>
    <w:p w14:paraId="7202AA5A" w14:textId="721B738A" w:rsidR="000C1BF7" w:rsidRPr="00F32E3B" w:rsidRDefault="000C1BF7" w:rsidP="000C1BF7">
      <w:pPr>
        <w:pStyle w:val="ListParagraph"/>
      </w:pPr>
      <w:r w:rsidRPr="00F32E3B">
        <w:t>An environmental scan of peer-reviewed and non-academic literature (e.g., commentaries, personal blogs, social media posts).</w:t>
      </w:r>
    </w:p>
    <w:p w14:paraId="6B4E3A53" w14:textId="77777777" w:rsidR="000C1BF7" w:rsidRPr="00F32E3B" w:rsidRDefault="000C1BF7" w:rsidP="000C1BF7">
      <w:pPr>
        <w:pStyle w:val="ListParagraph"/>
      </w:pPr>
      <w:r w:rsidRPr="00F32E3B">
        <w:lastRenderedPageBreak/>
        <w:t>A review of policies and practices at CIHR.</w:t>
      </w:r>
    </w:p>
    <w:p w14:paraId="33207744" w14:textId="6922D453" w:rsidR="000C1BF7" w:rsidRPr="00F32E3B" w:rsidRDefault="000C1BF7" w:rsidP="000C1BF7">
      <w:pPr>
        <w:pStyle w:val="ListParagraph"/>
      </w:pPr>
      <w:r w:rsidRPr="00F32E3B">
        <w:t xml:space="preserve">Focused discussions with the </w:t>
      </w:r>
      <w:hyperlink r:id="rId65" w:history="1">
        <w:r w:rsidRPr="00F32E3B">
          <w:rPr>
            <w:rStyle w:val="Hyperlink"/>
          </w:rPr>
          <w:t>CIHR External Advisory Committee on Accessibility and Systemic Ableism</w:t>
        </w:r>
      </w:hyperlink>
      <w:r w:rsidRPr="00F32E3B">
        <w:t>.</w:t>
      </w:r>
    </w:p>
    <w:p w14:paraId="7F8C41F1" w14:textId="19ED6552" w:rsidR="000C1BF7" w:rsidRPr="00F32E3B" w:rsidRDefault="00000000" w:rsidP="000C1BF7">
      <w:pPr>
        <w:pStyle w:val="ListParagraph"/>
      </w:pPr>
      <w:hyperlink r:id="rId66" w:history="1">
        <w:r w:rsidR="000C1BF7" w:rsidRPr="00F32E3B">
          <w:rPr>
            <w:rStyle w:val="Hyperlink"/>
          </w:rPr>
          <w:t>Virtual discussion sessions</w:t>
        </w:r>
      </w:hyperlink>
      <w:r w:rsidR="000C1BF7" w:rsidRPr="00F32E3B">
        <w:t xml:space="preserve"> with people with a disability or health condition that affects how they interact with the health research funding system.</w:t>
      </w:r>
    </w:p>
    <w:p w14:paraId="42CABD60" w14:textId="77777777" w:rsidR="000C1BF7" w:rsidRPr="00F32E3B" w:rsidRDefault="000C1BF7" w:rsidP="000C1BF7">
      <w:pPr>
        <w:pStyle w:val="ListParagraph"/>
      </w:pPr>
      <w:r w:rsidRPr="00F32E3B">
        <w:t>A survey for people with a disability or health condition that affects how they interact with the health research funding system.</w:t>
      </w:r>
    </w:p>
    <w:p w14:paraId="76CFEB68" w14:textId="77777777" w:rsidR="000C1BF7" w:rsidRPr="00F32E3B" w:rsidRDefault="000C1BF7" w:rsidP="000C1BF7">
      <w:pPr>
        <w:pStyle w:val="ListParagraph"/>
      </w:pPr>
      <w:r w:rsidRPr="00F32E3B">
        <w:t>A survey for allies, or those who have helped others navigate the health research funding system.</w:t>
      </w:r>
    </w:p>
    <w:p w14:paraId="2C93EA91" w14:textId="1A485DA2" w:rsidR="0022346D" w:rsidRPr="00F32E3B" w:rsidRDefault="0022346D" w:rsidP="000C1BF7">
      <w:pPr>
        <w:pStyle w:val="BodyText"/>
        <w:rPr>
          <w:rFonts w:asciiTheme="minorHAnsi" w:hAnsiTheme="minorHAnsi" w:cstheme="minorBidi"/>
          <w:i/>
          <w:iCs/>
          <w:color w:val="4F81BD" w:themeColor="accent1"/>
          <w:sz w:val="24"/>
        </w:rPr>
      </w:pPr>
    </w:p>
    <w:p w14:paraId="59A9A0AC" w14:textId="5F3425FC" w:rsidR="00292446" w:rsidRPr="00F32E3B" w:rsidRDefault="0022346D" w:rsidP="00292446">
      <w:pPr>
        <w:pStyle w:val="BodyText"/>
        <w:rPr>
          <w:rFonts w:cs="Arial"/>
          <w:color w:val="333333"/>
        </w:rPr>
      </w:pPr>
      <w:r w:rsidRPr="00F32E3B">
        <w:rPr>
          <w:rFonts w:cs="Arial"/>
          <w:color w:val="333333"/>
        </w:rPr>
        <w:t xml:space="preserve">As of December 2023, consultations reviewing its policies, practices, programs, and services have been completed. The identified barriers regarding Design and Delivery of programs and services are undergoing internal approvals and therefore, </w:t>
      </w:r>
      <w:r w:rsidR="003E1C87" w:rsidRPr="00F32E3B">
        <w:rPr>
          <w:rFonts w:cs="Arial"/>
          <w:color w:val="333333"/>
        </w:rPr>
        <w:t xml:space="preserve">barriers have not been publicly identified at this time. </w:t>
      </w:r>
      <w:r w:rsidRPr="00F32E3B">
        <w:rPr>
          <w:rFonts w:cs="Arial"/>
          <w:color w:val="333333"/>
        </w:rPr>
        <w:t xml:space="preserve">Once barriers are </w:t>
      </w:r>
      <w:r w:rsidR="003E1C87" w:rsidRPr="00F32E3B">
        <w:rPr>
          <w:rFonts w:cs="Arial"/>
          <w:color w:val="333333"/>
        </w:rPr>
        <w:t>confirmed</w:t>
      </w:r>
      <w:r w:rsidR="00D626D4" w:rsidRPr="00F32E3B">
        <w:rPr>
          <w:rFonts w:cs="Arial"/>
          <w:color w:val="333333"/>
        </w:rPr>
        <w:t>,</w:t>
      </w:r>
      <w:r w:rsidRPr="00F32E3B">
        <w:rPr>
          <w:rFonts w:cs="Arial"/>
          <w:color w:val="333333"/>
        </w:rPr>
        <w:t xml:space="preserve"> they will be included, along with its action items in a revised Accessibility Plan and subsequent progress reports.</w:t>
      </w:r>
    </w:p>
    <w:p w14:paraId="4F187466" w14:textId="3C4C641E" w:rsidR="000C1BF7" w:rsidRPr="00F32E3B" w:rsidRDefault="000C1BF7" w:rsidP="00292446">
      <w:pPr>
        <w:pStyle w:val="BodyText"/>
        <w:rPr>
          <w:lang w:val="en-US"/>
        </w:rPr>
      </w:pPr>
      <w:r w:rsidRPr="00F32E3B">
        <w:rPr>
          <w:lang w:val="en-US"/>
        </w:rPr>
        <w:t>Actions</w:t>
      </w:r>
    </w:p>
    <w:p w14:paraId="78363F53" w14:textId="35436E47" w:rsidR="000C1BF7" w:rsidRPr="00F32E3B" w:rsidRDefault="000C1BF7" w:rsidP="00F4558E">
      <w:pPr>
        <w:pStyle w:val="BodyText"/>
      </w:pPr>
      <w:r w:rsidRPr="00F32E3B">
        <w:t xml:space="preserve">Actions in this Plan focus on those barriers to accessibility and issues of ableism that are under the direct control of CIHR. Based on evidence gathered to date, we understand that there are systemic barriers across the broader health research funding system that affect how people access CIHR programs and services. Consultations to identify these barriers, and their impacts, are still underway. As such, actions in this iteration of </w:t>
      </w:r>
      <w:r w:rsidRPr="00F32E3B">
        <w:rPr>
          <w:i/>
          <w:iCs/>
        </w:rPr>
        <w:t>CIHR’s Accessibility Plan</w:t>
      </w:r>
      <w:r w:rsidRPr="00F32E3B">
        <w:t xml:space="preserve"> are related to ongoing consultations and the subsequent development of an in-depth action plan that goes beyond the requirements of the ACA.</w:t>
      </w:r>
      <w:r w:rsidR="009871E6" w:rsidRPr="00F32E3B">
        <w:t xml:space="preserve"> </w:t>
      </w:r>
      <w:r w:rsidR="009871E6" w:rsidRPr="00F32E3B">
        <w:rPr>
          <w:rFonts w:cs="Arial"/>
          <w:color w:val="333333"/>
        </w:rPr>
        <w:t>Identified barriers as it relates to the Design and Delivery of programs and Services along with its action items to address them will be included in a revised Accessibility Plan and subsequent progress reports.</w:t>
      </w:r>
    </w:p>
    <w:p w14:paraId="26DC80CB" w14:textId="461BF29D" w:rsidR="000C1BF7" w:rsidRPr="00F32E3B" w:rsidRDefault="000C1BF7" w:rsidP="003B7E80">
      <w:pPr>
        <w:pStyle w:val="Heading3"/>
      </w:pPr>
      <w:r w:rsidRPr="00F32E3B">
        <w:t>Goal 2</w:t>
      </w:r>
      <w:r w:rsidR="00E55167" w:rsidRPr="00F32E3B">
        <w:t>0</w:t>
      </w:r>
      <w:r w:rsidR="008425E3" w:rsidRPr="00F32E3B">
        <w:t>:</w:t>
      </w:r>
      <w:r w:rsidR="003B7E80" w:rsidRPr="00F32E3B">
        <w:t xml:space="preserve"> </w:t>
      </w:r>
      <w:r w:rsidRPr="00F32E3B">
        <w:t>CIHR will become a leader in identifying and addressing barriers to accessibility and issues of ableism in the health research funding system.</w:t>
      </w:r>
    </w:p>
    <w:p w14:paraId="331BC447" w14:textId="1B820B0E" w:rsidR="000C1BF7" w:rsidRPr="00F32E3B" w:rsidRDefault="000C1BF7" w:rsidP="003B7E80">
      <w:pPr>
        <w:pStyle w:val="Heading4"/>
      </w:pPr>
      <w:r w:rsidRPr="00F32E3B">
        <w:t>Action 2</w:t>
      </w:r>
      <w:r w:rsidR="00E55167" w:rsidRPr="00F32E3B">
        <w:t>0</w:t>
      </w:r>
      <w:r w:rsidRPr="00F32E3B">
        <w:t>.1</w:t>
      </w:r>
      <w:r w:rsidR="008425E3" w:rsidRPr="00F32E3B">
        <w:t>:</w:t>
      </w:r>
      <w:r w:rsidR="003B7E80" w:rsidRPr="00F32E3B">
        <w:t xml:space="preserve"> </w:t>
      </w:r>
      <w:r w:rsidRPr="00F32E3B">
        <w:t>Conduct surveys with people who interact with the health research funding system on barriers and potential solutions.</w:t>
      </w:r>
    </w:p>
    <w:p w14:paraId="4B45ADBC" w14:textId="77777777" w:rsidR="000C1BF7" w:rsidRPr="00F32E3B" w:rsidRDefault="000C1BF7" w:rsidP="00F4558E">
      <w:pPr>
        <w:pStyle w:val="Heading5"/>
      </w:pPr>
      <w:r w:rsidRPr="00F32E3B">
        <w:t>Description</w:t>
      </w:r>
    </w:p>
    <w:p w14:paraId="4B26EC3F" w14:textId="76ABE761" w:rsidR="000C1BF7" w:rsidRPr="00F32E3B" w:rsidRDefault="000C1BF7" w:rsidP="00F4558E">
      <w:pPr>
        <w:pStyle w:val="BodyText"/>
      </w:pPr>
      <w:r w:rsidRPr="00F32E3B">
        <w:t xml:space="preserve">Gather information on barriers to accessibility, issues of ableism, and potential solutions from persons with disability, those with a health condition that affects how they interact with the health research funding system, and experienced allies </w:t>
      </w:r>
      <w:r w:rsidRPr="00F32E3B">
        <w:lastRenderedPageBreak/>
        <w:t>via a fully accessible survey. This information will be used to inform Action 2</w:t>
      </w:r>
      <w:r w:rsidR="00362AF9" w:rsidRPr="00F32E3B">
        <w:t>0</w:t>
      </w:r>
      <w:r w:rsidRPr="00F32E3B">
        <w:t>.4 below.</w:t>
      </w:r>
    </w:p>
    <w:p w14:paraId="2F421CC2" w14:textId="3CD13899" w:rsidR="000C1BF7" w:rsidRPr="00F32E3B" w:rsidRDefault="000C1BF7" w:rsidP="00F4558E">
      <w:pPr>
        <w:pStyle w:val="Heading5"/>
      </w:pPr>
      <w:r w:rsidRPr="00F32E3B">
        <w:t>Lead</w:t>
      </w:r>
      <w:r w:rsidR="00197929" w:rsidRPr="00F32E3B">
        <w:t>/Support</w:t>
      </w:r>
    </w:p>
    <w:p w14:paraId="1655F939" w14:textId="77777777" w:rsidR="000C1BF7" w:rsidRPr="00F32E3B" w:rsidRDefault="000C1BF7" w:rsidP="00F4558E">
      <w:pPr>
        <w:pStyle w:val="ListParagraph"/>
      </w:pPr>
      <w:r w:rsidRPr="00F32E3B">
        <w:t>Equity Strategy Branch</w:t>
      </w:r>
    </w:p>
    <w:p w14:paraId="7B46C2C4" w14:textId="77777777" w:rsidR="000C1BF7" w:rsidRPr="00F32E3B" w:rsidRDefault="000C1BF7" w:rsidP="00F4558E">
      <w:pPr>
        <w:pStyle w:val="ListParagraph"/>
      </w:pPr>
      <w:r w:rsidRPr="00F32E3B">
        <w:t>Communications Branch</w:t>
      </w:r>
    </w:p>
    <w:p w14:paraId="64AAC8D8" w14:textId="77777777" w:rsidR="000C1BF7" w:rsidRPr="00F32E3B" w:rsidRDefault="000C1BF7" w:rsidP="00F4558E">
      <w:pPr>
        <w:pStyle w:val="Heading5"/>
      </w:pPr>
      <w:r w:rsidRPr="00F32E3B">
        <w:t>Timeline</w:t>
      </w:r>
    </w:p>
    <w:p w14:paraId="06E7F930" w14:textId="77777777" w:rsidR="000C1BF7" w:rsidRPr="00F32E3B" w:rsidRDefault="000C1BF7" w:rsidP="00F4558E">
      <w:pPr>
        <w:pStyle w:val="BodyText"/>
      </w:pPr>
      <w:r w:rsidRPr="00F32E3B">
        <w:t>2023-2024</w:t>
      </w:r>
    </w:p>
    <w:p w14:paraId="5BC0519A" w14:textId="744BAABA" w:rsidR="000C1BF7" w:rsidRPr="00F32E3B" w:rsidRDefault="000C1BF7" w:rsidP="003B7E80">
      <w:pPr>
        <w:pStyle w:val="Heading4"/>
      </w:pPr>
      <w:r w:rsidRPr="00F32E3B">
        <w:t>Action 2</w:t>
      </w:r>
      <w:r w:rsidR="00E55167" w:rsidRPr="00F32E3B">
        <w:t>0</w:t>
      </w:r>
      <w:r w:rsidRPr="00F32E3B">
        <w:t>.2</w:t>
      </w:r>
      <w:r w:rsidR="008425E3" w:rsidRPr="00F32E3B">
        <w:t>:</w:t>
      </w:r>
      <w:r w:rsidR="003B7E80" w:rsidRPr="00F32E3B">
        <w:t xml:space="preserve"> </w:t>
      </w:r>
      <w:r w:rsidRPr="00F32E3B">
        <w:t>Conduct engagements with relevant organizations on common barriers, lessons learned and potential solutions.</w:t>
      </w:r>
    </w:p>
    <w:p w14:paraId="7C075875" w14:textId="77777777" w:rsidR="000C1BF7" w:rsidRPr="00F32E3B" w:rsidRDefault="000C1BF7" w:rsidP="00F4558E">
      <w:pPr>
        <w:pStyle w:val="Heading5"/>
      </w:pPr>
      <w:r w:rsidRPr="00F32E3B">
        <w:t>Description</w:t>
      </w:r>
    </w:p>
    <w:p w14:paraId="40D986B3" w14:textId="7B147811" w:rsidR="000C1BF7" w:rsidRPr="00F32E3B" w:rsidRDefault="000C1BF7" w:rsidP="00F4558E">
      <w:pPr>
        <w:pStyle w:val="BodyText"/>
      </w:pPr>
      <w:r w:rsidRPr="00F32E3B">
        <w:t>Information will be gathered from an operational perspective from relevant organizations who are also working to identify, prevent and address barriers to accessibility and issues of ableism. This will include other funding agencies, health charities, and post-secondary tables. This information will be used to inform Action 2</w:t>
      </w:r>
      <w:r w:rsidR="00362AF9" w:rsidRPr="00F32E3B">
        <w:t>0</w:t>
      </w:r>
      <w:r w:rsidRPr="00F32E3B">
        <w:t>.4 below.</w:t>
      </w:r>
    </w:p>
    <w:p w14:paraId="74116727" w14:textId="7BD37696" w:rsidR="000C1BF7" w:rsidRPr="00F32E3B" w:rsidRDefault="000C1BF7" w:rsidP="00F4558E">
      <w:pPr>
        <w:pStyle w:val="Heading5"/>
      </w:pPr>
      <w:r w:rsidRPr="00F32E3B">
        <w:t>Lead</w:t>
      </w:r>
      <w:r w:rsidR="00197929" w:rsidRPr="00F32E3B">
        <w:t>/Support</w:t>
      </w:r>
    </w:p>
    <w:p w14:paraId="5AAF331C" w14:textId="77777777" w:rsidR="000C1BF7" w:rsidRPr="00F32E3B" w:rsidRDefault="000C1BF7" w:rsidP="00F4558E">
      <w:pPr>
        <w:pStyle w:val="ListParagraph"/>
      </w:pPr>
      <w:r w:rsidRPr="00F32E3B">
        <w:t>Equity Strategy Branch</w:t>
      </w:r>
    </w:p>
    <w:p w14:paraId="0E48A167" w14:textId="6F448094" w:rsidR="000C1BF7" w:rsidRPr="00F32E3B" w:rsidRDefault="000C1BF7" w:rsidP="00F4558E">
      <w:pPr>
        <w:pStyle w:val="ListParagraph"/>
      </w:pPr>
      <w:r w:rsidRPr="00F32E3B">
        <w:t xml:space="preserve">Strategic Partnerships and International Relations </w:t>
      </w:r>
      <w:r w:rsidR="007C2139" w:rsidRPr="00F32E3B">
        <w:t>Branch</w:t>
      </w:r>
    </w:p>
    <w:p w14:paraId="136492EF" w14:textId="77777777" w:rsidR="000C1BF7" w:rsidRPr="00F32E3B" w:rsidRDefault="000C1BF7" w:rsidP="00F4558E">
      <w:pPr>
        <w:pStyle w:val="Heading5"/>
      </w:pPr>
      <w:r w:rsidRPr="00F32E3B">
        <w:t>Timeline</w:t>
      </w:r>
    </w:p>
    <w:p w14:paraId="14659C3D" w14:textId="77777777" w:rsidR="000C1BF7" w:rsidRPr="00F32E3B" w:rsidRDefault="000C1BF7" w:rsidP="00F4558E">
      <w:pPr>
        <w:pStyle w:val="BodyText"/>
      </w:pPr>
      <w:r w:rsidRPr="00F32E3B">
        <w:t>2023-2024</w:t>
      </w:r>
    </w:p>
    <w:p w14:paraId="1F3C0FFF" w14:textId="0D134E94" w:rsidR="000C1BF7" w:rsidRPr="00F32E3B" w:rsidRDefault="000C1BF7" w:rsidP="003B7E80">
      <w:pPr>
        <w:pStyle w:val="Heading4"/>
      </w:pPr>
      <w:r w:rsidRPr="00F32E3B">
        <w:t>Action 2</w:t>
      </w:r>
      <w:r w:rsidR="00E55167" w:rsidRPr="00F32E3B">
        <w:t>0</w:t>
      </w:r>
      <w:r w:rsidRPr="00F32E3B">
        <w:t>.3</w:t>
      </w:r>
      <w:r w:rsidR="008425E3" w:rsidRPr="00F32E3B">
        <w:t>:</w:t>
      </w:r>
      <w:r w:rsidR="003B7E80" w:rsidRPr="00F32E3B">
        <w:t xml:space="preserve"> </w:t>
      </w:r>
      <w:r w:rsidRPr="00F32E3B">
        <w:t>Conduct consultations with CIHR staff responsible for the design and delivery of programs and services.</w:t>
      </w:r>
    </w:p>
    <w:p w14:paraId="5E3E70D1" w14:textId="77777777" w:rsidR="000C1BF7" w:rsidRPr="00F32E3B" w:rsidRDefault="000C1BF7" w:rsidP="00F4558E">
      <w:pPr>
        <w:pStyle w:val="Heading5"/>
      </w:pPr>
      <w:r w:rsidRPr="00F32E3B">
        <w:t>Description</w:t>
      </w:r>
    </w:p>
    <w:p w14:paraId="1C7AF132" w14:textId="3E8D8DD0" w:rsidR="000C1BF7" w:rsidRPr="00F32E3B" w:rsidRDefault="000C1BF7" w:rsidP="00F4558E">
      <w:pPr>
        <w:pStyle w:val="BodyText"/>
      </w:pPr>
      <w:r w:rsidRPr="00F32E3B">
        <w:t>Gather information from an internal perspective on feasibility of proposed actions, barriers to operationalizing proposed actions, and implementation of potential solutions. This information will be used to inform Action 2</w:t>
      </w:r>
      <w:r w:rsidR="005472DC" w:rsidRPr="00F32E3B">
        <w:t>0</w:t>
      </w:r>
      <w:r w:rsidRPr="00F32E3B">
        <w:t>.4. below.</w:t>
      </w:r>
    </w:p>
    <w:p w14:paraId="3383DAE4" w14:textId="77777777" w:rsidR="000C1BF7" w:rsidRPr="00F32E3B" w:rsidRDefault="000C1BF7" w:rsidP="00F4558E">
      <w:pPr>
        <w:pStyle w:val="Heading5"/>
      </w:pPr>
      <w:r w:rsidRPr="00F32E3B">
        <w:t>Lead</w:t>
      </w:r>
    </w:p>
    <w:p w14:paraId="64711A7E" w14:textId="3C18265F" w:rsidR="000C1BF7" w:rsidRPr="00F32E3B" w:rsidRDefault="000C1BF7" w:rsidP="00F4558E">
      <w:pPr>
        <w:pStyle w:val="ListParagraph"/>
      </w:pPr>
      <w:r w:rsidRPr="00F32E3B">
        <w:t>Equity Strategy Branch</w:t>
      </w:r>
    </w:p>
    <w:p w14:paraId="5444F8DE" w14:textId="77777777" w:rsidR="005472DC" w:rsidRPr="00F32E3B" w:rsidRDefault="005472DC" w:rsidP="005472DC">
      <w:pPr>
        <w:pStyle w:val="Heading5"/>
      </w:pPr>
      <w:r w:rsidRPr="00F32E3B">
        <w:t>Timeline</w:t>
      </w:r>
    </w:p>
    <w:p w14:paraId="750C508F" w14:textId="13A712C4" w:rsidR="005472DC" w:rsidRPr="00F32E3B" w:rsidRDefault="005472DC" w:rsidP="005472DC">
      <w:pPr>
        <w:pStyle w:val="BodyText"/>
      </w:pPr>
      <w:r w:rsidRPr="00F32E3B">
        <w:t>2023-2024</w:t>
      </w:r>
    </w:p>
    <w:p w14:paraId="713E313E" w14:textId="5AE33753" w:rsidR="000C1BF7" w:rsidRPr="00F32E3B" w:rsidRDefault="000C1BF7" w:rsidP="003B7E80">
      <w:pPr>
        <w:pStyle w:val="Heading4"/>
      </w:pPr>
      <w:r w:rsidRPr="00F32E3B">
        <w:lastRenderedPageBreak/>
        <w:t>Action 2</w:t>
      </w:r>
      <w:r w:rsidR="005472DC" w:rsidRPr="00F32E3B">
        <w:t>0</w:t>
      </w:r>
      <w:r w:rsidRPr="00F32E3B">
        <w:t>.4</w:t>
      </w:r>
      <w:r w:rsidR="008425E3" w:rsidRPr="00F32E3B">
        <w:t>:</w:t>
      </w:r>
      <w:r w:rsidR="003B7E80" w:rsidRPr="00F32E3B">
        <w:t xml:space="preserve"> </w:t>
      </w:r>
      <w:r w:rsidR="00344FFD" w:rsidRPr="00F32E3B">
        <w:t>Co-d</w:t>
      </w:r>
      <w:r w:rsidRPr="00F32E3B">
        <w:t>evelop and publish an in-depth action plan that goes beyond barriers at CIHR.</w:t>
      </w:r>
    </w:p>
    <w:p w14:paraId="79F418B2" w14:textId="77777777" w:rsidR="000C1BF7" w:rsidRPr="00F32E3B" w:rsidRDefault="000C1BF7" w:rsidP="00F4558E">
      <w:pPr>
        <w:pStyle w:val="Heading5"/>
      </w:pPr>
      <w:r w:rsidRPr="00F32E3B">
        <w:t>Description</w:t>
      </w:r>
    </w:p>
    <w:p w14:paraId="24646A90" w14:textId="1110281D" w:rsidR="000C1BF7" w:rsidRPr="00F32E3B" w:rsidRDefault="00344FFD" w:rsidP="00F4558E">
      <w:pPr>
        <w:pStyle w:val="BodyText"/>
      </w:pPr>
      <w:r w:rsidRPr="00F32E3B">
        <w:t xml:space="preserve">In collaboration with the EAC – ASA, </w:t>
      </w:r>
      <w:r w:rsidR="000C1BF7" w:rsidRPr="00F32E3B">
        <w:t xml:space="preserve">CIHR will </w:t>
      </w:r>
      <w:r w:rsidRPr="00F32E3B">
        <w:t>co-</w:t>
      </w:r>
      <w:r w:rsidR="000C1BF7" w:rsidRPr="00F32E3B">
        <w:t xml:space="preserve">develop an in-depth action plan that goes beyond barriers at CIHR and aims to eliminate systemic ableism in the health research funding system. Where relevant, actions identified will be integrated into future iterations of the </w:t>
      </w:r>
      <w:r w:rsidR="000C1BF7" w:rsidRPr="00F32E3B">
        <w:rPr>
          <w:i/>
          <w:iCs/>
        </w:rPr>
        <w:t>CIHR Accessibility Plan</w:t>
      </w:r>
      <w:r w:rsidR="000C1BF7" w:rsidRPr="00F32E3B">
        <w:t>.</w:t>
      </w:r>
    </w:p>
    <w:p w14:paraId="3B58E091" w14:textId="77777777" w:rsidR="000C1BF7" w:rsidRPr="00F32E3B" w:rsidRDefault="000C1BF7" w:rsidP="00F4558E">
      <w:pPr>
        <w:pStyle w:val="Heading5"/>
      </w:pPr>
      <w:r w:rsidRPr="00F32E3B">
        <w:t>Lead</w:t>
      </w:r>
    </w:p>
    <w:p w14:paraId="5BABF4BD" w14:textId="77777777" w:rsidR="000C1BF7" w:rsidRPr="00F32E3B" w:rsidRDefault="000C1BF7" w:rsidP="00F4558E">
      <w:pPr>
        <w:pStyle w:val="ListParagraph"/>
      </w:pPr>
      <w:r w:rsidRPr="00F32E3B">
        <w:t>Equity Strategy Branch</w:t>
      </w:r>
    </w:p>
    <w:p w14:paraId="6ED8DD3C" w14:textId="77777777" w:rsidR="000C1BF7" w:rsidRPr="00F32E3B" w:rsidRDefault="000C1BF7" w:rsidP="00F4558E">
      <w:pPr>
        <w:pStyle w:val="Heading5"/>
      </w:pPr>
      <w:r w:rsidRPr="00F32E3B">
        <w:t>Timeline</w:t>
      </w:r>
    </w:p>
    <w:p w14:paraId="10AC3A31" w14:textId="77777777" w:rsidR="000C1BF7" w:rsidRPr="00F32E3B" w:rsidRDefault="000C1BF7" w:rsidP="00F4558E">
      <w:pPr>
        <w:pStyle w:val="BodyText"/>
      </w:pPr>
      <w:r w:rsidRPr="00F32E3B">
        <w:t>2023-2024</w:t>
      </w:r>
    </w:p>
    <w:p w14:paraId="12090BEE" w14:textId="59C66F9B" w:rsidR="000C1BF7" w:rsidRPr="00F32E3B" w:rsidRDefault="000C1BF7" w:rsidP="003B7E80">
      <w:pPr>
        <w:pStyle w:val="Heading3"/>
      </w:pPr>
      <w:r w:rsidRPr="00F32E3B">
        <w:t>Goal 2</w:t>
      </w:r>
      <w:r w:rsidR="005472DC" w:rsidRPr="00F32E3B">
        <w:t>1</w:t>
      </w:r>
      <w:r w:rsidR="008425E3" w:rsidRPr="00F32E3B">
        <w:t>:</w:t>
      </w:r>
      <w:r w:rsidR="003B7E80" w:rsidRPr="00F32E3B">
        <w:t xml:space="preserve"> </w:t>
      </w:r>
      <w:r w:rsidRPr="00F32E3B">
        <w:t>CIHR will integrate principles of universal design and value diverse lived, learned, and professional experiences throughout all our programs, processes, and policies.</w:t>
      </w:r>
    </w:p>
    <w:p w14:paraId="36B1DEE0" w14:textId="24105E80" w:rsidR="000C1BF7" w:rsidRPr="00F32E3B" w:rsidRDefault="000C1BF7" w:rsidP="003B7E80">
      <w:pPr>
        <w:pStyle w:val="Heading4"/>
      </w:pPr>
      <w:r w:rsidRPr="00F32E3B">
        <w:t>Action 2</w:t>
      </w:r>
      <w:r w:rsidR="005472DC" w:rsidRPr="00F32E3B">
        <w:t>1</w:t>
      </w:r>
      <w:r w:rsidRPr="00F32E3B">
        <w:t>.1</w:t>
      </w:r>
      <w:r w:rsidR="008425E3" w:rsidRPr="00F32E3B">
        <w:t>:</w:t>
      </w:r>
      <w:r w:rsidR="003B7E80" w:rsidRPr="00F32E3B">
        <w:t xml:space="preserve"> </w:t>
      </w:r>
      <w:r w:rsidRPr="00F32E3B">
        <w:t>Establish a permanent External Advisory Committee on Ableism and Accessibility to guide the design and delivery of programs and services.</w:t>
      </w:r>
    </w:p>
    <w:p w14:paraId="60C006B9" w14:textId="77777777" w:rsidR="000C1BF7" w:rsidRPr="00F32E3B" w:rsidRDefault="000C1BF7" w:rsidP="00F4558E">
      <w:pPr>
        <w:pStyle w:val="Heading5"/>
      </w:pPr>
      <w:r w:rsidRPr="00F32E3B">
        <w:t>Description</w:t>
      </w:r>
    </w:p>
    <w:p w14:paraId="41CEDD25" w14:textId="716CA936" w:rsidR="000C1BF7" w:rsidRPr="00F32E3B" w:rsidRDefault="000C1BF7" w:rsidP="00F4558E">
      <w:pPr>
        <w:pStyle w:val="BodyText"/>
      </w:pPr>
      <w:r w:rsidRPr="00F32E3B">
        <w:t xml:space="preserve">A permanent committee will provide CIHR guidance on implementation, evaluation, and refreshing actions in this </w:t>
      </w:r>
      <w:r w:rsidRPr="00F32E3B">
        <w:rPr>
          <w:i/>
          <w:iCs/>
        </w:rPr>
        <w:t>Accessibility Plan</w:t>
      </w:r>
      <w:r w:rsidRPr="00F32E3B">
        <w:t xml:space="preserve"> related to the design and delivery of programs and services and in the upcoming in-depth action plan on systemic ableism and accessibility (see Action 2</w:t>
      </w:r>
      <w:r w:rsidR="00923ABE" w:rsidRPr="00F32E3B">
        <w:t>0</w:t>
      </w:r>
      <w:r w:rsidRPr="00F32E3B">
        <w:t>.4).</w:t>
      </w:r>
    </w:p>
    <w:p w14:paraId="3806AA89" w14:textId="26E14802" w:rsidR="000C1BF7" w:rsidRPr="00F32E3B" w:rsidRDefault="000C1BF7" w:rsidP="00F4558E">
      <w:pPr>
        <w:pStyle w:val="Heading5"/>
      </w:pPr>
      <w:r w:rsidRPr="00F32E3B">
        <w:t>Lead/Support</w:t>
      </w:r>
    </w:p>
    <w:p w14:paraId="72C9184B" w14:textId="77777777" w:rsidR="000C1BF7" w:rsidRPr="00F32E3B" w:rsidRDefault="000C1BF7" w:rsidP="00F4558E">
      <w:pPr>
        <w:pStyle w:val="ListParagraph"/>
      </w:pPr>
      <w:r w:rsidRPr="00F32E3B">
        <w:t>Equity Strategy Branch</w:t>
      </w:r>
    </w:p>
    <w:p w14:paraId="27B5DCE0" w14:textId="77777777" w:rsidR="000C1BF7" w:rsidRPr="00F32E3B" w:rsidRDefault="000C1BF7" w:rsidP="00F4558E">
      <w:pPr>
        <w:pStyle w:val="ListParagraph"/>
      </w:pPr>
      <w:r w:rsidRPr="00F32E3B">
        <w:t>Governance Secretariat</w:t>
      </w:r>
    </w:p>
    <w:p w14:paraId="0C21AB8B" w14:textId="2B7A16F4" w:rsidR="00704DF1" w:rsidRPr="00F32E3B" w:rsidRDefault="00704DF1" w:rsidP="00F4558E">
      <w:pPr>
        <w:pStyle w:val="ListParagraph"/>
      </w:pPr>
      <w:r w:rsidRPr="00F32E3B">
        <w:t>Program Design and Delivery</w:t>
      </w:r>
      <w:r w:rsidR="007C2139" w:rsidRPr="00F32E3B">
        <w:t xml:space="preserve"> Branch</w:t>
      </w:r>
    </w:p>
    <w:p w14:paraId="06E738F2" w14:textId="77777777" w:rsidR="000C1BF7" w:rsidRPr="00F32E3B" w:rsidRDefault="000C1BF7" w:rsidP="00F4558E">
      <w:pPr>
        <w:pStyle w:val="Heading5"/>
      </w:pPr>
      <w:r w:rsidRPr="00F32E3B">
        <w:t>Timeline</w:t>
      </w:r>
    </w:p>
    <w:p w14:paraId="6F805EE6" w14:textId="77777777" w:rsidR="000C1BF7" w:rsidRPr="00F32E3B" w:rsidRDefault="000C1BF7" w:rsidP="00F4558E">
      <w:pPr>
        <w:pStyle w:val="BodyText"/>
      </w:pPr>
      <w:r w:rsidRPr="00F32E3B">
        <w:t>2024-2025</w:t>
      </w:r>
    </w:p>
    <w:p w14:paraId="76BB55D4" w14:textId="3A332A92" w:rsidR="000C1BF7" w:rsidRPr="00F32E3B" w:rsidRDefault="000C1BF7" w:rsidP="003B7E80">
      <w:pPr>
        <w:pStyle w:val="Heading4"/>
      </w:pPr>
      <w:r w:rsidRPr="00F32E3B">
        <w:t>Action 2</w:t>
      </w:r>
      <w:r w:rsidR="005472DC" w:rsidRPr="00F32E3B">
        <w:t>1</w:t>
      </w:r>
      <w:r w:rsidRPr="00F32E3B">
        <w:t>.2</w:t>
      </w:r>
      <w:r w:rsidR="008425E3" w:rsidRPr="00F32E3B">
        <w:t>:</w:t>
      </w:r>
      <w:r w:rsidR="003B7E80" w:rsidRPr="00F32E3B">
        <w:t xml:space="preserve"> </w:t>
      </w:r>
      <w:r w:rsidRPr="00F32E3B">
        <w:t>Establish a mechanism(s) for continued consultation when designing and implementing actions related to the design and delivery of programs and services.</w:t>
      </w:r>
    </w:p>
    <w:p w14:paraId="0BD8A266" w14:textId="77777777" w:rsidR="000C1BF7" w:rsidRPr="00F32E3B" w:rsidRDefault="000C1BF7" w:rsidP="00F4558E">
      <w:pPr>
        <w:pStyle w:val="Heading5"/>
      </w:pPr>
      <w:r w:rsidRPr="00F32E3B">
        <w:t>Description</w:t>
      </w:r>
    </w:p>
    <w:p w14:paraId="10DAEA9D" w14:textId="77777777" w:rsidR="000C1BF7" w:rsidRPr="00F32E3B" w:rsidRDefault="000C1BF7" w:rsidP="00F4558E">
      <w:pPr>
        <w:pStyle w:val="BodyText"/>
      </w:pPr>
      <w:r w:rsidRPr="00F32E3B">
        <w:t>CIHR will establish a mechanism(s) for ongoing consultation of persons with disabilities when designing and implementing actions related to the design and delivery of programs and services.</w:t>
      </w:r>
    </w:p>
    <w:p w14:paraId="39674E6B" w14:textId="77777777" w:rsidR="000C1BF7" w:rsidRPr="00F32E3B" w:rsidRDefault="000C1BF7" w:rsidP="00F4558E">
      <w:pPr>
        <w:pStyle w:val="Heading5"/>
      </w:pPr>
      <w:r w:rsidRPr="00F32E3B">
        <w:lastRenderedPageBreak/>
        <w:t>Lead/Support</w:t>
      </w:r>
    </w:p>
    <w:p w14:paraId="4B38405A" w14:textId="2566E512" w:rsidR="000C1BF7" w:rsidRPr="00F32E3B" w:rsidRDefault="000C1BF7" w:rsidP="00F4558E">
      <w:pPr>
        <w:pStyle w:val="ListParagraph"/>
      </w:pPr>
      <w:r w:rsidRPr="00F32E3B">
        <w:t xml:space="preserve">Strategic Partnerships and International Relations </w:t>
      </w:r>
      <w:r w:rsidR="007C2139" w:rsidRPr="00F32E3B">
        <w:t>Branch</w:t>
      </w:r>
    </w:p>
    <w:p w14:paraId="4809A299" w14:textId="77777777" w:rsidR="000C1BF7" w:rsidRPr="00F32E3B" w:rsidRDefault="000C1BF7" w:rsidP="00F4558E">
      <w:pPr>
        <w:pStyle w:val="ListParagraph"/>
      </w:pPr>
      <w:r w:rsidRPr="00F32E3B">
        <w:t>Equity Strategy Branch</w:t>
      </w:r>
    </w:p>
    <w:p w14:paraId="29375575" w14:textId="15EDF96A" w:rsidR="00704DF1" w:rsidRPr="00F32E3B" w:rsidRDefault="00704DF1" w:rsidP="00F4558E">
      <w:pPr>
        <w:pStyle w:val="ListParagraph"/>
      </w:pPr>
      <w:r w:rsidRPr="00F32E3B">
        <w:t>Program Design and Delivery</w:t>
      </w:r>
      <w:r w:rsidR="007C2139" w:rsidRPr="00F32E3B">
        <w:t xml:space="preserve"> Branch</w:t>
      </w:r>
    </w:p>
    <w:p w14:paraId="34AFA29F" w14:textId="77777777" w:rsidR="000C1BF7" w:rsidRPr="00F32E3B" w:rsidRDefault="000C1BF7" w:rsidP="00F4558E">
      <w:pPr>
        <w:pStyle w:val="Heading5"/>
      </w:pPr>
      <w:r w:rsidRPr="00F32E3B">
        <w:t>Timeline</w:t>
      </w:r>
    </w:p>
    <w:p w14:paraId="50FE7BD6" w14:textId="77777777" w:rsidR="000C1BF7" w:rsidRPr="00F32E3B" w:rsidRDefault="000C1BF7" w:rsidP="00F4558E">
      <w:pPr>
        <w:pStyle w:val="BodyText"/>
      </w:pPr>
      <w:r w:rsidRPr="00F32E3B">
        <w:t>2024-2025</w:t>
      </w:r>
    </w:p>
    <w:p w14:paraId="6480C5F4" w14:textId="6A265179" w:rsidR="000C1BF7" w:rsidRPr="00F32E3B" w:rsidRDefault="000C1BF7" w:rsidP="003B7E80">
      <w:pPr>
        <w:pStyle w:val="Heading4"/>
      </w:pPr>
      <w:r w:rsidRPr="00F32E3B">
        <w:t>Action 2</w:t>
      </w:r>
      <w:r w:rsidR="005472DC" w:rsidRPr="00F32E3B">
        <w:t>1</w:t>
      </w:r>
      <w:r w:rsidRPr="00F32E3B">
        <w:t>.3</w:t>
      </w:r>
      <w:r w:rsidR="008425E3" w:rsidRPr="00F32E3B">
        <w:t>:</w:t>
      </w:r>
      <w:r w:rsidR="003B7E80" w:rsidRPr="00F32E3B">
        <w:t xml:space="preserve"> </w:t>
      </w:r>
      <w:r w:rsidRPr="00F32E3B">
        <w:t>Explore ways to make recruitment processes and selection criteria for decision-making bodies (e.g., advisory committees, peer review committees) inclusive by default.</w:t>
      </w:r>
    </w:p>
    <w:p w14:paraId="3B3701C6" w14:textId="77777777" w:rsidR="000C1BF7" w:rsidRPr="00F32E3B" w:rsidRDefault="000C1BF7" w:rsidP="00F4558E">
      <w:pPr>
        <w:pStyle w:val="Heading5"/>
      </w:pPr>
      <w:r w:rsidRPr="00F32E3B">
        <w:t>Description</w:t>
      </w:r>
    </w:p>
    <w:p w14:paraId="484BE47E" w14:textId="1F956ADF" w:rsidR="000C1BF7" w:rsidRPr="00F32E3B" w:rsidRDefault="000C1BF7" w:rsidP="00F4558E">
      <w:pPr>
        <w:pStyle w:val="BodyText"/>
      </w:pPr>
      <w:r w:rsidRPr="00F32E3B">
        <w:t xml:space="preserve">CIHR will investigate and apply best practices in accessibility, inclusion, and universal design so that our recruitment processes and selection criteria result in membership with diverse lived, </w:t>
      </w:r>
      <w:proofErr w:type="gramStart"/>
      <w:r w:rsidRPr="00F32E3B">
        <w:t>learned</w:t>
      </w:r>
      <w:proofErr w:type="gramEnd"/>
      <w:r w:rsidRPr="00F32E3B">
        <w:t xml:space="preserve"> and professional experience.</w:t>
      </w:r>
    </w:p>
    <w:p w14:paraId="22898E44" w14:textId="77777777" w:rsidR="000C1BF7" w:rsidRPr="00F32E3B" w:rsidRDefault="000C1BF7" w:rsidP="00F4558E">
      <w:pPr>
        <w:pStyle w:val="Heading5"/>
      </w:pPr>
      <w:r w:rsidRPr="00F32E3B">
        <w:t>Lead/Support</w:t>
      </w:r>
    </w:p>
    <w:p w14:paraId="12238E0A" w14:textId="77777777" w:rsidR="000C1BF7" w:rsidRPr="00F32E3B" w:rsidRDefault="000C1BF7" w:rsidP="00F4558E">
      <w:pPr>
        <w:pStyle w:val="ListParagraph"/>
      </w:pPr>
      <w:r w:rsidRPr="00F32E3B">
        <w:t>Governance Secretariat</w:t>
      </w:r>
    </w:p>
    <w:p w14:paraId="790CC61C" w14:textId="42319DDD" w:rsidR="000C1BF7" w:rsidRPr="00F32E3B" w:rsidRDefault="000C1BF7" w:rsidP="00F4558E">
      <w:pPr>
        <w:pStyle w:val="ListParagraph"/>
      </w:pPr>
      <w:r w:rsidRPr="00F32E3B">
        <w:t>College of Reviewers</w:t>
      </w:r>
    </w:p>
    <w:p w14:paraId="7A190E03" w14:textId="0482119D" w:rsidR="000C1BF7" w:rsidRPr="00F32E3B" w:rsidRDefault="000C1BF7" w:rsidP="00F4558E">
      <w:pPr>
        <w:pStyle w:val="ListParagraph"/>
      </w:pPr>
      <w:r w:rsidRPr="00F32E3B">
        <w:t>Program Design and Delivery Branch</w:t>
      </w:r>
    </w:p>
    <w:p w14:paraId="2E3B9462" w14:textId="77777777" w:rsidR="000C1BF7" w:rsidRPr="00F32E3B" w:rsidRDefault="000C1BF7" w:rsidP="00F4558E">
      <w:pPr>
        <w:pStyle w:val="ListParagraph"/>
      </w:pPr>
      <w:r w:rsidRPr="00F32E3B">
        <w:t>Equity Strategy Branch</w:t>
      </w:r>
    </w:p>
    <w:p w14:paraId="3EB840DA" w14:textId="77777777" w:rsidR="000C1BF7" w:rsidRPr="00F32E3B" w:rsidRDefault="000C1BF7" w:rsidP="00F4558E">
      <w:pPr>
        <w:pStyle w:val="Heading5"/>
      </w:pPr>
      <w:r w:rsidRPr="00F32E3B">
        <w:t>Timeline</w:t>
      </w:r>
    </w:p>
    <w:p w14:paraId="3D9CCF73" w14:textId="77777777" w:rsidR="000C1BF7" w:rsidRPr="00F32E3B" w:rsidRDefault="000C1BF7" w:rsidP="00F4558E">
      <w:pPr>
        <w:pStyle w:val="BodyText"/>
      </w:pPr>
      <w:r w:rsidRPr="00F32E3B">
        <w:t>2024-2025</w:t>
      </w:r>
    </w:p>
    <w:p w14:paraId="025564BF" w14:textId="2148F7FF" w:rsidR="000C1BF7" w:rsidRPr="00F32E3B" w:rsidRDefault="000C1BF7" w:rsidP="003B7E80">
      <w:pPr>
        <w:pStyle w:val="Heading4"/>
      </w:pPr>
      <w:r w:rsidRPr="00F32E3B">
        <w:t>Action 2</w:t>
      </w:r>
      <w:r w:rsidR="005472DC" w:rsidRPr="00F32E3B">
        <w:t>1</w:t>
      </w:r>
      <w:r w:rsidRPr="00F32E3B">
        <w:t>.4</w:t>
      </w:r>
      <w:r w:rsidR="008425E3" w:rsidRPr="00F32E3B">
        <w:t>:</w:t>
      </w:r>
      <w:r w:rsidR="003B7E80" w:rsidRPr="00F32E3B">
        <w:t xml:space="preserve"> </w:t>
      </w:r>
      <w:r w:rsidRPr="00F32E3B">
        <w:t>Implement a self-identification questionnaire for members of decision-making committees.</w:t>
      </w:r>
    </w:p>
    <w:p w14:paraId="2106A8F6" w14:textId="77777777" w:rsidR="000C1BF7" w:rsidRPr="00F32E3B" w:rsidRDefault="000C1BF7" w:rsidP="00F4558E">
      <w:pPr>
        <w:pStyle w:val="Heading5"/>
      </w:pPr>
      <w:r w:rsidRPr="00F32E3B">
        <w:t>Description</w:t>
      </w:r>
    </w:p>
    <w:p w14:paraId="178CBA57" w14:textId="411DB406" w:rsidR="000C1BF7" w:rsidRPr="00F32E3B" w:rsidRDefault="000C1BF7" w:rsidP="00F4558E">
      <w:pPr>
        <w:pStyle w:val="BodyText"/>
      </w:pPr>
      <w:r w:rsidRPr="00F32E3B">
        <w:t xml:space="preserve">A self-identification questionnaire will help identify gaps in representation of membership for groups that provide guidance to CIHR and/or make decisions related to health research funding. This action is linked to outcome 1.1 in the </w:t>
      </w:r>
      <w:hyperlink r:id="rId67" w:history="1">
        <w:r w:rsidRPr="00F32E3B">
          <w:rPr>
            <w:rStyle w:val="Hyperlink"/>
          </w:rPr>
          <w:t>Tri-Agency EDI Action Plan</w:t>
        </w:r>
      </w:hyperlink>
      <w:r w:rsidRPr="00F32E3B">
        <w:t>.</w:t>
      </w:r>
    </w:p>
    <w:p w14:paraId="0CD56557" w14:textId="77777777" w:rsidR="000C1BF7" w:rsidRPr="00F32E3B" w:rsidRDefault="000C1BF7" w:rsidP="00F4558E">
      <w:pPr>
        <w:pStyle w:val="Heading5"/>
      </w:pPr>
      <w:r w:rsidRPr="00F32E3B">
        <w:t>Lead/Support</w:t>
      </w:r>
    </w:p>
    <w:p w14:paraId="719D63E3" w14:textId="77777777" w:rsidR="000C1BF7" w:rsidRPr="00F32E3B" w:rsidRDefault="000C1BF7" w:rsidP="00F4558E">
      <w:pPr>
        <w:pStyle w:val="ListParagraph"/>
      </w:pPr>
      <w:r w:rsidRPr="00F32E3B">
        <w:t>Governance Secretariat</w:t>
      </w:r>
    </w:p>
    <w:p w14:paraId="3E0DFEE4" w14:textId="77777777" w:rsidR="000C1BF7" w:rsidRPr="00F32E3B" w:rsidRDefault="000C1BF7" w:rsidP="00F4558E">
      <w:pPr>
        <w:pStyle w:val="ListParagraph"/>
      </w:pPr>
      <w:r w:rsidRPr="00F32E3B">
        <w:t>Equity Strategy Branch</w:t>
      </w:r>
    </w:p>
    <w:p w14:paraId="39F83B62" w14:textId="77777777" w:rsidR="000C1BF7" w:rsidRPr="00F32E3B" w:rsidRDefault="000C1BF7" w:rsidP="00F4558E">
      <w:pPr>
        <w:pStyle w:val="Heading5"/>
      </w:pPr>
      <w:r w:rsidRPr="00F32E3B">
        <w:t>Timeline</w:t>
      </w:r>
    </w:p>
    <w:p w14:paraId="030AEE2E" w14:textId="77777777" w:rsidR="000C1BF7" w:rsidRPr="00F32E3B" w:rsidRDefault="000C1BF7" w:rsidP="00F4558E">
      <w:pPr>
        <w:pStyle w:val="BodyText"/>
      </w:pPr>
      <w:r w:rsidRPr="00F32E3B">
        <w:t>2024-2025</w:t>
      </w:r>
    </w:p>
    <w:p w14:paraId="607D5F94" w14:textId="581E969B" w:rsidR="000C1BF7" w:rsidRPr="00F32E3B" w:rsidRDefault="000C1BF7" w:rsidP="003B7E80">
      <w:pPr>
        <w:pStyle w:val="Heading4"/>
      </w:pPr>
      <w:r w:rsidRPr="00F32E3B">
        <w:lastRenderedPageBreak/>
        <w:t>Action 2</w:t>
      </w:r>
      <w:r w:rsidR="005472DC" w:rsidRPr="00F32E3B">
        <w:t>1</w:t>
      </w:r>
      <w:r w:rsidRPr="00F32E3B">
        <w:t>.5</w:t>
      </w:r>
      <w:r w:rsidR="008425E3" w:rsidRPr="00F32E3B">
        <w:t>:</w:t>
      </w:r>
      <w:r w:rsidR="003B7E80" w:rsidRPr="00F32E3B">
        <w:t xml:space="preserve"> </w:t>
      </w:r>
      <w:r w:rsidRPr="00F32E3B">
        <w:t>Undertake a review of application templates, instructional materials, and learning modules specific to grant and award processes.</w:t>
      </w:r>
    </w:p>
    <w:p w14:paraId="44C88908" w14:textId="77777777" w:rsidR="000C1BF7" w:rsidRPr="00F32E3B" w:rsidRDefault="000C1BF7" w:rsidP="00F4558E">
      <w:pPr>
        <w:pStyle w:val="Heading5"/>
      </w:pPr>
      <w:r w:rsidRPr="00F32E3B">
        <w:t>Description</w:t>
      </w:r>
    </w:p>
    <w:p w14:paraId="5C3DD0B2" w14:textId="701D149A" w:rsidR="000C1BF7" w:rsidRPr="00F32E3B" w:rsidRDefault="000C1BF7" w:rsidP="00F4558E">
      <w:pPr>
        <w:pStyle w:val="BodyText"/>
      </w:pPr>
      <w:r w:rsidRPr="00F32E3B">
        <w:t xml:space="preserve">Based on identified barriers and guidance from the EAC </w:t>
      </w:r>
      <w:r w:rsidR="005E6E7F" w:rsidRPr="00F32E3B">
        <w:t xml:space="preserve">– ASA </w:t>
      </w:r>
      <w:r w:rsidRPr="00F32E3B">
        <w:t>(action 2</w:t>
      </w:r>
      <w:r w:rsidR="00E77988" w:rsidRPr="00F32E3B">
        <w:t>1</w:t>
      </w:r>
      <w:r w:rsidRPr="00F32E3B">
        <w:t>.1) and consultations (action 2</w:t>
      </w:r>
      <w:r w:rsidR="00E77988" w:rsidRPr="00F32E3B">
        <w:t>1</w:t>
      </w:r>
      <w:r w:rsidRPr="00F32E3B">
        <w:t>.2), a continuous improvement process will be undertaken to identify barriers to accessing and using the various forms and other materials needed for our programs and services. Redesign will incorporate best practices in universal design.</w:t>
      </w:r>
    </w:p>
    <w:p w14:paraId="4A7C1FDE" w14:textId="77777777" w:rsidR="000C1BF7" w:rsidRPr="00F32E3B" w:rsidRDefault="000C1BF7" w:rsidP="00F4558E">
      <w:pPr>
        <w:pStyle w:val="Heading5"/>
      </w:pPr>
      <w:r w:rsidRPr="00F32E3B">
        <w:t>Lead/Support</w:t>
      </w:r>
    </w:p>
    <w:p w14:paraId="16DF745F" w14:textId="77777777" w:rsidR="000C1BF7" w:rsidRPr="00F32E3B" w:rsidRDefault="000C1BF7" w:rsidP="00F4558E">
      <w:pPr>
        <w:pStyle w:val="ListParagraph"/>
      </w:pPr>
      <w:r w:rsidRPr="00F32E3B">
        <w:t>Program Design and Delivery Branch</w:t>
      </w:r>
    </w:p>
    <w:p w14:paraId="1580297F" w14:textId="77777777" w:rsidR="000C1BF7" w:rsidRPr="00F32E3B" w:rsidRDefault="000C1BF7" w:rsidP="00F4558E">
      <w:pPr>
        <w:pStyle w:val="ListParagraph"/>
      </w:pPr>
      <w:r w:rsidRPr="00F32E3B">
        <w:t>Equity Strategy Branch</w:t>
      </w:r>
    </w:p>
    <w:p w14:paraId="70C49D76" w14:textId="77777777" w:rsidR="000C1BF7" w:rsidRPr="00F32E3B" w:rsidRDefault="000C1BF7" w:rsidP="00F4558E">
      <w:pPr>
        <w:pStyle w:val="Heading5"/>
      </w:pPr>
      <w:r w:rsidRPr="00F32E3B">
        <w:t>Timeline</w:t>
      </w:r>
    </w:p>
    <w:p w14:paraId="41D9BE24" w14:textId="2D03BC01" w:rsidR="000C1BF7" w:rsidRPr="00F32E3B" w:rsidRDefault="000C1BF7" w:rsidP="00F4558E">
      <w:pPr>
        <w:pStyle w:val="BodyText"/>
      </w:pPr>
      <w:r w:rsidRPr="00F32E3B">
        <w:t>2024-</w:t>
      </w:r>
      <w:r w:rsidR="005472DC" w:rsidRPr="00F32E3B">
        <w:t xml:space="preserve">2025 and </w:t>
      </w:r>
      <w:r w:rsidRPr="00F32E3B">
        <w:t>ongoing</w:t>
      </w:r>
    </w:p>
    <w:p w14:paraId="5A60DE26" w14:textId="0448C68E" w:rsidR="000C1BF7" w:rsidRPr="00F32E3B" w:rsidRDefault="000C1BF7" w:rsidP="003B7E80">
      <w:pPr>
        <w:pStyle w:val="Heading4"/>
      </w:pPr>
      <w:r w:rsidRPr="00F32E3B">
        <w:t>Action 2</w:t>
      </w:r>
      <w:r w:rsidR="005472DC" w:rsidRPr="00F32E3B">
        <w:t>1</w:t>
      </w:r>
      <w:r w:rsidRPr="00F32E3B">
        <w:t>.6</w:t>
      </w:r>
      <w:r w:rsidR="008425E3" w:rsidRPr="00F32E3B">
        <w:t>:</w:t>
      </w:r>
      <w:r w:rsidR="003B7E80" w:rsidRPr="00F32E3B">
        <w:t xml:space="preserve"> </w:t>
      </w:r>
      <w:r w:rsidRPr="00F32E3B">
        <w:t>Based on identified barriers and guidance from the EAC</w:t>
      </w:r>
      <w:r w:rsidR="005E6E7F" w:rsidRPr="00F32E3B">
        <w:t xml:space="preserve"> – ASA </w:t>
      </w:r>
      <w:r w:rsidRPr="00F32E3B">
        <w:t>(action 2</w:t>
      </w:r>
      <w:r w:rsidR="005472DC" w:rsidRPr="00F32E3B">
        <w:t>1</w:t>
      </w:r>
      <w:r w:rsidRPr="00F32E3B">
        <w:t>.1) and consultations (action 2</w:t>
      </w:r>
      <w:r w:rsidR="005472DC" w:rsidRPr="00F32E3B">
        <w:t>1</w:t>
      </w:r>
      <w:r w:rsidRPr="00F32E3B">
        <w:t>.2), CIHR will undertake a review of current peer reviewer eligibility, selection criteria, and responsibilities.</w:t>
      </w:r>
    </w:p>
    <w:p w14:paraId="51374460" w14:textId="77777777" w:rsidR="000C1BF7" w:rsidRPr="00F32E3B" w:rsidRDefault="000C1BF7" w:rsidP="00F4558E">
      <w:pPr>
        <w:pStyle w:val="Heading5"/>
      </w:pPr>
      <w:r w:rsidRPr="00F32E3B">
        <w:t>Description</w:t>
      </w:r>
    </w:p>
    <w:p w14:paraId="5046F848" w14:textId="77777777" w:rsidR="000C1BF7" w:rsidRPr="00F32E3B" w:rsidRDefault="000C1BF7" w:rsidP="00F4558E">
      <w:pPr>
        <w:pStyle w:val="BodyText"/>
      </w:pPr>
      <w:r w:rsidRPr="00F32E3B">
        <w:t xml:space="preserve">A review will help identify and integrate impacts of disability on requirements to becoming a peer reviewer and completing tasks related to their role. CIHR will investigate and apply best practices in accessibility, inclusion, and universal design so that our recruitment processes and selection criteria result in participation of peer reviewers with diverse lived, </w:t>
      </w:r>
      <w:proofErr w:type="gramStart"/>
      <w:r w:rsidRPr="00F32E3B">
        <w:t>learned</w:t>
      </w:r>
      <w:proofErr w:type="gramEnd"/>
      <w:r w:rsidRPr="00F32E3B">
        <w:t xml:space="preserve"> and professional experience.</w:t>
      </w:r>
    </w:p>
    <w:p w14:paraId="4DAFC117" w14:textId="77777777" w:rsidR="000C1BF7" w:rsidRPr="00F32E3B" w:rsidRDefault="000C1BF7" w:rsidP="00F4558E">
      <w:pPr>
        <w:pStyle w:val="Heading5"/>
      </w:pPr>
      <w:r w:rsidRPr="00F32E3B">
        <w:t>Lead/Support</w:t>
      </w:r>
    </w:p>
    <w:p w14:paraId="6A8F6E83" w14:textId="77777777" w:rsidR="000C1BF7" w:rsidRPr="00F32E3B" w:rsidRDefault="000C1BF7" w:rsidP="00F4558E">
      <w:pPr>
        <w:pStyle w:val="ListParagraph"/>
      </w:pPr>
      <w:r w:rsidRPr="00F32E3B">
        <w:t>College of Reviewers</w:t>
      </w:r>
    </w:p>
    <w:p w14:paraId="1B8F8BA8" w14:textId="77777777" w:rsidR="000C1BF7" w:rsidRPr="00F32E3B" w:rsidRDefault="000C1BF7" w:rsidP="00F4558E">
      <w:pPr>
        <w:pStyle w:val="ListParagraph"/>
      </w:pPr>
      <w:r w:rsidRPr="00F32E3B">
        <w:t>Equity Strategy Branch</w:t>
      </w:r>
    </w:p>
    <w:p w14:paraId="6CED6D5E" w14:textId="77777777" w:rsidR="000C1BF7" w:rsidRPr="00F32E3B" w:rsidRDefault="000C1BF7" w:rsidP="00F4558E">
      <w:pPr>
        <w:pStyle w:val="ListParagraph"/>
      </w:pPr>
      <w:r w:rsidRPr="00F32E3B">
        <w:t>Science Policy Branch</w:t>
      </w:r>
    </w:p>
    <w:p w14:paraId="1291915C" w14:textId="0E17E8AC" w:rsidR="00704DF1" w:rsidRPr="00F32E3B" w:rsidRDefault="00704DF1" w:rsidP="00F4558E">
      <w:pPr>
        <w:pStyle w:val="ListParagraph"/>
      </w:pPr>
      <w:r w:rsidRPr="00F32E3B">
        <w:t>Program Design and Delivery</w:t>
      </w:r>
      <w:r w:rsidR="007C2139" w:rsidRPr="00F32E3B">
        <w:t xml:space="preserve"> Branch</w:t>
      </w:r>
    </w:p>
    <w:p w14:paraId="6B8997F9" w14:textId="77777777" w:rsidR="000C1BF7" w:rsidRPr="00F32E3B" w:rsidRDefault="000C1BF7" w:rsidP="00F4558E">
      <w:pPr>
        <w:pStyle w:val="Heading5"/>
      </w:pPr>
      <w:r w:rsidRPr="00F32E3B">
        <w:t>Timeline</w:t>
      </w:r>
    </w:p>
    <w:p w14:paraId="189809CB" w14:textId="03242F02" w:rsidR="000C1BF7" w:rsidRPr="00F32E3B" w:rsidRDefault="000C1BF7" w:rsidP="00F4558E">
      <w:pPr>
        <w:pStyle w:val="BodyText"/>
      </w:pPr>
      <w:r w:rsidRPr="00F32E3B">
        <w:t>2024-2026</w:t>
      </w:r>
    </w:p>
    <w:p w14:paraId="295182DC" w14:textId="50FE1360" w:rsidR="000C1BF7" w:rsidRPr="00F32E3B" w:rsidRDefault="000C1BF7" w:rsidP="003B7E80">
      <w:pPr>
        <w:pStyle w:val="Heading4"/>
      </w:pPr>
      <w:r w:rsidRPr="00F32E3B">
        <w:t>Action 2</w:t>
      </w:r>
      <w:r w:rsidR="005472DC" w:rsidRPr="00F32E3B">
        <w:t>1</w:t>
      </w:r>
      <w:r w:rsidRPr="00F32E3B">
        <w:t>.7</w:t>
      </w:r>
      <w:r w:rsidR="008425E3" w:rsidRPr="00F32E3B">
        <w:t>:</w:t>
      </w:r>
      <w:r w:rsidR="003B7E80" w:rsidRPr="00F32E3B">
        <w:t xml:space="preserve"> </w:t>
      </w:r>
      <w:r w:rsidRPr="00F32E3B">
        <w:t>Integrate alternate ways of demonstrating knowledge and scholarship in the application and peer review processes.</w:t>
      </w:r>
    </w:p>
    <w:p w14:paraId="3715EC24" w14:textId="77777777" w:rsidR="000C1BF7" w:rsidRPr="00F32E3B" w:rsidRDefault="000C1BF7" w:rsidP="00F4558E">
      <w:pPr>
        <w:pStyle w:val="Heading5"/>
      </w:pPr>
      <w:r w:rsidRPr="00F32E3B">
        <w:t>Description</w:t>
      </w:r>
    </w:p>
    <w:p w14:paraId="5F110016" w14:textId="472CA29F" w:rsidR="000C1BF7" w:rsidRPr="00F32E3B" w:rsidRDefault="000C1BF7" w:rsidP="00F4558E">
      <w:pPr>
        <w:pStyle w:val="BodyText"/>
      </w:pPr>
      <w:r w:rsidRPr="00F32E3B">
        <w:t>Building on work to champion a more inclusive concept of research excellence (</w:t>
      </w:r>
      <w:hyperlink r:id="rId68" w:anchor="s_3_1" w:history="1">
        <w:r w:rsidRPr="00F32E3B">
          <w:rPr>
            <w:rStyle w:val="Hyperlink"/>
          </w:rPr>
          <w:t>CIHR Strategic Plan Priority A</w:t>
        </w:r>
      </w:hyperlink>
      <w:r w:rsidRPr="00F32E3B">
        <w:t xml:space="preserve">), CIHR will </w:t>
      </w:r>
      <w:r w:rsidRPr="00F32E3B" w:rsidDel="0002244D">
        <w:t xml:space="preserve">integrate alternate ways of demonstrating knowledge and scholarship in the application and peer review </w:t>
      </w:r>
      <w:r w:rsidRPr="00F32E3B">
        <w:lastRenderedPageBreak/>
        <w:t xml:space="preserve">process, expand what we consider as an excellent researcher and excellent research, and how those concepts are assessed within CIHR. This work links to CIHR’s work within the </w:t>
      </w:r>
      <w:hyperlink r:id="rId69" w:history="1">
        <w:r w:rsidRPr="00F32E3B">
          <w:rPr>
            <w:rStyle w:val="Hyperlink"/>
          </w:rPr>
          <w:t>San Francisco Declaration on Research Assessment</w:t>
        </w:r>
      </w:hyperlink>
      <w:r w:rsidRPr="00F32E3B">
        <w:t xml:space="preserve"> to redefine how research excellence is assessed across the broader health research funding system.</w:t>
      </w:r>
    </w:p>
    <w:p w14:paraId="2A3D321F" w14:textId="77777777" w:rsidR="000C1BF7" w:rsidRPr="00F32E3B" w:rsidRDefault="000C1BF7" w:rsidP="00F4558E">
      <w:pPr>
        <w:pStyle w:val="Heading5"/>
      </w:pPr>
      <w:r w:rsidRPr="00F32E3B">
        <w:t>Lead/Support</w:t>
      </w:r>
    </w:p>
    <w:p w14:paraId="08B898D8" w14:textId="77777777" w:rsidR="000C1BF7" w:rsidRPr="00F32E3B" w:rsidRDefault="000C1BF7" w:rsidP="00F442AF">
      <w:pPr>
        <w:pStyle w:val="ListParagraph"/>
        <w:keepNext/>
      </w:pPr>
      <w:r w:rsidRPr="00F32E3B">
        <w:t>Science Policy Branch</w:t>
      </w:r>
    </w:p>
    <w:p w14:paraId="2CCC582F" w14:textId="77777777" w:rsidR="000C1BF7" w:rsidRPr="00F32E3B" w:rsidRDefault="000C1BF7" w:rsidP="00F442AF">
      <w:pPr>
        <w:pStyle w:val="ListParagraph"/>
        <w:keepNext/>
      </w:pPr>
      <w:r w:rsidRPr="00F32E3B">
        <w:t>Equity Strategy Branch</w:t>
      </w:r>
    </w:p>
    <w:p w14:paraId="365FC204" w14:textId="77777777" w:rsidR="000C1BF7" w:rsidRPr="00F32E3B" w:rsidRDefault="000C1BF7" w:rsidP="00F442AF">
      <w:pPr>
        <w:pStyle w:val="ListParagraph"/>
        <w:keepNext/>
      </w:pPr>
      <w:r w:rsidRPr="00F32E3B">
        <w:t>Program Design and Delivery Branch</w:t>
      </w:r>
    </w:p>
    <w:p w14:paraId="12A2DD1C" w14:textId="77777777" w:rsidR="000C1BF7" w:rsidRPr="00F32E3B" w:rsidRDefault="000C1BF7" w:rsidP="00F4558E">
      <w:pPr>
        <w:pStyle w:val="Heading5"/>
      </w:pPr>
      <w:r w:rsidRPr="00F32E3B">
        <w:t>Timeline</w:t>
      </w:r>
    </w:p>
    <w:p w14:paraId="0D0943DB" w14:textId="28C31237" w:rsidR="000C1BF7" w:rsidRPr="00F32E3B" w:rsidRDefault="000C1BF7" w:rsidP="00F4558E">
      <w:pPr>
        <w:pStyle w:val="BodyText"/>
      </w:pPr>
      <w:r w:rsidRPr="00F32E3B">
        <w:t>2023</w:t>
      </w:r>
      <w:r w:rsidR="005472DC" w:rsidRPr="00F32E3B">
        <w:t>-2024 and ongoing</w:t>
      </w:r>
    </w:p>
    <w:p w14:paraId="66D77F48" w14:textId="77777777" w:rsidR="007C2139" w:rsidRPr="00F32E3B" w:rsidRDefault="45EB73E3" w:rsidP="00E003CC">
      <w:pPr>
        <w:pStyle w:val="Heading2"/>
      </w:pPr>
      <w:bookmarkStart w:id="49" w:name="_Toc122359629"/>
      <w:r w:rsidRPr="00F32E3B">
        <w:t>Procurement of Goods</w:t>
      </w:r>
      <w:r w:rsidR="007C2139" w:rsidRPr="00F32E3B">
        <w:t xml:space="preserve">, </w:t>
      </w:r>
      <w:r w:rsidRPr="00F32E3B">
        <w:t xml:space="preserve">Services </w:t>
      </w:r>
      <w:r w:rsidR="007C2139" w:rsidRPr="00F32E3B">
        <w:t>and Facilities</w:t>
      </w:r>
      <w:bookmarkEnd w:id="49"/>
    </w:p>
    <w:p w14:paraId="63D0D7BC" w14:textId="012A6A11" w:rsidR="4146EF13" w:rsidRPr="00F32E3B" w:rsidRDefault="007C2139" w:rsidP="007C2139">
      <w:pPr>
        <w:pStyle w:val="BodyText"/>
      </w:pPr>
      <w:bookmarkStart w:id="50" w:name="_Hlk121926805"/>
      <w:r w:rsidRPr="00F32E3B">
        <w:rPr>
          <w:rStyle w:val="BodyTextChar"/>
          <w:b/>
          <w:bCs/>
          <w:i/>
          <w:iCs/>
        </w:rPr>
        <w:t>Note</w:t>
      </w:r>
      <w:r w:rsidRPr="00F32E3B">
        <w:rPr>
          <w:rStyle w:val="BodyTextChar"/>
        </w:rPr>
        <w:t>:</w:t>
      </w:r>
      <w:r w:rsidR="00F442AF" w:rsidRPr="00F32E3B">
        <w:rPr>
          <w:rStyle w:val="BodyTextChar"/>
        </w:rPr>
        <w:t xml:space="preserve"> </w:t>
      </w:r>
      <w:r w:rsidR="00EA145E" w:rsidRPr="00F32E3B">
        <w:t>‘Facilities’ in this context in a good or service (e.g. renting meeting space in a hotel or conference centre) as opposed to facilities managed by CIHR under the Built Environment section of this Plan.</w:t>
      </w:r>
    </w:p>
    <w:bookmarkEnd w:id="50"/>
    <w:p w14:paraId="24552240" w14:textId="086BD71F" w:rsidR="4146EF13" w:rsidRPr="00F32E3B" w:rsidRDefault="45EB73E3" w:rsidP="00E4266B">
      <w:pPr>
        <w:pStyle w:val="Heading3"/>
        <w:rPr>
          <w:lang w:val="en-US"/>
        </w:rPr>
      </w:pPr>
      <w:r w:rsidRPr="00F32E3B">
        <w:rPr>
          <w:lang w:val="en-US"/>
        </w:rPr>
        <w:t>Objective</w:t>
      </w:r>
    </w:p>
    <w:p w14:paraId="6AC3CB77" w14:textId="3ECD6659" w:rsidR="009D5E2A" w:rsidRPr="00F32E3B" w:rsidRDefault="6FA4700D" w:rsidP="00E4266B">
      <w:pPr>
        <w:pStyle w:val="BodyText"/>
        <w:rPr>
          <w:lang w:val="en-US"/>
        </w:rPr>
      </w:pPr>
      <w:r w:rsidRPr="00F32E3B">
        <w:rPr>
          <w:lang w:val="en-US"/>
        </w:rPr>
        <w:t xml:space="preserve">Accessibility is </w:t>
      </w:r>
      <w:r w:rsidR="00A03891" w:rsidRPr="00F32E3B">
        <w:rPr>
          <w:lang w:val="en-US"/>
        </w:rPr>
        <w:t>integrated</w:t>
      </w:r>
      <w:r w:rsidRPr="00F32E3B">
        <w:rPr>
          <w:lang w:val="en-US"/>
        </w:rPr>
        <w:t xml:space="preserve"> in the procurement </w:t>
      </w:r>
      <w:r w:rsidR="00A03891" w:rsidRPr="00F32E3B">
        <w:rPr>
          <w:lang w:val="en-US"/>
        </w:rPr>
        <w:t xml:space="preserve">process for </w:t>
      </w:r>
      <w:r w:rsidRPr="00F32E3B">
        <w:rPr>
          <w:lang w:val="en-US"/>
        </w:rPr>
        <w:t>goods and services used by CIHR.</w:t>
      </w:r>
    </w:p>
    <w:p w14:paraId="545E3AD5" w14:textId="2C286D5F" w:rsidR="009D5E2A" w:rsidRPr="00F32E3B" w:rsidRDefault="009D5E2A" w:rsidP="00E4266B">
      <w:pPr>
        <w:pStyle w:val="Heading3"/>
        <w:rPr>
          <w:lang w:val="en-US"/>
        </w:rPr>
      </w:pPr>
      <w:r w:rsidRPr="00F32E3B">
        <w:rPr>
          <w:lang w:val="en-US"/>
        </w:rPr>
        <w:t>C</w:t>
      </w:r>
      <w:r w:rsidR="6FA4700D" w:rsidRPr="00F32E3B">
        <w:rPr>
          <w:lang w:val="en-US"/>
        </w:rPr>
        <w:t>ontext</w:t>
      </w:r>
    </w:p>
    <w:p w14:paraId="0306A262" w14:textId="25F89654" w:rsidR="009D5E2A" w:rsidRPr="00F32E3B" w:rsidRDefault="6FA4700D" w:rsidP="00E4266B">
      <w:pPr>
        <w:pStyle w:val="BodyText"/>
        <w:rPr>
          <w:lang w:val="en-US"/>
        </w:rPr>
      </w:pPr>
      <w:r w:rsidRPr="00F32E3B">
        <w:rPr>
          <w:lang w:val="en-US"/>
        </w:rPr>
        <w:t>Goods and services obtained by CIHR enable the organization’s operations in a wide range of ways. The accessibility of goods and services bought to fulfil its mandate is a fundamental part of setting up and keeping an accessible environment at CIHR.</w:t>
      </w:r>
    </w:p>
    <w:p w14:paraId="3B569B48" w14:textId="77777777" w:rsidR="009D5E2A" w:rsidRPr="00F32E3B" w:rsidRDefault="6FA4700D" w:rsidP="00E4266B">
      <w:pPr>
        <w:pStyle w:val="BodyText"/>
        <w:rPr>
          <w:lang w:val="en-US"/>
        </w:rPr>
      </w:pPr>
      <w:r w:rsidRPr="00F32E3B">
        <w:rPr>
          <w:lang w:val="en-US"/>
        </w:rPr>
        <w:t>CIHR applies the Purchasing Directive and related tools in place for federal government departments and agencies by Public Services and Procurement Canada (PSPC) so that accessibility clauses are included in our contracting processes.</w:t>
      </w:r>
    </w:p>
    <w:p w14:paraId="7573D5BD" w14:textId="4CABCC90" w:rsidR="4146EF13" w:rsidRPr="00F32E3B" w:rsidRDefault="6FA4700D" w:rsidP="00E4266B">
      <w:pPr>
        <w:pStyle w:val="Heading3"/>
      </w:pPr>
      <w:r w:rsidRPr="00F32E3B">
        <w:rPr>
          <w:lang w:val="en-US"/>
        </w:rPr>
        <w:t>Barriers</w:t>
      </w:r>
    </w:p>
    <w:p w14:paraId="72BD2DBE" w14:textId="293B4EA0" w:rsidR="4146EF13" w:rsidRPr="00F32E3B" w:rsidRDefault="10824A9B" w:rsidP="00E4266B">
      <w:pPr>
        <w:pStyle w:val="ListParagraph"/>
      </w:pPr>
      <w:r w:rsidRPr="00F32E3B">
        <w:t>Industry standards for accessibility may be unknown for some goods and services, or there may be challenges as to the availability of goods and services that have the accessibility features CIHR needs.</w:t>
      </w:r>
    </w:p>
    <w:p w14:paraId="7CB0F142" w14:textId="75D3850E" w:rsidR="4146EF13" w:rsidRPr="00F32E3B" w:rsidRDefault="10824A9B" w:rsidP="00E4266B">
      <w:pPr>
        <w:pStyle w:val="ListParagraph"/>
      </w:pPr>
      <w:r w:rsidRPr="00F32E3B">
        <w:t>More procurement business processes/tools need to be in place to support accessibility-related purchases and contracts.</w:t>
      </w:r>
    </w:p>
    <w:p w14:paraId="45C52DA3" w14:textId="6FAF0870" w:rsidR="4146EF13" w:rsidRPr="00F32E3B" w:rsidRDefault="10824A9B" w:rsidP="00E4266B">
      <w:pPr>
        <w:pStyle w:val="ListParagraph"/>
      </w:pPr>
      <w:r w:rsidRPr="00F32E3B">
        <w:t>Timeliness challenges may arise to buying accessibility-related goods and service during the procurement process</w:t>
      </w:r>
      <w:r w:rsidR="5097A4A9" w:rsidRPr="00F32E3B">
        <w:t>.</w:t>
      </w:r>
    </w:p>
    <w:p w14:paraId="43405828" w14:textId="577EB4E4" w:rsidR="4146EF13" w:rsidRPr="00F32E3B" w:rsidRDefault="45EB73E3" w:rsidP="003B7E80">
      <w:pPr>
        <w:pStyle w:val="Heading3"/>
      </w:pPr>
      <w:r w:rsidRPr="00F32E3B">
        <w:rPr>
          <w:lang w:val="en-US"/>
        </w:rPr>
        <w:lastRenderedPageBreak/>
        <w:t xml:space="preserve">Goal </w:t>
      </w:r>
      <w:r w:rsidR="00B418D3" w:rsidRPr="00F32E3B">
        <w:rPr>
          <w:lang w:val="en-US"/>
        </w:rPr>
        <w:t>2</w:t>
      </w:r>
      <w:r w:rsidR="005472DC" w:rsidRPr="00F32E3B">
        <w:rPr>
          <w:lang w:val="en-US"/>
        </w:rPr>
        <w:t>2</w:t>
      </w:r>
      <w:r w:rsidR="008425E3" w:rsidRPr="00F32E3B">
        <w:rPr>
          <w:lang w:val="en-US"/>
        </w:rPr>
        <w:t>:</w:t>
      </w:r>
      <w:r w:rsidRPr="00F32E3B">
        <w:rPr>
          <w:lang w:val="en-US"/>
        </w:rPr>
        <w:t xml:space="preserve"> Subject matter experts help with identifying industry standards, market research/analysis of specialized goods and services as needed</w:t>
      </w:r>
      <w:r w:rsidR="009D5E2A" w:rsidRPr="00F32E3B">
        <w:rPr>
          <w:lang w:val="en-US"/>
        </w:rPr>
        <w:t>.</w:t>
      </w:r>
    </w:p>
    <w:p w14:paraId="69817546" w14:textId="03A48695" w:rsidR="009D5E2A" w:rsidRPr="00F32E3B" w:rsidRDefault="6FA4700D" w:rsidP="003B7E80">
      <w:pPr>
        <w:pStyle w:val="Heading4"/>
        <w:rPr>
          <w:lang w:val="en-US"/>
        </w:rPr>
      </w:pPr>
      <w:r w:rsidRPr="00F32E3B">
        <w:rPr>
          <w:lang w:val="en-US"/>
        </w:rPr>
        <w:t xml:space="preserve">Action </w:t>
      </w:r>
      <w:r w:rsidR="00B418D3" w:rsidRPr="00F32E3B">
        <w:rPr>
          <w:lang w:val="en-US"/>
        </w:rPr>
        <w:t>2</w:t>
      </w:r>
      <w:r w:rsidR="005472DC" w:rsidRPr="00F32E3B">
        <w:rPr>
          <w:lang w:val="en-US"/>
        </w:rPr>
        <w:t>2</w:t>
      </w:r>
      <w:r w:rsidRPr="00F32E3B">
        <w:rPr>
          <w:lang w:val="en-US"/>
        </w:rPr>
        <w:t>.1</w:t>
      </w:r>
      <w:r w:rsidR="008425E3" w:rsidRPr="00F32E3B">
        <w:rPr>
          <w:lang w:val="en-US"/>
        </w:rPr>
        <w:t>:</w:t>
      </w:r>
      <w:r w:rsidRPr="00F32E3B">
        <w:rPr>
          <w:lang w:val="en-US"/>
        </w:rPr>
        <w:t xml:space="preserve"> Continue to expand collaboration with G</w:t>
      </w:r>
      <w:r w:rsidR="16D2557F" w:rsidRPr="00F32E3B">
        <w:rPr>
          <w:lang w:val="en-US"/>
        </w:rPr>
        <w:t>o</w:t>
      </w:r>
      <w:r w:rsidRPr="00F32E3B">
        <w:rPr>
          <w:lang w:val="en-US"/>
        </w:rPr>
        <w:t>C subject matter experts and the G</w:t>
      </w:r>
      <w:r w:rsidR="79705B9A" w:rsidRPr="00F32E3B">
        <w:rPr>
          <w:lang w:val="en-US"/>
        </w:rPr>
        <w:t>o</w:t>
      </w:r>
      <w:r w:rsidRPr="00F32E3B">
        <w:rPr>
          <w:lang w:val="en-US"/>
        </w:rPr>
        <w:t>C procurement community of practice</w:t>
      </w:r>
      <w:r w:rsidR="00F252E7" w:rsidRPr="00F32E3B">
        <w:rPr>
          <w:lang w:val="en-US"/>
        </w:rPr>
        <w:t>.</w:t>
      </w:r>
    </w:p>
    <w:p w14:paraId="3FD38871" w14:textId="114FB015" w:rsidR="009D5E2A" w:rsidRPr="00F32E3B" w:rsidRDefault="6FA4700D" w:rsidP="00E4266B">
      <w:pPr>
        <w:pStyle w:val="Heading5"/>
        <w:rPr>
          <w:lang w:val="en-US"/>
        </w:rPr>
      </w:pPr>
      <w:r w:rsidRPr="00F32E3B">
        <w:rPr>
          <w:lang w:val="en-US"/>
        </w:rPr>
        <w:t>Description</w:t>
      </w:r>
    </w:p>
    <w:p w14:paraId="2E3434BA" w14:textId="3922D851" w:rsidR="009D5E2A" w:rsidRPr="00F32E3B" w:rsidRDefault="6FA4700D" w:rsidP="00E4266B">
      <w:pPr>
        <w:pStyle w:val="BodyText"/>
        <w:rPr>
          <w:lang w:val="en-US"/>
        </w:rPr>
      </w:pPr>
      <w:r w:rsidRPr="00F32E3B">
        <w:rPr>
          <w:lang w:val="en-US"/>
        </w:rPr>
        <w:t>CIHR leverages the resources and expertise elsewhere in the GoC for best practices and guidance on accessible contracting and procurement.</w:t>
      </w:r>
    </w:p>
    <w:p w14:paraId="6F4DB064" w14:textId="77777777" w:rsidR="009D5E2A" w:rsidRPr="00F32E3B" w:rsidRDefault="6FA4700D" w:rsidP="00E4266B">
      <w:pPr>
        <w:pStyle w:val="Heading5"/>
        <w:rPr>
          <w:lang w:val="en-US"/>
        </w:rPr>
      </w:pPr>
      <w:r w:rsidRPr="00F32E3B">
        <w:rPr>
          <w:lang w:val="en-US"/>
        </w:rPr>
        <w:t>Lead</w:t>
      </w:r>
    </w:p>
    <w:p w14:paraId="16403174" w14:textId="77777777" w:rsidR="009D5E2A" w:rsidRPr="00F32E3B" w:rsidRDefault="1907CA90" w:rsidP="00E4266B">
      <w:pPr>
        <w:pStyle w:val="ListParagraph"/>
        <w:rPr>
          <w:lang w:val="en-US"/>
        </w:rPr>
      </w:pPr>
      <w:r w:rsidRPr="00F32E3B">
        <w:rPr>
          <w:lang w:val="en-US"/>
        </w:rPr>
        <w:t>F</w:t>
      </w:r>
      <w:r w:rsidR="140F8B24" w:rsidRPr="00F32E3B">
        <w:rPr>
          <w:lang w:val="en-US"/>
        </w:rPr>
        <w:t>inance and Administration Branch</w:t>
      </w:r>
    </w:p>
    <w:p w14:paraId="2F3A338E" w14:textId="77777777" w:rsidR="009D5E2A" w:rsidRPr="00F32E3B" w:rsidRDefault="6FA4700D" w:rsidP="00E4266B">
      <w:pPr>
        <w:pStyle w:val="Heading5"/>
        <w:rPr>
          <w:lang w:val="en-US"/>
        </w:rPr>
      </w:pPr>
      <w:r w:rsidRPr="00F32E3B">
        <w:rPr>
          <w:lang w:val="en-US"/>
        </w:rPr>
        <w:t>Timeline</w:t>
      </w:r>
    </w:p>
    <w:p w14:paraId="5EF88386" w14:textId="77777777" w:rsidR="009D5E2A" w:rsidRPr="00F32E3B" w:rsidRDefault="16E2A505" w:rsidP="00E4266B">
      <w:pPr>
        <w:pStyle w:val="BodyText"/>
        <w:rPr>
          <w:lang w:val="en-US"/>
        </w:rPr>
      </w:pPr>
      <w:r w:rsidRPr="00F32E3B">
        <w:rPr>
          <w:lang w:val="en-US"/>
        </w:rPr>
        <w:t>2023-2024 and o</w:t>
      </w:r>
      <w:r w:rsidR="6FA4700D" w:rsidRPr="00F32E3B">
        <w:rPr>
          <w:lang w:val="en-US"/>
        </w:rPr>
        <w:t>ngoing</w:t>
      </w:r>
    </w:p>
    <w:p w14:paraId="6E1C2F30" w14:textId="7997EF3B" w:rsidR="00CA78E2" w:rsidRPr="00F32E3B" w:rsidRDefault="6FA4700D" w:rsidP="003B7E80">
      <w:pPr>
        <w:pStyle w:val="Heading4"/>
        <w:rPr>
          <w:b/>
          <w:bCs/>
          <w:lang w:val="en-US"/>
        </w:rPr>
      </w:pPr>
      <w:r w:rsidRPr="00F32E3B">
        <w:rPr>
          <w:lang w:val="en-US"/>
        </w:rPr>
        <w:t xml:space="preserve">Action </w:t>
      </w:r>
      <w:r w:rsidR="00B418D3" w:rsidRPr="00F32E3B">
        <w:rPr>
          <w:lang w:val="en-US"/>
        </w:rPr>
        <w:t>2</w:t>
      </w:r>
      <w:r w:rsidR="005472DC" w:rsidRPr="00F32E3B">
        <w:rPr>
          <w:lang w:val="en-US"/>
        </w:rPr>
        <w:t>2</w:t>
      </w:r>
      <w:r w:rsidRPr="00F32E3B">
        <w:rPr>
          <w:lang w:val="en-US"/>
        </w:rPr>
        <w:t>.2</w:t>
      </w:r>
      <w:r w:rsidR="008425E3" w:rsidRPr="00F32E3B">
        <w:rPr>
          <w:lang w:val="en-US"/>
        </w:rPr>
        <w:t>:</w:t>
      </w:r>
      <w:r w:rsidRPr="00F32E3B">
        <w:rPr>
          <w:lang w:val="en-US"/>
        </w:rPr>
        <w:t xml:space="preserve"> Secure third-party subject matter expertise</w:t>
      </w:r>
      <w:r w:rsidR="00F252E7" w:rsidRPr="00F32E3B">
        <w:rPr>
          <w:lang w:val="en-US"/>
        </w:rPr>
        <w:t>.</w:t>
      </w:r>
    </w:p>
    <w:p w14:paraId="3CBC1E17" w14:textId="649859E0" w:rsidR="00CA78E2" w:rsidRPr="00F32E3B" w:rsidRDefault="6FA4700D" w:rsidP="00E4266B">
      <w:pPr>
        <w:pStyle w:val="Heading5"/>
        <w:rPr>
          <w:lang w:val="en-US"/>
        </w:rPr>
      </w:pPr>
      <w:r w:rsidRPr="00F32E3B">
        <w:rPr>
          <w:lang w:val="en-US"/>
        </w:rPr>
        <w:t>Description</w:t>
      </w:r>
    </w:p>
    <w:p w14:paraId="0759855B" w14:textId="43BCDA4A" w:rsidR="00CA78E2" w:rsidRPr="00F32E3B" w:rsidRDefault="6FA4700D" w:rsidP="00E4266B">
      <w:pPr>
        <w:pStyle w:val="BodyText"/>
        <w:rPr>
          <w:lang w:val="en-US"/>
        </w:rPr>
      </w:pPr>
      <w:r w:rsidRPr="00F32E3B">
        <w:rPr>
          <w:lang w:val="en-US"/>
        </w:rPr>
        <w:t>Establish agreement(s) as needed with external organizations that have expertise in accessibility-related market research, analysis, and industry standards for highly specialized goods/services.</w:t>
      </w:r>
    </w:p>
    <w:p w14:paraId="44E6597E" w14:textId="77777777" w:rsidR="00CA78E2" w:rsidRPr="00F32E3B" w:rsidRDefault="6FA4700D" w:rsidP="00E4266B">
      <w:pPr>
        <w:pStyle w:val="Heading5"/>
        <w:rPr>
          <w:lang w:val="en-US"/>
        </w:rPr>
      </w:pPr>
      <w:r w:rsidRPr="00F32E3B">
        <w:rPr>
          <w:lang w:val="en-US"/>
        </w:rPr>
        <w:t>Lead</w:t>
      </w:r>
    </w:p>
    <w:p w14:paraId="404FE5BA" w14:textId="77777777" w:rsidR="00CA78E2" w:rsidRPr="00F32E3B" w:rsidRDefault="4C9BF1D6" w:rsidP="00E4266B">
      <w:pPr>
        <w:pStyle w:val="ListParagraph"/>
        <w:rPr>
          <w:lang w:val="en-US"/>
        </w:rPr>
      </w:pPr>
      <w:r w:rsidRPr="00F32E3B">
        <w:rPr>
          <w:lang w:val="en-US"/>
        </w:rPr>
        <w:t>Finance and Administration Branch</w:t>
      </w:r>
    </w:p>
    <w:p w14:paraId="1D82F0FB" w14:textId="77777777" w:rsidR="00CA78E2" w:rsidRPr="00F32E3B" w:rsidRDefault="6FA4700D" w:rsidP="00E4266B">
      <w:pPr>
        <w:pStyle w:val="Heading5"/>
        <w:rPr>
          <w:lang w:val="en-US"/>
        </w:rPr>
      </w:pPr>
      <w:r w:rsidRPr="00F32E3B">
        <w:rPr>
          <w:lang w:val="en-US"/>
        </w:rPr>
        <w:t>Timeline</w:t>
      </w:r>
    </w:p>
    <w:p w14:paraId="7777B681" w14:textId="77777777" w:rsidR="00CA78E2" w:rsidRPr="00F32E3B" w:rsidRDefault="61B94327" w:rsidP="00E4266B">
      <w:pPr>
        <w:pStyle w:val="BodyText"/>
        <w:rPr>
          <w:lang w:val="en-US"/>
        </w:rPr>
      </w:pPr>
      <w:r w:rsidRPr="00F32E3B">
        <w:rPr>
          <w:lang w:val="en-US"/>
        </w:rPr>
        <w:t>2024-</w:t>
      </w:r>
      <w:r w:rsidR="00E4266B" w:rsidRPr="00F32E3B">
        <w:rPr>
          <w:lang w:val="en-US"/>
        </w:rPr>
        <w:t>2</w:t>
      </w:r>
      <w:r w:rsidRPr="00F32E3B">
        <w:rPr>
          <w:lang w:val="en-US"/>
        </w:rPr>
        <w:t xml:space="preserve">025 and ongoing as </w:t>
      </w:r>
      <w:proofErr w:type="gramStart"/>
      <w:r w:rsidRPr="00F32E3B">
        <w:rPr>
          <w:lang w:val="en-US"/>
        </w:rPr>
        <w:t>needed</w:t>
      </w:r>
      <w:proofErr w:type="gramEnd"/>
    </w:p>
    <w:p w14:paraId="2ABB1F30" w14:textId="2659EE57" w:rsidR="00F252E7" w:rsidRPr="00F32E3B" w:rsidRDefault="6FA4700D" w:rsidP="003B7E80">
      <w:pPr>
        <w:pStyle w:val="Heading4"/>
        <w:rPr>
          <w:lang w:val="en-US"/>
        </w:rPr>
      </w:pPr>
      <w:r w:rsidRPr="00F32E3B">
        <w:rPr>
          <w:lang w:val="en-US"/>
        </w:rPr>
        <w:t xml:space="preserve">Action </w:t>
      </w:r>
      <w:r w:rsidR="00B418D3" w:rsidRPr="00F32E3B">
        <w:rPr>
          <w:lang w:val="en-US"/>
        </w:rPr>
        <w:t>2</w:t>
      </w:r>
      <w:r w:rsidR="005472DC" w:rsidRPr="00F32E3B">
        <w:rPr>
          <w:lang w:val="en-US"/>
        </w:rPr>
        <w:t>2</w:t>
      </w:r>
      <w:r w:rsidRPr="00F32E3B">
        <w:rPr>
          <w:lang w:val="en-US"/>
        </w:rPr>
        <w:t>.3</w:t>
      </w:r>
      <w:r w:rsidR="008425E3" w:rsidRPr="00F32E3B">
        <w:rPr>
          <w:lang w:val="en-US"/>
        </w:rPr>
        <w:t>:</w:t>
      </w:r>
      <w:r w:rsidR="00A60A3E" w:rsidRPr="00F32E3B">
        <w:rPr>
          <w:lang w:val="en-US"/>
        </w:rPr>
        <w:t xml:space="preserve"> </w:t>
      </w:r>
      <w:r w:rsidRPr="00F32E3B">
        <w:rPr>
          <w:lang w:val="en-US"/>
        </w:rPr>
        <w:t>Establish a list of accessibility standards</w:t>
      </w:r>
      <w:r w:rsidR="00F252E7" w:rsidRPr="00F32E3B">
        <w:rPr>
          <w:lang w:val="en-US"/>
        </w:rPr>
        <w:t>.</w:t>
      </w:r>
    </w:p>
    <w:p w14:paraId="0B2D8B8F" w14:textId="77777777" w:rsidR="00F252E7" w:rsidRPr="00F32E3B" w:rsidRDefault="6FA4700D" w:rsidP="00E4266B">
      <w:pPr>
        <w:pStyle w:val="Heading5"/>
        <w:rPr>
          <w:lang w:val="en-US"/>
        </w:rPr>
      </w:pPr>
      <w:r w:rsidRPr="00F32E3B">
        <w:rPr>
          <w:lang w:val="en-US"/>
        </w:rPr>
        <w:t>Description</w:t>
      </w:r>
    </w:p>
    <w:p w14:paraId="0980DE60" w14:textId="77777777" w:rsidR="00F252E7" w:rsidRPr="00F32E3B" w:rsidRDefault="6FA4700D" w:rsidP="00E4266B">
      <w:pPr>
        <w:pStyle w:val="BodyText"/>
        <w:rPr>
          <w:lang w:val="en-US"/>
        </w:rPr>
      </w:pPr>
      <w:r w:rsidRPr="00F32E3B">
        <w:rPr>
          <w:lang w:val="en-US"/>
        </w:rPr>
        <w:t>A list of accessibility standards is set up and kept for the most used goods and services.</w:t>
      </w:r>
    </w:p>
    <w:p w14:paraId="5E1E5274" w14:textId="77777777" w:rsidR="00F252E7" w:rsidRPr="00F32E3B" w:rsidRDefault="6FA4700D" w:rsidP="00E4266B">
      <w:pPr>
        <w:pStyle w:val="Heading5"/>
        <w:rPr>
          <w:lang w:val="en-US"/>
        </w:rPr>
      </w:pPr>
      <w:r w:rsidRPr="00F32E3B">
        <w:rPr>
          <w:lang w:val="en-US"/>
        </w:rPr>
        <w:t>Lead</w:t>
      </w:r>
    </w:p>
    <w:p w14:paraId="2FD28B18" w14:textId="77777777" w:rsidR="00F252E7" w:rsidRPr="00F32E3B" w:rsidRDefault="3C05E297" w:rsidP="00E4266B">
      <w:pPr>
        <w:pStyle w:val="ListParagraph"/>
        <w:rPr>
          <w:lang w:val="en-US"/>
        </w:rPr>
      </w:pPr>
      <w:r w:rsidRPr="00F32E3B">
        <w:rPr>
          <w:lang w:val="en-US"/>
        </w:rPr>
        <w:t>Finance and Administration Branch</w:t>
      </w:r>
    </w:p>
    <w:p w14:paraId="0CEDD3B1" w14:textId="77777777" w:rsidR="00F252E7" w:rsidRPr="00F32E3B" w:rsidRDefault="6FA4700D" w:rsidP="00E4266B">
      <w:pPr>
        <w:pStyle w:val="Heading5"/>
        <w:rPr>
          <w:lang w:val="en-US"/>
        </w:rPr>
      </w:pPr>
      <w:r w:rsidRPr="00F32E3B">
        <w:rPr>
          <w:lang w:val="en-US"/>
        </w:rPr>
        <w:t>Timeline</w:t>
      </w:r>
    </w:p>
    <w:p w14:paraId="62C6CDF3" w14:textId="1ADEE679" w:rsidR="4146EF13" w:rsidRPr="00F32E3B" w:rsidRDefault="6FA4700D" w:rsidP="00E4266B">
      <w:pPr>
        <w:pStyle w:val="BodyText"/>
        <w:rPr>
          <w:lang w:val="en-US"/>
        </w:rPr>
      </w:pPr>
      <w:r w:rsidRPr="00F32E3B">
        <w:rPr>
          <w:lang w:val="en-US"/>
        </w:rPr>
        <w:t>2024-2025</w:t>
      </w:r>
    </w:p>
    <w:p w14:paraId="4C804661" w14:textId="5CD16FDF" w:rsidR="00E3451B" w:rsidRPr="00F32E3B" w:rsidRDefault="45EB73E3" w:rsidP="003B7E80">
      <w:pPr>
        <w:pStyle w:val="Heading3"/>
        <w:rPr>
          <w:lang w:val="en-US"/>
        </w:rPr>
      </w:pPr>
      <w:r w:rsidRPr="00F32E3B">
        <w:rPr>
          <w:lang w:val="en-US"/>
        </w:rPr>
        <w:lastRenderedPageBreak/>
        <w:t>Goal 2</w:t>
      </w:r>
      <w:r w:rsidR="005472DC" w:rsidRPr="00F32E3B">
        <w:rPr>
          <w:lang w:val="en-US"/>
        </w:rPr>
        <w:t>3</w:t>
      </w:r>
      <w:r w:rsidR="008425E3" w:rsidRPr="00F32E3B">
        <w:rPr>
          <w:lang w:val="en-US"/>
        </w:rPr>
        <w:t>:</w:t>
      </w:r>
      <w:r w:rsidRPr="00F32E3B">
        <w:rPr>
          <w:lang w:val="en-US"/>
        </w:rPr>
        <w:t xml:space="preserve"> Documented business processes/tools are in place for including accessibility considerations when obtaining goods and services</w:t>
      </w:r>
      <w:r w:rsidR="00E3451B" w:rsidRPr="00F32E3B">
        <w:rPr>
          <w:lang w:val="en-US"/>
        </w:rPr>
        <w:t>.</w:t>
      </w:r>
    </w:p>
    <w:p w14:paraId="1FC3430E" w14:textId="2BE71BCE" w:rsidR="00E3451B" w:rsidRPr="00F32E3B" w:rsidRDefault="45EB73E3" w:rsidP="003B7E80">
      <w:pPr>
        <w:pStyle w:val="Heading4"/>
        <w:rPr>
          <w:lang w:val="en-US"/>
        </w:rPr>
      </w:pPr>
      <w:r w:rsidRPr="00F32E3B">
        <w:rPr>
          <w:lang w:val="en-US"/>
        </w:rPr>
        <w:t>Action 2</w:t>
      </w:r>
      <w:r w:rsidR="005472DC" w:rsidRPr="00F32E3B">
        <w:rPr>
          <w:lang w:val="en-US"/>
        </w:rPr>
        <w:t>3</w:t>
      </w:r>
      <w:r w:rsidRPr="00F32E3B">
        <w:rPr>
          <w:lang w:val="en-US"/>
        </w:rPr>
        <w:t>.1</w:t>
      </w:r>
      <w:r w:rsidR="008425E3" w:rsidRPr="00F32E3B">
        <w:rPr>
          <w:lang w:val="en-US"/>
        </w:rPr>
        <w:t>:</w:t>
      </w:r>
      <w:r w:rsidRPr="00F32E3B">
        <w:rPr>
          <w:lang w:val="en-US"/>
        </w:rPr>
        <w:t xml:space="preserve"> Update the procurement business process</w:t>
      </w:r>
      <w:r w:rsidR="00E3451B" w:rsidRPr="00F32E3B">
        <w:rPr>
          <w:lang w:val="en-US"/>
        </w:rPr>
        <w:t>.</w:t>
      </w:r>
    </w:p>
    <w:p w14:paraId="77D3993F" w14:textId="77777777" w:rsidR="00E3451B" w:rsidRPr="00F32E3B" w:rsidRDefault="45EB73E3" w:rsidP="00E4266B">
      <w:pPr>
        <w:pStyle w:val="Heading5"/>
        <w:rPr>
          <w:lang w:val="en-US"/>
        </w:rPr>
      </w:pPr>
      <w:r w:rsidRPr="00F32E3B">
        <w:rPr>
          <w:lang w:val="en-US"/>
        </w:rPr>
        <w:t>Description</w:t>
      </w:r>
    </w:p>
    <w:p w14:paraId="66DBEEBA" w14:textId="1C19FB3D" w:rsidR="00E3451B" w:rsidRPr="00F32E3B" w:rsidRDefault="45EB73E3" w:rsidP="00E4266B">
      <w:pPr>
        <w:pStyle w:val="BodyText"/>
        <w:rPr>
          <w:lang w:val="en-US"/>
        </w:rPr>
      </w:pPr>
      <w:r w:rsidRPr="00F32E3B">
        <w:rPr>
          <w:lang w:val="en-US"/>
        </w:rPr>
        <w:t>Steps are included in the procurement business process for how to consider accessibility when a purchase/contract is started, e.g., mandatory accessibility checkpoints included at key steps in the procurement process, inclusion of end-user feedback to help define procurement statement</w:t>
      </w:r>
      <w:r w:rsidR="5B80D648" w:rsidRPr="00F32E3B">
        <w:rPr>
          <w:lang w:val="en-US"/>
        </w:rPr>
        <w:t>s</w:t>
      </w:r>
      <w:r w:rsidRPr="00F32E3B">
        <w:rPr>
          <w:lang w:val="en-US"/>
        </w:rPr>
        <w:t xml:space="preserve"> of work.</w:t>
      </w:r>
    </w:p>
    <w:p w14:paraId="163748FA" w14:textId="77777777" w:rsidR="00E3451B" w:rsidRPr="00F32E3B" w:rsidRDefault="45EB73E3" w:rsidP="00E4266B">
      <w:pPr>
        <w:pStyle w:val="Heading5"/>
        <w:rPr>
          <w:lang w:val="en-US"/>
        </w:rPr>
      </w:pPr>
      <w:r w:rsidRPr="00F32E3B">
        <w:rPr>
          <w:lang w:val="en-US"/>
        </w:rPr>
        <w:t>Lead</w:t>
      </w:r>
    </w:p>
    <w:p w14:paraId="2BACA590" w14:textId="77777777" w:rsidR="00E3451B" w:rsidRPr="00F32E3B" w:rsidRDefault="5E41835A" w:rsidP="00E4266B">
      <w:pPr>
        <w:pStyle w:val="ListParagraph"/>
        <w:rPr>
          <w:lang w:val="en-US"/>
        </w:rPr>
      </w:pPr>
      <w:r w:rsidRPr="00F32E3B">
        <w:rPr>
          <w:lang w:val="en-US"/>
        </w:rPr>
        <w:t>Finance and Administration Branch</w:t>
      </w:r>
    </w:p>
    <w:p w14:paraId="1CE39243" w14:textId="2BC82103" w:rsidR="00E3451B" w:rsidRPr="00F32E3B" w:rsidRDefault="45EB73E3" w:rsidP="00E4266B">
      <w:pPr>
        <w:pStyle w:val="Heading5"/>
        <w:rPr>
          <w:lang w:val="en-US"/>
        </w:rPr>
      </w:pPr>
      <w:r w:rsidRPr="00F32E3B">
        <w:rPr>
          <w:lang w:val="en-US"/>
        </w:rPr>
        <w:t>Timeline</w:t>
      </w:r>
    </w:p>
    <w:p w14:paraId="2B661FD7" w14:textId="77777777" w:rsidR="00E3451B" w:rsidRPr="00F32E3B" w:rsidRDefault="45EB73E3" w:rsidP="00E4266B">
      <w:pPr>
        <w:pStyle w:val="BodyText"/>
        <w:rPr>
          <w:lang w:val="en-US"/>
        </w:rPr>
      </w:pPr>
      <w:r w:rsidRPr="00F32E3B">
        <w:rPr>
          <w:lang w:val="en-US"/>
        </w:rPr>
        <w:t>2023-2024</w:t>
      </w:r>
    </w:p>
    <w:p w14:paraId="68FE263A" w14:textId="31E17EDC" w:rsidR="00E3451B" w:rsidRPr="00F32E3B" w:rsidRDefault="45EB73E3" w:rsidP="003B7E80">
      <w:pPr>
        <w:pStyle w:val="Heading4"/>
        <w:rPr>
          <w:lang w:val="en-US"/>
        </w:rPr>
      </w:pPr>
      <w:r w:rsidRPr="00F32E3B">
        <w:rPr>
          <w:lang w:val="en-US"/>
        </w:rPr>
        <w:t>Action 2</w:t>
      </w:r>
      <w:r w:rsidR="005472DC" w:rsidRPr="00F32E3B">
        <w:rPr>
          <w:lang w:val="en-US"/>
        </w:rPr>
        <w:t>3</w:t>
      </w:r>
      <w:r w:rsidRPr="00F32E3B">
        <w:rPr>
          <w:lang w:val="en-US"/>
        </w:rPr>
        <w:t>.2</w:t>
      </w:r>
      <w:r w:rsidR="008425E3" w:rsidRPr="00F32E3B">
        <w:rPr>
          <w:lang w:val="en-US"/>
        </w:rPr>
        <w:t>:</w:t>
      </w:r>
      <w:r w:rsidR="003B7E80" w:rsidRPr="00F32E3B">
        <w:rPr>
          <w:lang w:val="en-US"/>
        </w:rPr>
        <w:t xml:space="preserve"> </w:t>
      </w:r>
      <w:r w:rsidRPr="00F32E3B">
        <w:rPr>
          <w:lang w:val="en-US"/>
        </w:rPr>
        <w:t>Update the procurement tracking and reporting tool</w:t>
      </w:r>
      <w:r w:rsidR="00E3451B" w:rsidRPr="00F32E3B">
        <w:rPr>
          <w:lang w:val="en-US"/>
        </w:rPr>
        <w:t>.</w:t>
      </w:r>
    </w:p>
    <w:p w14:paraId="2E5ED8B9" w14:textId="37A73F5D" w:rsidR="00E3451B" w:rsidRPr="00F32E3B" w:rsidRDefault="45EB73E3" w:rsidP="00E4266B">
      <w:pPr>
        <w:pStyle w:val="Heading5"/>
        <w:rPr>
          <w:lang w:val="en-US"/>
        </w:rPr>
      </w:pPr>
      <w:r w:rsidRPr="00F32E3B">
        <w:rPr>
          <w:lang w:val="en-US"/>
        </w:rPr>
        <w:t>Description</w:t>
      </w:r>
    </w:p>
    <w:p w14:paraId="23D2FF37" w14:textId="2636B35F" w:rsidR="00E3451B" w:rsidRPr="00F32E3B" w:rsidRDefault="45EB73E3" w:rsidP="00E4266B">
      <w:pPr>
        <w:pStyle w:val="BodyText"/>
        <w:rPr>
          <w:lang w:val="en-US"/>
        </w:rPr>
      </w:pPr>
      <w:r w:rsidRPr="00F32E3B">
        <w:rPr>
          <w:lang w:val="en-US"/>
        </w:rPr>
        <w:t>Accessibility requirements are integrated in the existing procurement tracking and reporting process</w:t>
      </w:r>
      <w:r w:rsidR="00E3451B" w:rsidRPr="00F32E3B">
        <w:rPr>
          <w:lang w:val="en-US"/>
        </w:rPr>
        <w:t>.</w:t>
      </w:r>
    </w:p>
    <w:p w14:paraId="6A1ECB52" w14:textId="1B8BFC29" w:rsidR="00E3451B" w:rsidRPr="00F32E3B" w:rsidRDefault="45EB73E3" w:rsidP="00E4266B">
      <w:pPr>
        <w:pStyle w:val="Heading5"/>
        <w:rPr>
          <w:lang w:val="en-US"/>
        </w:rPr>
      </w:pPr>
      <w:r w:rsidRPr="00F32E3B">
        <w:rPr>
          <w:lang w:val="en-US"/>
        </w:rPr>
        <w:t>Lead</w:t>
      </w:r>
    </w:p>
    <w:p w14:paraId="04C930D1" w14:textId="77777777" w:rsidR="00E3451B" w:rsidRPr="00F32E3B" w:rsidRDefault="5E41835A" w:rsidP="00E4266B">
      <w:pPr>
        <w:pStyle w:val="ListParagraph"/>
        <w:rPr>
          <w:lang w:val="en-US"/>
        </w:rPr>
      </w:pPr>
      <w:r w:rsidRPr="00F32E3B">
        <w:rPr>
          <w:lang w:val="en-US"/>
        </w:rPr>
        <w:t>Finance and Administration Branch</w:t>
      </w:r>
    </w:p>
    <w:p w14:paraId="2D542B02" w14:textId="645570A8" w:rsidR="00E3451B" w:rsidRPr="00F32E3B" w:rsidRDefault="45EB73E3" w:rsidP="00E4266B">
      <w:pPr>
        <w:pStyle w:val="Heading5"/>
        <w:rPr>
          <w:lang w:val="en-US"/>
        </w:rPr>
      </w:pPr>
      <w:r w:rsidRPr="00F32E3B">
        <w:rPr>
          <w:lang w:val="en-US"/>
        </w:rPr>
        <w:t>Timeline</w:t>
      </w:r>
    </w:p>
    <w:p w14:paraId="69975DFF" w14:textId="77777777" w:rsidR="00E3451B" w:rsidRPr="00F32E3B" w:rsidRDefault="45EB73E3" w:rsidP="00E4266B">
      <w:pPr>
        <w:pStyle w:val="BodyText"/>
        <w:rPr>
          <w:lang w:val="en-US"/>
        </w:rPr>
      </w:pPr>
      <w:r w:rsidRPr="00F32E3B">
        <w:rPr>
          <w:lang w:val="en-US"/>
        </w:rPr>
        <w:t>2024-2025</w:t>
      </w:r>
    </w:p>
    <w:p w14:paraId="306D751D" w14:textId="6C405885" w:rsidR="00E3451B" w:rsidRPr="00F32E3B" w:rsidRDefault="45EB73E3" w:rsidP="003B7E80">
      <w:pPr>
        <w:pStyle w:val="Heading3"/>
        <w:rPr>
          <w:lang w:val="en-US"/>
        </w:rPr>
      </w:pPr>
      <w:r w:rsidRPr="00F32E3B">
        <w:rPr>
          <w:lang w:val="en-US"/>
        </w:rPr>
        <w:t xml:space="preserve">Goal </w:t>
      </w:r>
      <w:r w:rsidR="00B418D3" w:rsidRPr="00F32E3B">
        <w:rPr>
          <w:lang w:val="en-US"/>
        </w:rPr>
        <w:t>2</w:t>
      </w:r>
      <w:r w:rsidR="005472DC" w:rsidRPr="00F32E3B">
        <w:rPr>
          <w:lang w:val="en-US"/>
        </w:rPr>
        <w:t>4</w:t>
      </w:r>
      <w:r w:rsidR="008425E3" w:rsidRPr="00F32E3B">
        <w:rPr>
          <w:lang w:val="en-US"/>
        </w:rPr>
        <w:t>:</w:t>
      </w:r>
      <w:r w:rsidR="003B7E80" w:rsidRPr="00F32E3B">
        <w:rPr>
          <w:lang w:val="en-US"/>
        </w:rPr>
        <w:t xml:space="preserve"> </w:t>
      </w:r>
      <w:r w:rsidRPr="00F32E3B">
        <w:rPr>
          <w:lang w:val="en-US"/>
        </w:rPr>
        <w:t xml:space="preserve">Procurement measures are in place for prompt access to </w:t>
      </w:r>
      <w:r w:rsidR="001A6EC8" w:rsidRPr="00F32E3B">
        <w:rPr>
          <w:lang w:val="en-US"/>
        </w:rPr>
        <w:t xml:space="preserve">accessible </w:t>
      </w:r>
      <w:r w:rsidRPr="00F32E3B">
        <w:rPr>
          <w:lang w:val="en-US"/>
        </w:rPr>
        <w:t>format goods and services, e.g., sign language services and CART (Communication Access Realtime Translation) captioning.</w:t>
      </w:r>
    </w:p>
    <w:p w14:paraId="58BE6018" w14:textId="7FA37CC0" w:rsidR="00B352D7" w:rsidRPr="00F32E3B" w:rsidRDefault="45EB73E3" w:rsidP="003B7E80">
      <w:pPr>
        <w:pStyle w:val="Heading4"/>
        <w:rPr>
          <w:lang w:val="en-US"/>
        </w:rPr>
      </w:pPr>
      <w:r w:rsidRPr="00F32E3B">
        <w:rPr>
          <w:lang w:val="en-US"/>
        </w:rPr>
        <w:t xml:space="preserve">Action </w:t>
      </w:r>
      <w:r w:rsidR="00B418D3" w:rsidRPr="00F32E3B">
        <w:rPr>
          <w:lang w:val="en-US"/>
        </w:rPr>
        <w:t>2</w:t>
      </w:r>
      <w:r w:rsidR="005472DC" w:rsidRPr="00F32E3B">
        <w:rPr>
          <w:lang w:val="en-US"/>
        </w:rPr>
        <w:t>4</w:t>
      </w:r>
      <w:r w:rsidRPr="00F32E3B">
        <w:rPr>
          <w:lang w:val="en-US"/>
        </w:rPr>
        <w:t>.1</w:t>
      </w:r>
      <w:r w:rsidR="008425E3" w:rsidRPr="00F32E3B">
        <w:rPr>
          <w:lang w:val="en-US"/>
        </w:rPr>
        <w:t>:</w:t>
      </w:r>
      <w:r w:rsidRPr="00F32E3B">
        <w:rPr>
          <w:lang w:val="en-US"/>
        </w:rPr>
        <w:t xml:space="preserve"> Simplify low dollar value purchases</w:t>
      </w:r>
      <w:r w:rsidR="00B352D7" w:rsidRPr="00F32E3B">
        <w:rPr>
          <w:lang w:val="en-US"/>
        </w:rPr>
        <w:t>.</w:t>
      </w:r>
    </w:p>
    <w:p w14:paraId="4F1EAF2D" w14:textId="77777777" w:rsidR="00B352D7" w:rsidRPr="00F32E3B" w:rsidRDefault="45EB73E3" w:rsidP="00E4266B">
      <w:pPr>
        <w:pStyle w:val="Heading5"/>
        <w:rPr>
          <w:lang w:val="en-US"/>
        </w:rPr>
      </w:pPr>
      <w:r w:rsidRPr="00F32E3B">
        <w:rPr>
          <w:lang w:val="en-US"/>
        </w:rPr>
        <w:t>Description</w:t>
      </w:r>
    </w:p>
    <w:p w14:paraId="271B9B11" w14:textId="77777777" w:rsidR="00B352D7" w:rsidRPr="00F32E3B" w:rsidRDefault="45EB73E3" w:rsidP="00E4266B">
      <w:pPr>
        <w:pStyle w:val="BodyText"/>
        <w:rPr>
          <w:lang w:val="en-US"/>
        </w:rPr>
      </w:pPr>
      <w:r w:rsidRPr="00F32E3B">
        <w:rPr>
          <w:lang w:val="en-US"/>
        </w:rPr>
        <w:t>The administrative process to follow is changed for ease of buying low dollar value assistive items and devices.</w:t>
      </w:r>
    </w:p>
    <w:p w14:paraId="2C6B4776" w14:textId="77777777" w:rsidR="00B352D7" w:rsidRPr="00F32E3B" w:rsidRDefault="45EB73E3" w:rsidP="00E4266B">
      <w:pPr>
        <w:pStyle w:val="Heading5"/>
        <w:rPr>
          <w:lang w:val="en-US"/>
        </w:rPr>
      </w:pPr>
      <w:r w:rsidRPr="00F32E3B">
        <w:rPr>
          <w:lang w:val="en-US"/>
        </w:rPr>
        <w:t>Lead</w:t>
      </w:r>
    </w:p>
    <w:p w14:paraId="77A1A0D9" w14:textId="77777777" w:rsidR="00B352D7" w:rsidRPr="00F32E3B" w:rsidRDefault="0E7DD834" w:rsidP="00E4266B">
      <w:pPr>
        <w:pStyle w:val="ListParagraph"/>
        <w:rPr>
          <w:lang w:val="en-US"/>
        </w:rPr>
      </w:pPr>
      <w:r w:rsidRPr="00F32E3B">
        <w:rPr>
          <w:lang w:val="en-US"/>
        </w:rPr>
        <w:t>Finance and Administration Branch</w:t>
      </w:r>
    </w:p>
    <w:p w14:paraId="359B6AEB" w14:textId="77777777" w:rsidR="00B352D7" w:rsidRPr="00F32E3B" w:rsidRDefault="45EB73E3" w:rsidP="00E4266B">
      <w:pPr>
        <w:pStyle w:val="Heading5"/>
        <w:rPr>
          <w:lang w:val="en-US"/>
        </w:rPr>
      </w:pPr>
      <w:r w:rsidRPr="00F32E3B">
        <w:rPr>
          <w:lang w:val="en-US"/>
        </w:rPr>
        <w:lastRenderedPageBreak/>
        <w:t>Timeline</w:t>
      </w:r>
    </w:p>
    <w:p w14:paraId="5226DD6B" w14:textId="77777777" w:rsidR="00B352D7" w:rsidRPr="00F32E3B" w:rsidRDefault="45EB73E3" w:rsidP="00E4266B">
      <w:pPr>
        <w:pStyle w:val="BodyText"/>
        <w:rPr>
          <w:lang w:val="en-US"/>
        </w:rPr>
      </w:pPr>
      <w:r w:rsidRPr="00F32E3B">
        <w:rPr>
          <w:lang w:val="en-US"/>
        </w:rPr>
        <w:t>2023-2024</w:t>
      </w:r>
    </w:p>
    <w:p w14:paraId="00EA2247" w14:textId="1798F104" w:rsidR="00B352D7" w:rsidRPr="00F32E3B" w:rsidRDefault="45EB73E3" w:rsidP="003B7E80">
      <w:pPr>
        <w:pStyle w:val="Heading4"/>
        <w:rPr>
          <w:lang w:val="en-US"/>
        </w:rPr>
      </w:pPr>
      <w:r w:rsidRPr="00F32E3B">
        <w:rPr>
          <w:lang w:val="en-US"/>
        </w:rPr>
        <w:t xml:space="preserve">Action </w:t>
      </w:r>
      <w:r w:rsidR="393A553D" w:rsidRPr="00F32E3B">
        <w:rPr>
          <w:lang w:val="en-US"/>
        </w:rPr>
        <w:t>2</w:t>
      </w:r>
      <w:r w:rsidR="005472DC" w:rsidRPr="00F32E3B">
        <w:rPr>
          <w:lang w:val="en-US"/>
        </w:rPr>
        <w:t>4</w:t>
      </w:r>
      <w:r w:rsidRPr="00F32E3B">
        <w:rPr>
          <w:lang w:val="en-US"/>
        </w:rPr>
        <w:t>.2</w:t>
      </w:r>
      <w:r w:rsidR="008425E3" w:rsidRPr="00F32E3B">
        <w:rPr>
          <w:lang w:val="en-US"/>
        </w:rPr>
        <w:t>:</w:t>
      </w:r>
      <w:r w:rsidRPr="00F32E3B">
        <w:rPr>
          <w:lang w:val="en-US"/>
        </w:rPr>
        <w:t xml:space="preserve"> Establish multi-year contract options for accessibility-related services</w:t>
      </w:r>
      <w:r w:rsidR="00B352D7" w:rsidRPr="00F32E3B">
        <w:rPr>
          <w:lang w:val="en-US"/>
        </w:rPr>
        <w:t>.</w:t>
      </w:r>
    </w:p>
    <w:p w14:paraId="1BF8C561" w14:textId="77777777" w:rsidR="00B352D7" w:rsidRPr="00F32E3B" w:rsidRDefault="45EB73E3" w:rsidP="00E4266B">
      <w:pPr>
        <w:pStyle w:val="Heading5"/>
        <w:rPr>
          <w:lang w:val="en-US"/>
        </w:rPr>
      </w:pPr>
      <w:r w:rsidRPr="00F32E3B">
        <w:rPr>
          <w:lang w:val="en-US"/>
        </w:rPr>
        <w:t>Description</w:t>
      </w:r>
    </w:p>
    <w:p w14:paraId="6C04C053" w14:textId="3CCFCCFA" w:rsidR="00B352D7" w:rsidRPr="00F32E3B" w:rsidRDefault="45EB73E3" w:rsidP="00E4266B">
      <w:pPr>
        <w:pStyle w:val="BodyText"/>
        <w:rPr>
          <w:lang w:val="en-US"/>
        </w:rPr>
      </w:pPr>
      <w:r w:rsidRPr="00F32E3B">
        <w:rPr>
          <w:lang w:val="en-US"/>
        </w:rPr>
        <w:t>Contract options are set up for ease of access to commonly needed accessibility-related services across the organization.</w:t>
      </w:r>
    </w:p>
    <w:p w14:paraId="04AE90F7" w14:textId="77777777" w:rsidR="00B352D7" w:rsidRPr="00F32E3B" w:rsidRDefault="45EB73E3" w:rsidP="00E4266B">
      <w:pPr>
        <w:pStyle w:val="Heading5"/>
        <w:rPr>
          <w:lang w:val="en-US"/>
        </w:rPr>
      </w:pPr>
      <w:r w:rsidRPr="00F32E3B">
        <w:rPr>
          <w:lang w:val="en-US"/>
        </w:rPr>
        <w:t>Lead</w:t>
      </w:r>
    </w:p>
    <w:p w14:paraId="57DFF166" w14:textId="77777777" w:rsidR="00B352D7" w:rsidRPr="00F32E3B" w:rsidRDefault="0E7DD834" w:rsidP="00E4266B">
      <w:pPr>
        <w:pStyle w:val="ListParagraph"/>
        <w:rPr>
          <w:lang w:val="en-US"/>
        </w:rPr>
      </w:pPr>
      <w:r w:rsidRPr="00F32E3B">
        <w:rPr>
          <w:lang w:val="en-US"/>
        </w:rPr>
        <w:t>Finance and Administration Branch</w:t>
      </w:r>
    </w:p>
    <w:p w14:paraId="32ED7D4B" w14:textId="77777777" w:rsidR="00B352D7" w:rsidRPr="00F32E3B" w:rsidRDefault="45EB73E3" w:rsidP="00E4266B">
      <w:pPr>
        <w:pStyle w:val="Heading5"/>
        <w:rPr>
          <w:lang w:val="en-US"/>
        </w:rPr>
      </w:pPr>
      <w:r w:rsidRPr="00F32E3B">
        <w:rPr>
          <w:lang w:val="en-US"/>
        </w:rPr>
        <w:t>Timeline</w:t>
      </w:r>
    </w:p>
    <w:p w14:paraId="25089D29" w14:textId="16AACF54" w:rsidR="4146EF13" w:rsidRPr="00F32E3B" w:rsidRDefault="45EB73E3" w:rsidP="00E4266B">
      <w:pPr>
        <w:pStyle w:val="BodyText"/>
        <w:rPr>
          <w:lang w:val="en-US"/>
        </w:rPr>
      </w:pPr>
      <w:r w:rsidRPr="00F32E3B">
        <w:rPr>
          <w:lang w:val="en-US"/>
        </w:rPr>
        <w:t>2024-2026</w:t>
      </w:r>
    </w:p>
    <w:p w14:paraId="71E06C01" w14:textId="28E1EA8A" w:rsidR="00B352D7" w:rsidRPr="00F32E3B" w:rsidRDefault="6FA4700D" w:rsidP="003B7E80">
      <w:pPr>
        <w:pStyle w:val="Heading3"/>
        <w:rPr>
          <w:lang w:val="en-US"/>
        </w:rPr>
      </w:pPr>
      <w:r w:rsidRPr="00F32E3B">
        <w:rPr>
          <w:lang w:val="en-US"/>
        </w:rPr>
        <w:t xml:space="preserve">Goal </w:t>
      </w:r>
      <w:r w:rsidR="74BBA1AB" w:rsidRPr="00F32E3B">
        <w:rPr>
          <w:lang w:val="en-US"/>
        </w:rPr>
        <w:t>2</w:t>
      </w:r>
      <w:r w:rsidR="005472DC" w:rsidRPr="00F32E3B">
        <w:rPr>
          <w:lang w:val="en-US"/>
        </w:rPr>
        <w:t>5</w:t>
      </w:r>
      <w:r w:rsidR="008425E3" w:rsidRPr="00F32E3B">
        <w:rPr>
          <w:lang w:val="en-US"/>
        </w:rPr>
        <w:t>:</w:t>
      </w:r>
      <w:r w:rsidR="003B7E80" w:rsidRPr="00F32E3B">
        <w:rPr>
          <w:lang w:val="en-US"/>
        </w:rPr>
        <w:t xml:space="preserve"> </w:t>
      </w:r>
      <w:r w:rsidRPr="00F32E3B">
        <w:rPr>
          <w:lang w:val="en-US"/>
        </w:rPr>
        <w:t>Procurement officers consider accessibility in all procurement actions, providing consistent guidance on applying considerations during the procurement process.</w:t>
      </w:r>
    </w:p>
    <w:p w14:paraId="76373C9B" w14:textId="66BB6796" w:rsidR="00B352D7" w:rsidRPr="00F32E3B" w:rsidRDefault="6FA4700D" w:rsidP="003B7E80">
      <w:pPr>
        <w:pStyle w:val="Heading4"/>
        <w:rPr>
          <w:b/>
          <w:bCs/>
          <w:lang w:val="en-US"/>
        </w:rPr>
      </w:pPr>
      <w:r w:rsidRPr="00F32E3B">
        <w:rPr>
          <w:lang w:val="en-US"/>
        </w:rPr>
        <w:t xml:space="preserve">Action </w:t>
      </w:r>
      <w:r w:rsidR="2CE7B548" w:rsidRPr="00F32E3B">
        <w:rPr>
          <w:lang w:val="en-US"/>
        </w:rPr>
        <w:t>2</w:t>
      </w:r>
      <w:r w:rsidR="005472DC" w:rsidRPr="00F32E3B">
        <w:rPr>
          <w:lang w:val="en-US"/>
        </w:rPr>
        <w:t>5</w:t>
      </w:r>
      <w:r w:rsidRPr="00F32E3B">
        <w:rPr>
          <w:lang w:val="en-US"/>
        </w:rPr>
        <w:t>.1</w:t>
      </w:r>
      <w:r w:rsidR="008425E3" w:rsidRPr="00F32E3B">
        <w:rPr>
          <w:lang w:val="en-US"/>
        </w:rPr>
        <w:t>:</w:t>
      </w:r>
      <w:r w:rsidR="003B7E80" w:rsidRPr="00F32E3B">
        <w:rPr>
          <w:lang w:val="en-US"/>
        </w:rPr>
        <w:t xml:space="preserve"> </w:t>
      </w:r>
      <w:r w:rsidRPr="00F32E3B">
        <w:rPr>
          <w:lang w:val="en-US"/>
        </w:rPr>
        <w:t>Deliver training for procurement officers</w:t>
      </w:r>
      <w:r w:rsidR="00E130FA" w:rsidRPr="00F32E3B">
        <w:rPr>
          <w:lang w:val="en-US"/>
        </w:rPr>
        <w:t>.</w:t>
      </w:r>
    </w:p>
    <w:p w14:paraId="2CCE6C24" w14:textId="77777777" w:rsidR="00B352D7" w:rsidRPr="00F32E3B" w:rsidRDefault="14DA87F5" w:rsidP="00E4266B">
      <w:pPr>
        <w:pStyle w:val="Heading5"/>
        <w:rPr>
          <w:lang w:val="en-US"/>
        </w:rPr>
      </w:pPr>
      <w:r w:rsidRPr="00F32E3B">
        <w:rPr>
          <w:lang w:val="en-US"/>
        </w:rPr>
        <w:t>Description</w:t>
      </w:r>
    </w:p>
    <w:p w14:paraId="6C6033B6" w14:textId="77777777" w:rsidR="00B352D7" w:rsidRPr="00F32E3B" w:rsidRDefault="611FCC9D" w:rsidP="00E4266B">
      <w:pPr>
        <w:pStyle w:val="BodyText"/>
        <w:rPr>
          <w:b/>
          <w:bCs/>
          <w:lang w:val="en-US"/>
        </w:rPr>
      </w:pPr>
      <w:r w:rsidRPr="00F32E3B">
        <w:rPr>
          <w:lang w:val="en-US"/>
        </w:rPr>
        <w:t>Training delivered is focused on integrating accessibility requirements in contracting and purchasing processes.</w:t>
      </w:r>
      <w:r w:rsidR="6FA4700D" w:rsidRPr="00F32E3B">
        <w:rPr>
          <w:lang w:val="en-US"/>
        </w:rPr>
        <w:t xml:space="preserve"> </w:t>
      </w:r>
    </w:p>
    <w:p w14:paraId="0F1E49AC" w14:textId="77777777" w:rsidR="00B352D7" w:rsidRPr="00F32E3B" w:rsidRDefault="6FA4700D" w:rsidP="00E4266B">
      <w:pPr>
        <w:pStyle w:val="Heading5"/>
        <w:rPr>
          <w:lang w:val="en-US"/>
        </w:rPr>
      </w:pPr>
      <w:r w:rsidRPr="00F32E3B">
        <w:rPr>
          <w:lang w:val="en-US"/>
        </w:rPr>
        <w:t>Lead</w:t>
      </w:r>
    </w:p>
    <w:p w14:paraId="26BD27AA" w14:textId="4E0A4F49" w:rsidR="00B352D7" w:rsidRPr="00F32E3B" w:rsidRDefault="0E7DD834" w:rsidP="00E4266B">
      <w:pPr>
        <w:pStyle w:val="ListParagraph"/>
      </w:pPr>
      <w:r w:rsidRPr="00F32E3B">
        <w:rPr>
          <w:lang w:val="en-US"/>
        </w:rPr>
        <w:t>Finance and Administration Branch</w:t>
      </w:r>
    </w:p>
    <w:p w14:paraId="4D936AB0" w14:textId="77777777" w:rsidR="00B352D7" w:rsidRPr="00F32E3B" w:rsidRDefault="6FA4700D" w:rsidP="00E4266B">
      <w:pPr>
        <w:pStyle w:val="Heading5"/>
        <w:rPr>
          <w:lang w:val="en-US"/>
        </w:rPr>
      </w:pPr>
      <w:r w:rsidRPr="00F32E3B">
        <w:rPr>
          <w:lang w:val="en-US"/>
        </w:rPr>
        <w:t>Timeline</w:t>
      </w:r>
    </w:p>
    <w:p w14:paraId="3B496C27" w14:textId="77777777" w:rsidR="00F74012" w:rsidRPr="00F32E3B" w:rsidRDefault="6FA4700D" w:rsidP="00E4266B">
      <w:pPr>
        <w:pStyle w:val="BodyText"/>
        <w:rPr>
          <w:lang w:val="en-US"/>
        </w:rPr>
      </w:pPr>
      <w:r w:rsidRPr="00F32E3B">
        <w:rPr>
          <w:lang w:val="en-US"/>
        </w:rPr>
        <w:t>2024-202</w:t>
      </w:r>
      <w:r w:rsidR="15BAEB10" w:rsidRPr="00F32E3B">
        <w:rPr>
          <w:lang w:val="en-US"/>
        </w:rPr>
        <w:t>5</w:t>
      </w:r>
    </w:p>
    <w:p w14:paraId="5047815F" w14:textId="0AF75489" w:rsidR="4146EF13" w:rsidRPr="00F32E3B" w:rsidRDefault="5B70C22F" w:rsidP="00E003CC">
      <w:pPr>
        <w:pStyle w:val="Heading2"/>
        <w:rPr>
          <w:sz w:val="28"/>
          <w:szCs w:val="28"/>
        </w:rPr>
      </w:pPr>
      <w:bookmarkStart w:id="51" w:name="_Toc122359630"/>
      <w:r w:rsidRPr="00F32E3B">
        <w:t>Transportation</w:t>
      </w:r>
      <w:bookmarkEnd w:id="51"/>
    </w:p>
    <w:p w14:paraId="4E4444F6" w14:textId="1510B069" w:rsidR="00E003CC" w:rsidRPr="00F32E3B" w:rsidRDefault="00E003CC" w:rsidP="00E003CC">
      <w:pPr>
        <w:spacing w:before="20"/>
        <w:textAlignment w:val="center"/>
        <w:rPr>
          <w:rFonts w:ascii="Arial" w:hAnsi="Arial" w:cs="Arial"/>
        </w:rPr>
      </w:pPr>
      <w:r w:rsidRPr="00F32E3B">
        <w:rPr>
          <w:rFonts w:ascii="Arial" w:hAnsi="Arial" w:cs="Arial"/>
        </w:rPr>
        <w:t xml:space="preserve">CIHR has carefully reviewed </w:t>
      </w:r>
      <w:proofErr w:type="gramStart"/>
      <w:r w:rsidRPr="00F32E3B">
        <w:rPr>
          <w:rFonts w:ascii="Arial" w:hAnsi="Arial" w:cs="Arial"/>
        </w:rPr>
        <w:t>all of</w:t>
      </w:r>
      <w:proofErr w:type="gramEnd"/>
      <w:r w:rsidRPr="00F32E3B">
        <w:rPr>
          <w:rFonts w:ascii="Arial" w:hAnsi="Arial" w:cs="Arial"/>
        </w:rPr>
        <w:t xml:space="preserve"> its policies, programs, and services and has identified no specific barriers to transportation at this time</w:t>
      </w:r>
      <w:r w:rsidR="00292446" w:rsidRPr="00F32E3B">
        <w:rPr>
          <w:rFonts w:ascii="Arial" w:hAnsi="Arial" w:cs="Arial"/>
        </w:rPr>
        <w:t>.</w:t>
      </w:r>
    </w:p>
    <w:p w14:paraId="2C166A75" w14:textId="77777777" w:rsidR="00E003CC" w:rsidRPr="00F32E3B" w:rsidRDefault="00E003CC" w:rsidP="00E003CC">
      <w:pPr>
        <w:spacing w:before="20"/>
        <w:textAlignment w:val="center"/>
        <w:rPr>
          <w:rFonts w:ascii="Arial" w:hAnsi="Arial" w:cs="Arial"/>
        </w:rPr>
      </w:pPr>
    </w:p>
    <w:p w14:paraId="72FEE337" w14:textId="77777777" w:rsidR="00E003CC" w:rsidRPr="00F32E3B" w:rsidRDefault="00E003CC" w:rsidP="00E003CC">
      <w:pPr>
        <w:spacing w:before="20"/>
        <w:textAlignment w:val="center"/>
        <w:rPr>
          <w:rFonts w:ascii="Arial" w:hAnsi="Arial" w:cs="Arial"/>
        </w:rPr>
      </w:pPr>
      <w:r w:rsidRPr="00F32E3B">
        <w:rPr>
          <w:rFonts w:ascii="Arial" w:hAnsi="Arial" w:cs="Arial"/>
        </w:rPr>
        <w:t xml:space="preserve">In the event of changes to the telework policy, CIHR is committed to consult with the persons with disabilities network </w:t>
      </w:r>
      <w:proofErr w:type="gramStart"/>
      <w:r w:rsidRPr="00F32E3B">
        <w:rPr>
          <w:rFonts w:ascii="Arial" w:hAnsi="Arial" w:cs="Arial"/>
        </w:rPr>
        <w:t>in the area of</w:t>
      </w:r>
      <w:proofErr w:type="gramEnd"/>
      <w:r w:rsidRPr="00F32E3B">
        <w:rPr>
          <w:rFonts w:ascii="Arial" w:hAnsi="Arial" w:cs="Arial"/>
        </w:rPr>
        <w:t xml:space="preserve"> transportation to identify barriers.</w:t>
      </w:r>
    </w:p>
    <w:p w14:paraId="375FB795" w14:textId="77777777" w:rsidR="00E003CC" w:rsidRPr="00F32E3B" w:rsidRDefault="00E003CC" w:rsidP="00E003CC">
      <w:pPr>
        <w:spacing w:before="20"/>
        <w:textAlignment w:val="center"/>
        <w:rPr>
          <w:sz w:val="44"/>
          <w:szCs w:val="44"/>
        </w:rPr>
      </w:pPr>
    </w:p>
    <w:p w14:paraId="7B43D37C" w14:textId="677E61E5" w:rsidR="00F578DD" w:rsidRPr="00F32E3B" w:rsidRDefault="7F87B4DD" w:rsidP="00E003CC">
      <w:pPr>
        <w:pStyle w:val="Heading1"/>
        <w:rPr>
          <w:lang w:val="en-US"/>
        </w:rPr>
      </w:pPr>
      <w:bookmarkStart w:id="52" w:name="_Toc122359631"/>
      <w:bookmarkStart w:id="53" w:name="_Toc331411713"/>
      <w:r w:rsidRPr="00F32E3B">
        <w:rPr>
          <w:lang w:val="en-US"/>
        </w:rPr>
        <w:t>Glossary</w:t>
      </w:r>
      <w:r w:rsidR="7AB9F31D" w:rsidRPr="00F32E3B">
        <w:rPr>
          <w:lang w:val="en-US"/>
        </w:rPr>
        <w:t xml:space="preserve"> of </w:t>
      </w:r>
      <w:r w:rsidR="54015102" w:rsidRPr="00F32E3B">
        <w:rPr>
          <w:lang w:val="en-US"/>
        </w:rPr>
        <w:t>A</w:t>
      </w:r>
      <w:r w:rsidR="56DD92FF" w:rsidRPr="00F32E3B">
        <w:rPr>
          <w:lang w:val="en-US"/>
        </w:rPr>
        <w:t>cronyms</w:t>
      </w:r>
      <w:bookmarkEnd w:id="52"/>
    </w:p>
    <w:p w14:paraId="285E47A2" w14:textId="77777777" w:rsidR="00121BDF" w:rsidRPr="00F32E3B" w:rsidRDefault="00121BDF" w:rsidP="00A2521F">
      <w:pPr>
        <w:rPr>
          <w:lang w:val="en-US"/>
        </w:rPr>
      </w:pPr>
    </w:p>
    <w:p w14:paraId="14D2CD9E" w14:textId="291B172C" w:rsidR="109ABB57" w:rsidRPr="00F32E3B" w:rsidRDefault="6D5C55F5" w:rsidP="46C29FE0">
      <w:pPr>
        <w:pStyle w:val="BodyText"/>
        <w:rPr>
          <w:rFonts w:eastAsia="Times New Roman"/>
          <w:szCs w:val="22"/>
          <w:lang w:val="en-US"/>
        </w:rPr>
      </w:pPr>
      <w:r w:rsidRPr="00F32E3B">
        <w:rPr>
          <w:b/>
          <w:bCs/>
          <w:lang w:val="en-US"/>
        </w:rPr>
        <w:lastRenderedPageBreak/>
        <w:t>AAACT</w:t>
      </w:r>
      <w:r w:rsidR="66E656A8" w:rsidRPr="00F32E3B">
        <w:br/>
      </w:r>
      <w:r w:rsidR="66E656A8" w:rsidRPr="00F32E3B">
        <w:rPr>
          <w:lang w:val="en-US"/>
        </w:rPr>
        <w:t>Accessibility, Accommodation and Adaptive Computer Technology program</w:t>
      </w:r>
      <w:r w:rsidR="66E656A8" w:rsidRPr="00F32E3B">
        <w:br/>
      </w:r>
      <w:r w:rsidR="66E656A8" w:rsidRPr="00F32E3B">
        <w:rPr>
          <w:lang w:val="en-US"/>
        </w:rPr>
        <w:t>AAACT is for federal public servants with disabilities or injuries. AAACT offers a wide range of adaptive computer technologies, tools, training, services, and resources. Their programs and support help users explore, experiment, and learn about adaptive solutions and collaborative workplaces. They create individual work plans that allow federal public servants to work collaboratively in a safe, accessible, and productive environment.</w:t>
      </w:r>
    </w:p>
    <w:p w14:paraId="5D89D2DA" w14:textId="216533FA" w:rsidR="109ABB57" w:rsidRPr="00F32E3B" w:rsidRDefault="109ABB57" w:rsidP="46C29FE0">
      <w:pPr>
        <w:pStyle w:val="BodyText"/>
        <w:rPr>
          <w:rFonts w:eastAsia="Times New Roman"/>
          <w:szCs w:val="22"/>
        </w:rPr>
      </w:pPr>
      <w:r w:rsidRPr="00F32E3B">
        <w:rPr>
          <w:b/>
          <w:bCs/>
          <w:lang w:val="en-US"/>
        </w:rPr>
        <w:t>ACA</w:t>
      </w:r>
      <w:r w:rsidRPr="00F32E3B">
        <w:br/>
      </w:r>
      <w:r w:rsidRPr="00F32E3B">
        <w:rPr>
          <w:lang w:val="en-US"/>
        </w:rPr>
        <w:t>Accessible Canada Act</w:t>
      </w:r>
    </w:p>
    <w:p w14:paraId="069BC9B9" w14:textId="12FB1F49" w:rsidR="008B1362" w:rsidRPr="00F32E3B" w:rsidRDefault="13348E0E" w:rsidP="46C29FE0">
      <w:pPr>
        <w:pStyle w:val="BodyText"/>
        <w:rPr>
          <w:rFonts w:eastAsia="Times New Roman"/>
          <w:szCs w:val="22"/>
          <w:lang w:val="en-US"/>
        </w:rPr>
      </w:pPr>
      <w:r w:rsidRPr="00F32E3B">
        <w:rPr>
          <w:b/>
          <w:bCs/>
          <w:lang w:val="en-US"/>
        </w:rPr>
        <w:t>CSPS</w:t>
      </w:r>
      <w:r w:rsidR="008B1362" w:rsidRPr="00F32E3B">
        <w:br/>
      </w:r>
      <w:r w:rsidR="6FFB1153" w:rsidRPr="00F32E3B">
        <w:rPr>
          <w:lang w:val="en-US"/>
        </w:rPr>
        <w:t>Canada School of Public Service</w:t>
      </w:r>
      <w:r w:rsidR="008B1362" w:rsidRPr="00F32E3B">
        <w:br/>
      </w:r>
      <w:r w:rsidR="6FFB1153" w:rsidRPr="00F32E3B">
        <w:rPr>
          <w:lang w:val="en-US"/>
        </w:rPr>
        <w:t>Leads the government's enterprise-wide approach to learning by providing a common, standardized curriculum that supports federal public servants through key career transitions, ensuring that they are equipped to serve Canadians with excellence.</w:t>
      </w:r>
    </w:p>
    <w:p w14:paraId="3C613B0A" w14:textId="7E404554" w:rsidR="3DEF3007" w:rsidRPr="00F32E3B" w:rsidRDefault="3F5485B7" w:rsidP="46C29FE0">
      <w:pPr>
        <w:pStyle w:val="BodyText"/>
        <w:rPr>
          <w:rFonts w:eastAsia="Times New Roman"/>
          <w:b/>
          <w:bCs/>
          <w:szCs w:val="22"/>
          <w:lang w:val="en-US"/>
        </w:rPr>
      </w:pPr>
      <w:r w:rsidRPr="00F32E3B">
        <w:rPr>
          <w:b/>
          <w:bCs/>
          <w:lang w:val="en-US"/>
        </w:rPr>
        <w:t>CIHR</w:t>
      </w:r>
      <w:r w:rsidR="2E8288DF" w:rsidRPr="00F32E3B">
        <w:br/>
      </w:r>
      <w:r w:rsidRPr="00F32E3B">
        <w:rPr>
          <w:lang w:val="en-US"/>
        </w:rPr>
        <w:t>Canadian Institutes of Health Research</w:t>
      </w:r>
    </w:p>
    <w:p w14:paraId="0DAB4AB9" w14:textId="1B1825F8" w:rsidR="3DEF3007" w:rsidRPr="00F32E3B" w:rsidRDefault="23635D1B" w:rsidP="46C29FE0">
      <w:pPr>
        <w:pStyle w:val="BodyText"/>
        <w:rPr>
          <w:rFonts w:eastAsia="Times New Roman"/>
          <w:szCs w:val="22"/>
          <w:lang w:val="en-US"/>
        </w:rPr>
      </w:pPr>
      <w:r w:rsidRPr="00F32E3B">
        <w:rPr>
          <w:b/>
          <w:bCs/>
          <w:lang w:val="en-US"/>
        </w:rPr>
        <w:t>CPA</w:t>
      </w:r>
      <w:r w:rsidR="2E8288DF" w:rsidRPr="00F32E3B">
        <w:br/>
      </w:r>
      <w:r w:rsidR="2E8288DF" w:rsidRPr="00F32E3B">
        <w:rPr>
          <w:lang w:val="en-US"/>
        </w:rPr>
        <w:t xml:space="preserve">Core public administration </w:t>
      </w:r>
      <w:r w:rsidR="2E8288DF" w:rsidRPr="00F32E3B">
        <w:br/>
      </w:r>
      <w:r w:rsidR="2E8288DF" w:rsidRPr="00F32E3B">
        <w:rPr>
          <w:lang w:val="en-US"/>
        </w:rPr>
        <w:t>Consists of organizations, primarily ministerial departments, listed under schedules I and IV of the Financial Administration Act, where Treasury Board serves as the direct employer for public servants in these organizations, and sets pay rates and other workplace policies.</w:t>
      </w:r>
    </w:p>
    <w:p w14:paraId="75BE58A8" w14:textId="2AC75222" w:rsidR="00CC6768" w:rsidRPr="00F32E3B" w:rsidRDefault="4DDC3E52" w:rsidP="46C29FE0">
      <w:pPr>
        <w:pStyle w:val="BodyText"/>
        <w:rPr>
          <w:rFonts w:eastAsia="Times New Roman"/>
          <w:szCs w:val="22"/>
        </w:rPr>
      </w:pPr>
      <w:r w:rsidRPr="00F32E3B">
        <w:rPr>
          <w:b/>
          <w:bCs/>
        </w:rPr>
        <w:t>EDI</w:t>
      </w:r>
      <w:r w:rsidR="00CC6768" w:rsidRPr="00F32E3B">
        <w:br/>
      </w:r>
      <w:r w:rsidRPr="00F32E3B">
        <w:t>Equity, diversity</w:t>
      </w:r>
      <w:r w:rsidR="1A1D7B90" w:rsidRPr="00F32E3B">
        <w:t>,</w:t>
      </w:r>
      <w:r w:rsidRPr="00F32E3B">
        <w:t xml:space="preserve"> and inclusion</w:t>
      </w:r>
    </w:p>
    <w:p w14:paraId="055A187E" w14:textId="49C0A24B" w:rsidR="7C0ED395" w:rsidRPr="00F32E3B" w:rsidRDefault="6DCD386E" w:rsidP="46C29FE0">
      <w:pPr>
        <w:pStyle w:val="BodyText"/>
        <w:rPr>
          <w:rFonts w:eastAsia="Times New Roman"/>
          <w:szCs w:val="22"/>
        </w:rPr>
      </w:pPr>
      <w:r w:rsidRPr="00F32E3B">
        <w:rPr>
          <w:b/>
          <w:bCs/>
        </w:rPr>
        <w:t>GC</w:t>
      </w:r>
      <w:r w:rsidRPr="00F32E3B">
        <w:br/>
        <w:t>CIHR’s Governing Council</w:t>
      </w:r>
    </w:p>
    <w:p w14:paraId="673C1EA3" w14:textId="47D771C6" w:rsidR="00CC6768" w:rsidRPr="00F32E3B" w:rsidRDefault="465DF7E9" w:rsidP="46C29FE0">
      <w:pPr>
        <w:pStyle w:val="BodyText"/>
        <w:rPr>
          <w:rFonts w:eastAsia="Times New Roman"/>
          <w:szCs w:val="22"/>
        </w:rPr>
      </w:pPr>
      <w:r w:rsidRPr="00F32E3B">
        <w:rPr>
          <w:b/>
          <w:bCs/>
        </w:rPr>
        <w:t>G</w:t>
      </w:r>
      <w:r w:rsidR="59406E51" w:rsidRPr="00F32E3B">
        <w:rPr>
          <w:b/>
          <w:bCs/>
        </w:rPr>
        <w:t>o</w:t>
      </w:r>
      <w:r w:rsidRPr="00F32E3B">
        <w:rPr>
          <w:b/>
          <w:bCs/>
        </w:rPr>
        <w:t>C</w:t>
      </w:r>
      <w:r w:rsidRPr="00F32E3B">
        <w:br/>
        <w:t>Government of Canada</w:t>
      </w:r>
    </w:p>
    <w:p w14:paraId="279C016B" w14:textId="1321C3D7" w:rsidR="5D5C08CE" w:rsidRPr="00F32E3B" w:rsidRDefault="5D5C08CE" w:rsidP="46C29FE0">
      <w:pPr>
        <w:pStyle w:val="BodyText"/>
        <w:rPr>
          <w:rFonts w:eastAsia="Times New Roman"/>
          <w:szCs w:val="22"/>
        </w:rPr>
      </w:pPr>
      <w:r w:rsidRPr="00F32E3B">
        <w:rPr>
          <w:b/>
          <w:bCs/>
        </w:rPr>
        <w:t>IT</w:t>
      </w:r>
      <w:r w:rsidRPr="00F32E3B">
        <w:br/>
      </w:r>
      <w:r w:rsidR="57BAB3BA" w:rsidRPr="00F32E3B">
        <w:t>I</w:t>
      </w:r>
      <w:r w:rsidR="00DA2FA8" w:rsidRPr="00F32E3B">
        <w:t>nformation</w:t>
      </w:r>
      <w:r w:rsidRPr="00F32E3B">
        <w:t xml:space="preserve"> technology</w:t>
      </w:r>
    </w:p>
    <w:p w14:paraId="4BDD9033" w14:textId="58F75A66" w:rsidR="16B75925" w:rsidRPr="00F32E3B" w:rsidRDefault="16B75925" w:rsidP="2E2407F8">
      <w:pPr>
        <w:pStyle w:val="BodyText"/>
        <w:rPr>
          <w:b/>
          <w:bCs/>
        </w:rPr>
      </w:pPr>
      <w:r w:rsidRPr="00F32E3B">
        <w:rPr>
          <w:b/>
          <w:bCs/>
        </w:rPr>
        <w:t>OPSA</w:t>
      </w:r>
      <w:r w:rsidRPr="00F32E3B">
        <w:br/>
      </w:r>
      <w:r w:rsidR="04D2C874" w:rsidRPr="00F32E3B">
        <w:t>Office of Public Service Accessibility</w:t>
      </w:r>
    </w:p>
    <w:p w14:paraId="669272FE" w14:textId="2F34819D" w:rsidR="00FA02B7" w:rsidRPr="00F32E3B" w:rsidRDefault="1D5B2212" w:rsidP="46C29FE0">
      <w:pPr>
        <w:pStyle w:val="BodyText"/>
        <w:rPr>
          <w:rFonts w:eastAsia="Times New Roman"/>
          <w:szCs w:val="22"/>
        </w:rPr>
      </w:pPr>
      <w:r w:rsidRPr="00F32E3B">
        <w:rPr>
          <w:b/>
          <w:bCs/>
        </w:rPr>
        <w:lastRenderedPageBreak/>
        <w:t>PSPC</w:t>
      </w:r>
      <w:r w:rsidRPr="00F32E3B">
        <w:br/>
        <w:t>Public Services and Procurement Canada</w:t>
      </w:r>
    </w:p>
    <w:p w14:paraId="62569CD4" w14:textId="7CC9C8E2" w:rsidR="00A72F1B" w:rsidRPr="00F32E3B" w:rsidRDefault="00A72F1B" w:rsidP="00A2521F"/>
    <w:p w14:paraId="5E83BBF9" w14:textId="6B84BAB9" w:rsidR="202B7D1C" w:rsidRPr="00F32E3B" w:rsidRDefault="202B7D1C" w:rsidP="00A2521F">
      <w:pPr>
        <w:spacing w:line="276" w:lineRule="auto"/>
      </w:pPr>
      <w:r w:rsidRPr="00F32E3B">
        <w:br w:type="page"/>
      </w:r>
    </w:p>
    <w:p w14:paraId="1CB49D75" w14:textId="65B57815" w:rsidR="202B7D1C" w:rsidRPr="00F32E3B" w:rsidRDefault="753632A1" w:rsidP="00E003CC">
      <w:pPr>
        <w:pStyle w:val="Heading1"/>
        <w:rPr>
          <w:rFonts w:ascii="Times New Roman" w:hAnsi="Times New Roman"/>
          <w:sz w:val="32"/>
        </w:rPr>
      </w:pPr>
      <w:bookmarkStart w:id="54" w:name="_Toc122359632"/>
      <w:r w:rsidRPr="00F32E3B">
        <w:lastRenderedPageBreak/>
        <w:t>Glossary of Terms</w:t>
      </w:r>
      <w:bookmarkEnd w:id="54"/>
    </w:p>
    <w:p w14:paraId="34112A0C" w14:textId="0C5D1EDB" w:rsidR="016DD218" w:rsidRPr="00F32E3B" w:rsidRDefault="016DD218" w:rsidP="46C29FE0">
      <w:pPr>
        <w:pStyle w:val="BodyText"/>
      </w:pPr>
      <w:r w:rsidRPr="00F32E3B">
        <w:rPr>
          <w:b/>
          <w:bCs/>
        </w:rPr>
        <w:t>Ableism:</w:t>
      </w:r>
      <w:r w:rsidRPr="00F32E3B">
        <w:t xml:space="preserve"> Prejudiced thoughts and discriminatory actions based on differences in physical, mental and/or emotional ability; usually that of able‐bodied/minded persons against people with illness, disabilities, or less developed skills</w:t>
      </w:r>
      <w:r w:rsidR="64CC5E2B" w:rsidRPr="00F32E3B">
        <w:t>.</w:t>
      </w:r>
      <w:r w:rsidRPr="00F32E3B">
        <w:br/>
        <w:t xml:space="preserve">(Source: </w:t>
      </w:r>
      <w:hyperlink r:id="rId70" w:anchor="R">
        <w:r w:rsidRPr="00F32E3B">
          <w:rPr>
            <w:rStyle w:val="Hyperlink"/>
          </w:rPr>
          <w:t>Glossary of Terms: Race, Equity and Social Justice | icma.org</w:t>
        </w:r>
      </w:hyperlink>
      <w:r w:rsidRPr="00F32E3B">
        <w:t>)</w:t>
      </w:r>
    </w:p>
    <w:p w14:paraId="7F3AEDFA" w14:textId="6B758196" w:rsidR="00CC6768" w:rsidRPr="00F32E3B" w:rsidRDefault="016DD218" w:rsidP="46C29FE0">
      <w:pPr>
        <w:pStyle w:val="BodyText"/>
      </w:pPr>
      <w:r w:rsidRPr="00F32E3B">
        <w:rPr>
          <w:b/>
          <w:bCs/>
        </w:rPr>
        <w:t>Accessibility:</w:t>
      </w:r>
      <w:r w:rsidRPr="00F32E3B">
        <w:t xml:space="preserve"> </w:t>
      </w:r>
      <w:r w:rsidR="00763332" w:rsidRPr="00F32E3B">
        <w:t>The quality of an environment that enables a person to access it with ease.</w:t>
      </w:r>
      <w:r w:rsidR="00763332" w:rsidRPr="00F32E3B">
        <w:br/>
        <w:t xml:space="preserve">(Source: </w:t>
      </w:r>
      <w:hyperlink r:id="rId71">
        <w:r w:rsidR="00763332" w:rsidRPr="00F32E3B">
          <w:rPr>
            <w:rStyle w:val="Hyperlink"/>
          </w:rPr>
          <w:t>Guide on Equity, Diversity and Inclusion Terminology</w:t>
        </w:r>
      </w:hyperlink>
      <w:r w:rsidR="00763332" w:rsidRPr="00F32E3B">
        <w:t>)</w:t>
      </w:r>
    </w:p>
    <w:p w14:paraId="7BF4F884" w14:textId="15F94304" w:rsidR="016DD218" w:rsidRPr="00F32E3B" w:rsidRDefault="00CC6768" w:rsidP="46C29FE0">
      <w:pPr>
        <w:pStyle w:val="BodyText"/>
        <w:rPr>
          <w:lang w:val="en-US"/>
        </w:rPr>
      </w:pPr>
      <w:r w:rsidRPr="00F32E3B">
        <w:rPr>
          <w:b/>
          <w:bCs/>
          <w:lang w:val="en-US"/>
        </w:rPr>
        <w:t>A</w:t>
      </w:r>
      <w:r w:rsidR="016DD218" w:rsidRPr="00F32E3B">
        <w:rPr>
          <w:b/>
          <w:bCs/>
          <w:lang w:val="en-US"/>
        </w:rPr>
        <w:t>lternate format:</w:t>
      </w:r>
      <w:r w:rsidR="00335451" w:rsidRPr="00F32E3B">
        <w:rPr>
          <w:lang w:val="en-US"/>
        </w:rPr>
        <w:t xml:space="preserve"> These are formats that present printed or electronic documents in different formats </w:t>
      </w:r>
      <w:proofErr w:type="gramStart"/>
      <w:r w:rsidR="00335451" w:rsidRPr="00F32E3B">
        <w:rPr>
          <w:lang w:val="en-US"/>
        </w:rPr>
        <w:t>in order to</w:t>
      </w:r>
      <w:proofErr w:type="gramEnd"/>
      <w:r w:rsidR="00335451" w:rsidRPr="00F32E3B">
        <w:rPr>
          <w:lang w:val="en-US"/>
        </w:rPr>
        <w:t xml:space="preserve"> ensure everyone has equal access to the information. Persons with disabilities often use adaptive/assistive technology that require an alternate/accessible format so the technology can access the information in a specific manner for the user.</w:t>
      </w:r>
      <w:r w:rsidRPr="00F32E3B">
        <w:br/>
      </w:r>
      <w:r w:rsidR="00335451" w:rsidRPr="00F32E3B">
        <w:rPr>
          <w:lang w:val="en-US"/>
        </w:rPr>
        <w:t xml:space="preserve">(Source: </w:t>
      </w:r>
      <w:hyperlink r:id="rId72">
        <w:r w:rsidR="00335451" w:rsidRPr="00F32E3B">
          <w:rPr>
            <w:rStyle w:val="Hyperlink"/>
            <w:lang w:val="en-US"/>
          </w:rPr>
          <w:t>Queens University Access</w:t>
        </w:r>
        <w:r w:rsidR="00EA145E" w:rsidRPr="00F32E3B">
          <w:rPr>
            <w:rStyle w:val="Hyperlink"/>
            <w:lang w:val="en-US"/>
          </w:rPr>
          <w:t>i</w:t>
        </w:r>
        <w:r w:rsidR="00335451" w:rsidRPr="00F32E3B">
          <w:rPr>
            <w:rStyle w:val="Hyperlink"/>
            <w:lang w:val="en-US"/>
          </w:rPr>
          <w:t>bility Hub: What are Alternate Formats?</w:t>
        </w:r>
      </w:hyperlink>
      <w:r w:rsidR="00335451" w:rsidRPr="00F32E3B">
        <w:rPr>
          <w:lang w:val="en-US"/>
        </w:rPr>
        <w:t>)</w:t>
      </w:r>
    </w:p>
    <w:p w14:paraId="04D6AA4E" w14:textId="0B3889E3" w:rsidR="00CA6350" w:rsidRPr="00F32E3B" w:rsidRDefault="016DD218" w:rsidP="46C29FE0">
      <w:pPr>
        <w:pStyle w:val="BodyText"/>
        <w:rPr>
          <w:lang w:val="en-US"/>
        </w:rPr>
      </w:pPr>
      <w:r w:rsidRPr="00F32E3B">
        <w:rPr>
          <w:b/>
          <w:bCs/>
          <w:lang w:val="en-US"/>
        </w:rPr>
        <w:t>Assistive devices:</w:t>
      </w:r>
      <w:r w:rsidR="00CA6350" w:rsidRPr="00F32E3B">
        <w:rPr>
          <w:lang w:val="en-US"/>
        </w:rPr>
        <w:t xml:space="preserve"> Assistive devices are external devices that are designed, made, or adapted to assist a person to perform a particular task. Many people with disabilities depend on assistive devices to enable them to carry out daily activities and participate actively and productively in community life.</w:t>
      </w:r>
      <w:r w:rsidR="00CA6350" w:rsidRPr="00F32E3B">
        <w:br/>
      </w:r>
      <w:r w:rsidR="00CA6350" w:rsidRPr="00F32E3B">
        <w:rPr>
          <w:lang w:val="en-US"/>
        </w:rPr>
        <w:t xml:space="preserve">(Source: </w:t>
      </w:r>
      <w:hyperlink r:id="rId73">
        <w:r w:rsidR="00CA6350" w:rsidRPr="00F32E3B">
          <w:rPr>
            <w:rStyle w:val="Hyperlink"/>
            <w:lang w:val="en-US"/>
          </w:rPr>
          <w:t>National Library of Medicine - Assistive devices</w:t>
        </w:r>
        <w:r w:rsidR="00CA6350" w:rsidRPr="00F32E3B">
          <w:rPr>
            <w:lang w:val="en-US"/>
          </w:rPr>
          <w:t>)</w:t>
        </w:r>
      </w:hyperlink>
    </w:p>
    <w:p w14:paraId="619C9AA2" w14:textId="41AC7E32" w:rsidR="004840B4" w:rsidRPr="00F32E3B" w:rsidRDefault="016DD218" w:rsidP="46C29FE0">
      <w:pPr>
        <w:pStyle w:val="BodyText"/>
        <w:rPr>
          <w:lang w:val="en-US"/>
        </w:rPr>
      </w:pPr>
      <w:r w:rsidRPr="00F32E3B">
        <w:rPr>
          <w:b/>
          <w:bCs/>
          <w:lang w:val="en-US"/>
        </w:rPr>
        <w:t>Barriers:</w:t>
      </w:r>
      <w:r w:rsidR="004840B4" w:rsidRPr="00F32E3B">
        <w:rPr>
          <w:lang w:val="en-US"/>
        </w:rPr>
        <w:t xml:space="preserve"> </w:t>
      </w:r>
      <w:r w:rsidR="00540478" w:rsidRPr="00F32E3B">
        <w:rPr>
          <w:lang w:val="en-US"/>
        </w:rPr>
        <w:t>M</w:t>
      </w:r>
      <w:r w:rsidR="004840B4" w:rsidRPr="00F32E3B">
        <w:rPr>
          <w:lang w:val="en-US"/>
        </w:rPr>
        <w:t>eans anything — including anything physical, architectural, technological or attitudinal, anything that is based on information or communications or anything that is the result of a policy or a practice — that hinders the full and equal participation in society of persons with an impairment, including a physical, mental, intellectual, cognitive, learning, communication or sensory impairment or a functional limitation.</w:t>
      </w:r>
      <w:r w:rsidR="004840B4" w:rsidRPr="00F32E3B">
        <w:br/>
      </w:r>
      <w:r w:rsidR="004840B4" w:rsidRPr="00F32E3B">
        <w:rPr>
          <w:lang w:val="en-US"/>
        </w:rPr>
        <w:t xml:space="preserve">(Source : </w:t>
      </w:r>
      <w:hyperlink r:id="rId74" w:anchor="h-1153395">
        <w:r w:rsidR="004840B4" w:rsidRPr="00F32E3B">
          <w:rPr>
            <w:rStyle w:val="Hyperlink"/>
            <w:lang w:val="en-US"/>
          </w:rPr>
          <w:t>Accessible Canada Act</w:t>
        </w:r>
      </w:hyperlink>
      <w:r w:rsidR="004840B4" w:rsidRPr="00F32E3B">
        <w:rPr>
          <w:lang w:val="en-US"/>
        </w:rPr>
        <w:t>)</w:t>
      </w:r>
    </w:p>
    <w:p w14:paraId="4A8D2216" w14:textId="7EA30311" w:rsidR="016DD218" w:rsidRPr="00F32E3B" w:rsidRDefault="016DD218" w:rsidP="46C29FE0">
      <w:pPr>
        <w:pStyle w:val="BodyText"/>
      </w:pPr>
      <w:r w:rsidRPr="00F32E3B">
        <w:rPr>
          <w:b/>
          <w:bCs/>
        </w:rPr>
        <w:t>Disability:</w:t>
      </w:r>
      <w:r w:rsidRPr="00F32E3B">
        <w:t xml:space="preserve"> </w:t>
      </w:r>
      <w:r w:rsidR="00540478" w:rsidRPr="00F32E3B">
        <w:t>D</w:t>
      </w:r>
      <w:r w:rsidRPr="00F32E3B">
        <w:t>isability means any impairment, including a physical, mental, intellectual, cognitive, learning, communication, or sensory impairment - or a functional limitation whether permanent, temporary or episodic in nature, or evident or not, that, in interaction with a barrier, hinders a person’s full and equal participation in society</w:t>
      </w:r>
      <w:r w:rsidR="34D13D41" w:rsidRPr="00F32E3B">
        <w:t>.</w:t>
      </w:r>
      <w:r w:rsidRPr="00F32E3B">
        <w:br/>
        <w:t xml:space="preserve">(Source: </w:t>
      </w:r>
      <w:hyperlink r:id="rId75" w:anchor="h-1153395" w:history="1">
        <w:r w:rsidRPr="00F32E3B">
          <w:rPr>
            <w:rStyle w:val="Hyperlink"/>
          </w:rPr>
          <w:t>Accessible Canada Act</w:t>
        </w:r>
      </w:hyperlink>
      <w:r w:rsidRPr="00F32E3B">
        <w:t>)</w:t>
      </w:r>
    </w:p>
    <w:p w14:paraId="1FE5D015" w14:textId="168CBD1C" w:rsidR="00CC6768" w:rsidRPr="00F32E3B" w:rsidRDefault="016DD218" w:rsidP="2E2407F8">
      <w:pPr>
        <w:pStyle w:val="BodyText"/>
        <w:rPr>
          <w:rFonts w:eastAsia="Times New Roman"/>
          <w:sz w:val="24"/>
        </w:rPr>
      </w:pPr>
      <w:r w:rsidRPr="00F32E3B">
        <w:rPr>
          <w:b/>
          <w:bCs/>
        </w:rPr>
        <w:t>Discrimination:</w:t>
      </w:r>
      <w:r w:rsidRPr="00F32E3B">
        <w:t xml:space="preserve"> Unfavorable or unfair treatment towards an individual or group based on their race, ethnicity, color, national origin or ancestry, religion, socioeconomic status, education, sex, marital status, parental status, veteran’s status, political affiliation, language, age, gender, physical or mental abilities, </w:t>
      </w:r>
      <w:r w:rsidRPr="00F32E3B">
        <w:lastRenderedPageBreak/>
        <w:t>sexual orientation or gender identity.</w:t>
      </w:r>
      <w:r w:rsidRPr="00F32E3B">
        <w:br/>
        <w:t xml:space="preserve">(Source: </w:t>
      </w:r>
      <w:hyperlink r:id="rId76" w:anchor=":~:text=Glossary%20of%20Diversity%2C%20Equity%2C%20and%20Inclusion%20Terms%20,individuals%20becau%20...%20%2028%20more%20rows%20">
        <w:r w:rsidRPr="00F32E3B">
          <w:rPr>
            <w:rStyle w:val="Hyperlink"/>
          </w:rPr>
          <w:t>Glossary of Diversity, Equity, and Inclusion Terms</w:t>
        </w:r>
      </w:hyperlink>
      <w:r w:rsidRPr="00F32E3B">
        <w:t>)</w:t>
      </w:r>
    </w:p>
    <w:p w14:paraId="231E53CA" w14:textId="02A29E64" w:rsidR="016DD218" w:rsidRPr="00F32E3B" w:rsidRDefault="016DD218" w:rsidP="2E2407F8">
      <w:pPr>
        <w:pStyle w:val="BodyText"/>
      </w:pPr>
      <w:r w:rsidRPr="00F32E3B">
        <w:rPr>
          <w:b/>
          <w:bCs/>
        </w:rPr>
        <w:t xml:space="preserve">Employment Systems Review: </w:t>
      </w:r>
      <w:r w:rsidR="440FE36E" w:rsidRPr="00F32E3B">
        <w:t>An employment systems review is a comprehensive review of an organization’s policies and practices to identify systemic and attitudinal barriers to employment opportunities for designated group members. The goal of the employment systems review is to provide an explanation for major gaps in representation, and to serve as the basis for developing an employment equity action plan to address barriers.</w:t>
      </w:r>
      <w:r w:rsidRPr="00F32E3B">
        <w:br/>
        <w:t xml:space="preserve">(Sources: </w:t>
      </w:r>
      <w:hyperlink r:id="rId77">
        <w:r w:rsidR="4C2B7B89" w:rsidRPr="00F32E3B">
          <w:rPr>
            <w:rStyle w:val="Hyperlink"/>
          </w:rPr>
          <w:t>Employment Systems Review - A Guide For The Federal Public Service - Canada.ca</w:t>
        </w:r>
      </w:hyperlink>
      <w:r w:rsidRPr="00F32E3B">
        <w:t>)</w:t>
      </w:r>
    </w:p>
    <w:p w14:paraId="618E2B6C" w14:textId="1FE05239" w:rsidR="016DD218" w:rsidRPr="00F32E3B" w:rsidRDefault="016DD218" w:rsidP="46C29FE0">
      <w:pPr>
        <w:pStyle w:val="BodyText"/>
      </w:pPr>
      <w:r w:rsidRPr="00F32E3B">
        <w:rPr>
          <w:b/>
          <w:bCs/>
        </w:rPr>
        <w:t>Lived Disability Experience:</w:t>
      </w:r>
      <w:r w:rsidRPr="00F32E3B">
        <w:t xml:space="preserve"> The lived body disruption engendered by loss of [functionality], includes a change in the character of surrounding spaces, an alteration in one’s taken-for-granted awareness of (and interaction with) objects, the disruption of corporeal identity, a disturbance in one’s relations with others, and a change in</w:t>
      </w:r>
      <w:r w:rsidR="002B7CC3" w:rsidRPr="00F32E3B">
        <w:t xml:space="preserve"> the</w:t>
      </w:r>
      <w:r w:rsidRPr="00F32E3B">
        <w:t xml:space="preserve"> character of temporal experience</w:t>
      </w:r>
      <w:r w:rsidR="3BDF097D" w:rsidRPr="00F32E3B">
        <w:t>.</w:t>
      </w:r>
      <w:r w:rsidR="00CC6768" w:rsidRPr="00F32E3B">
        <w:br/>
        <w:t>(</w:t>
      </w:r>
      <w:r w:rsidRPr="00F32E3B">
        <w:t xml:space="preserve">Source: S. Kay Toombs - </w:t>
      </w:r>
      <w:hyperlink r:id="rId78">
        <w:r w:rsidRPr="00F32E3B">
          <w:rPr>
            <w:rStyle w:val="Hyperlink"/>
          </w:rPr>
          <w:t>https://www.jstor.org/stable/20011069</w:t>
        </w:r>
      </w:hyperlink>
      <w:r w:rsidRPr="00F32E3B">
        <w:t>)</w:t>
      </w:r>
    </w:p>
    <w:p w14:paraId="1C099AC6" w14:textId="63154783" w:rsidR="016DD218" w:rsidRPr="00F32E3B" w:rsidRDefault="016DD218" w:rsidP="46C29FE0">
      <w:pPr>
        <w:pStyle w:val="BodyText"/>
      </w:pPr>
      <w:r w:rsidRPr="00F32E3B">
        <w:rPr>
          <w:b/>
          <w:bCs/>
        </w:rPr>
        <w:t>Lived Experience:</w:t>
      </w:r>
      <w:r w:rsidRPr="00F32E3B">
        <w:t xml:space="preserve"> People’s experiences, [and] how people live through and respond to those experiences. The term comes from qualitative research methods, where knowledge is </w:t>
      </w:r>
      <w:bookmarkStart w:id="55" w:name="_Int_K0B4GtT2"/>
      <w:r w:rsidRPr="00F32E3B">
        <w:t>sought</w:t>
      </w:r>
      <w:bookmarkEnd w:id="55"/>
      <w:r w:rsidRPr="00F32E3B">
        <w:t xml:space="preserve"> through engaging with people’s accounts of their experiences</w:t>
      </w:r>
      <w:r w:rsidR="6ED895ED" w:rsidRPr="00F32E3B">
        <w:t xml:space="preserve">. </w:t>
      </w:r>
      <w:r w:rsidRPr="00F32E3B">
        <w:t xml:space="preserve">In social policy, lived experience is increasingly used to frame user involvement in service improvement. It is a mechanism for participatory democracy, giving marginalised groups genuine opportunities to contribute to policy making through the </w:t>
      </w:r>
      <w:bookmarkStart w:id="56" w:name="_Int_SfULZ5nv"/>
      <w:r w:rsidRPr="00F32E3B">
        <w:t>expertise</w:t>
      </w:r>
      <w:bookmarkEnd w:id="56"/>
      <w:r w:rsidRPr="00F32E3B">
        <w:t xml:space="preserve"> of their lived experience</w:t>
      </w:r>
      <w:r w:rsidR="6A272C2B" w:rsidRPr="00F32E3B">
        <w:t>.</w:t>
      </w:r>
      <w:r w:rsidRPr="00F32E3B">
        <w:br/>
        <w:t xml:space="preserve">(Source: </w:t>
      </w:r>
      <w:hyperlink r:id="rId79">
        <w:r w:rsidRPr="00F32E3B">
          <w:rPr>
            <w:rStyle w:val="Hyperlink"/>
          </w:rPr>
          <w:t>Australian Institute of Family Studies</w:t>
        </w:r>
      </w:hyperlink>
      <w:r w:rsidRPr="00F32E3B">
        <w:t>)</w:t>
      </w:r>
    </w:p>
    <w:p w14:paraId="2C6AB482" w14:textId="5734112F" w:rsidR="016DD218" w:rsidRPr="00F32E3B" w:rsidRDefault="016DD218" w:rsidP="46C29FE0">
      <w:pPr>
        <w:pStyle w:val="BodyText"/>
      </w:pPr>
      <w:r w:rsidRPr="00F32E3B">
        <w:rPr>
          <w:b/>
          <w:bCs/>
        </w:rPr>
        <w:t>Medical model of disability:</w:t>
      </w:r>
      <w:r w:rsidRPr="00F32E3B">
        <w:t xml:space="preserve"> Definition of disability is related to biology and not the social or geographical environments</w:t>
      </w:r>
      <w:r w:rsidR="05B93B2A" w:rsidRPr="00F32E3B">
        <w:t xml:space="preserve">. </w:t>
      </w:r>
      <w:r w:rsidRPr="00F32E3B">
        <w:t>Disability is regarded as a defect or sickness</w:t>
      </w:r>
      <w:r w:rsidR="09831EF2" w:rsidRPr="00F32E3B">
        <w:t>.</w:t>
      </w:r>
    </w:p>
    <w:p w14:paraId="59D7C49D" w14:textId="34F51D58" w:rsidR="016DD218" w:rsidRPr="00F32E3B" w:rsidRDefault="016DD218" w:rsidP="46C29FE0">
      <w:pPr>
        <w:pStyle w:val="BodyText"/>
      </w:pPr>
      <w:r w:rsidRPr="00F32E3B">
        <w:t xml:space="preserve">This model places the source of the problem within the person (intrinsic to the individual) </w:t>
      </w:r>
      <w:r w:rsidR="00540478" w:rsidRPr="00F32E3B">
        <w:t xml:space="preserve">= </w:t>
      </w:r>
      <w:r w:rsidRPr="00F32E3B">
        <w:t>solutions found by focusing on the person. The medical model often refers to a disabled person as a victim:  This can be very patronizing and offensive</w:t>
      </w:r>
      <w:r w:rsidR="3AB701F3" w:rsidRPr="00F32E3B">
        <w:t>.</w:t>
      </w:r>
      <w:r w:rsidRPr="00F32E3B">
        <w:br/>
        <w:t xml:space="preserve">(Source: </w:t>
      </w:r>
      <w:hyperlink r:id="rId80" w:anchor=":~:text=The%20Medical%20Model&amp;text=Disability%20is%20regarded%20as%20a,be%20very%20patronizing%20and%20offensive.">
        <w:r w:rsidRPr="00F32E3B">
          <w:rPr>
            <w:rStyle w:val="Hyperlink"/>
          </w:rPr>
          <w:t>Public Service Alliance of Canada</w:t>
        </w:r>
      </w:hyperlink>
      <w:r w:rsidRPr="00F32E3B">
        <w:t>)</w:t>
      </w:r>
    </w:p>
    <w:p w14:paraId="42968EF3" w14:textId="16F591FD" w:rsidR="016DD218" w:rsidRPr="00F32E3B" w:rsidRDefault="016DD218" w:rsidP="46C29FE0">
      <w:pPr>
        <w:pStyle w:val="BodyText"/>
      </w:pPr>
      <w:r w:rsidRPr="00F32E3B">
        <w:rPr>
          <w:b/>
          <w:bCs/>
        </w:rPr>
        <w:t>Neurodiversity:</w:t>
      </w:r>
      <w:r w:rsidRPr="00F32E3B">
        <w:t xml:space="preserve"> Refers to the variation in the human brain regarding sociability, learning, attention, mood and other mental functions</w:t>
      </w:r>
      <w:r w:rsidR="031C888E" w:rsidRPr="00F32E3B">
        <w:t>.</w:t>
      </w:r>
      <w:r w:rsidRPr="00F32E3B">
        <w:br/>
        <w:t xml:space="preserve">(Source: </w:t>
      </w:r>
      <w:hyperlink r:id="rId81" w:anchor=":~:text=Glossary%20of%20Diversity%2C%20Equity%2C%20and%20Inclusion%20Terms%20,individuals%20becau%20...%20%2028%20more%20rows%20">
        <w:r w:rsidRPr="00F32E3B">
          <w:rPr>
            <w:rStyle w:val="Hyperlink"/>
          </w:rPr>
          <w:t>Glossary of Diversity, Equity, and Inclusion Terms</w:t>
        </w:r>
      </w:hyperlink>
      <w:r w:rsidRPr="00F32E3B">
        <w:t>)</w:t>
      </w:r>
    </w:p>
    <w:p w14:paraId="7D483E38" w14:textId="25774B00" w:rsidR="00CC6768" w:rsidRPr="00F32E3B" w:rsidRDefault="016DD218" w:rsidP="46C29FE0">
      <w:pPr>
        <w:pStyle w:val="BodyText"/>
      </w:pPr>
      <w:r w:rsidRPr="00F32E3B">
        <w:rPr>
          <w:b/>
          <w:bCs/>
        </w:rPr>
        <w:t>People/person with disability:</w:t>
      </w:r>
      <w:r w:rsidRPr="00F32E3B">
        <w:t xml:space="preserve"> Refers to individuals with a disability. This term utilizes Person-First Language, which posits that a person isn’t a disability, </w:t>
      </w:r>
      <w:r w:rsidRPr="00F32E3B">
        <w:lastRenderedPageBreak/>
        <w:t xml:space="preserve">condition, or diagnosis but rather, a person has a disability, </w:t>
      </w:r>
      <w:proofErr w:type="gramStart"/>
      <w:r w:rsidRPr="00F32E3B">
        <w:t>condition</w:t>
      </w:r>
      <w:proofErr w:type="gramEnd"/>
      <w:r w:rsidRPr="00F32E3B">
        <w:t xml:space="preserve"> or diagnosis. Replaces the terms, Handicap, The Handicapped, The Disabled, Wheelchair-bound, Cripple, which do not reflect the individuality, equality or dignity of people with disabilities</w:t>
      </w:r>
      <w:r w:rsidR="0FBB24FD" w:rsidRPr="00F32E3B">
        <w:t>.</w:t>
      </w:r>
      <w:r w:rsidR="00CC6768" w:rsidRPr="00F32E3B">
        <w:br/>
      </w:r>
      <w:r w:rsidRPr="00F32E3B">
        <w:t xml:space="preserve">(Source: </w:t>
      </w:r>
      <w:hyperlink r:id="rId82" w:anchor=":~:text=Glossary%20of%20Diversity%2C%20Equity%2C%20and%20Inclusion%20Terms%20,individuals%20becau%20...%20%2028%20more%20rows%20">
        <w:r w:rsidRPr="00F32E3B">
          <w:rPr>
            <w:rStyle w:val="Hyperlink"/>
          </w:rPr>
          <w:t>Glossary of Diversity, Equity, and Inclusion Terms</w:t>
        </w:r>
      </w:hyperlink>
      <w:r w:rsidRPr="00F32E3B">
        <w:t>)</w:t>
      </w:r>
    </w:p>
    <w:p w14:paraId="4B8AF288" w14:textId="5787F4BC" w:rsidR="016DD218" w:rsidRPr="00F32E3B" w:rsidRDefault="016DD218" w:rsidP="46C29FE0">
      <w:pPr>
        <w:pStyle w:val="BodyText"/>
      </w:pPr>
      <w:r w:rsidRPr="00F32E3B">
        <w:rPr>
          <w:b/>
          <w:bCs/>
        </w:rPr>
        <w:t>Social model of disability:</w:t>
      </w:r>
      <w:r w:rsidRPr="00F32E3B">
        <w:t xml:space="preserve"> The Social Model views disability </w:t>
      </w:r>
      <w:bookmarkStart w:id="57" w:name="_Int_vMYXiBjN"/>
      <w:proofErr w:type="gramStart"/>
      <w:r w:rsidRPr="00F32E3B">
        <w:t>as a consequence of</w:t>
      </w:r>
      <w:bookmarkEnd w:id="57"/>
      <w:proofErr w:type="gramEnd"/>
      <w:r w:rsidRPr="00F32E3B">
        <w:t xml:space="preserve"> environmental, social and attitudinal barriers that prevent people with an impairment from a maximum participation in society. This model centers on social barriers that keep persons with a disability from </w:t>
      </w:r>
      <w:bookmarkStart w:id="58" w:name="_Int_F8Rmu56B"/>
      <w:r w:rsidRPr="00F32E3B">
        <w:t>participating</w:t>
      </w:r>
      <w:bookmarkEnd w:id="58"/>
      <w:r w:rsidRPr="00F32E3B">
        <w:t xml:space="preserve"> actively in all political and social institutions.</w:t>
      </w:r>
    </w:p>
    <w:p w14:paraId="2A8B4B43" w14:textId="1519CF50" w:rsidR="00CC6768" w:rsidRPr="00F32E3B" w:rsidRDefault="016DD218" w:rsidP="46C29FE0">
      <w:pPr>
        <w:pStyle w:val="BodyText"/>
      </w:pPr>
      <w:r w:rsidRPr="00F32E3B">
        <w:t>This model places the source of the problem on society = solutions must focus on social change and not solely on the individual with the disability. This model focuses not only on physical or environmental but also other barriers of a social nature such as prejudice, stereotyping. “Barriers experienced by people with disabilities in society are not necessarily caused by our disabilities, but rather the result of living in a society that is designed by and for non-disabled people”</w:t>
      </w:r>
      <w:r w:rsidR="23CA15F5" w:rsidRPr="00F32E3B">
        <w:t>.</w:t>
      </w:r>
      <w:r w:rsidRPr="00F32E3B">
        <w:br/>
        <w:t xml:space="preserve">(Source: </w:t>
      </w:r>
      <w:hyperlink r:id="rId83" w:anchor=":~:text=The%20Medical%20Model&amp;text=Disability%20is%20regarded%20as%20a,be%20very%20patronizing%20and%20offensive.">
        <w:r w:rsidRPr="00F32E3B">
          <w:rPr>
            <w:rStyle w:val="Hyperlink"/>
          </w:rPr>
          <w:t>Public Service Alliance of Canada</w:t>
        </w:r>
      </w:hyperlink>
      <w:r w:rsidRPr="00F32E3B">
        <w:t>)</w:t>
      </w:r>
    </w:p>
    <w:p w14:paraId="4E72F759" w14:textId="65EE50E7" w:rsidR="00CC6768" w:rsidRPr="00F32E3B" w:rsidRDefault="016DD218" w:rsidP="46C29FE0">
      <w:pPr>
        <w:pStyle w:val="BodyText"/>
      </w:pPr>
      <w:r w:rsidRPr="00F32E3B">
        <w:rPr>
          <w:b/>
          <w:bCs/>
        </w:rPr>
        <w:t>Systemic Ableism:</w:t>
      </w:r>
      <w:r w:rsidRPr="00F32E3B">
        <w:t xml:space="preserve"> Includes the physical barriers, policies, laws, regulations, and practices that exclude people with disabilities from full participation and equal opportunity. This can be seen through lack of accessibility or accommodations in schools and in the workplace, when buildings aren’t accessible (</w:t>
      </w:r>
      <w:r w:rsidR="6593E162" w:rsidRPr="00F32E3B">
        <w:t>i.e.,</w:t>
      </w:r>
      <w:r w:rsidRPr="00F32E3B">
        <w:t xml:space="preserve"> no ramps or elevators, no interpreters available), or through ableism in healthcare, such as limited or no insurance coverage for people with ‘pre-existing conditions,’ or </w:t>
      </w:r>
      <w:hyperlink r:id="rId84">
        <w:r w:rsidRPr="00F32E3B">
          <w:rPr>
            <w:rStyle w:val="Hyperlink"/>
          </w:rPr>
          <w:t>triage policies</w:t>
        </w:r>
      </w:hyperlink>
      <w:r w:rsidRPr="00F32E3B">
        <w:t xml:space="preserve"> that allow doctors to deny care based on factors including a patient’s medical history and disabilities.</w:t>
      </w:r>
      <w:r w:rsidRPr="00F32E3B">
        <w:br/>
        <w:t xml:space="preserve">(Source: </w:t>
      </w:r>
      <w:hyperlink r:id="rId85">
        <w:proofErr w:type="spellStart"/>
        <w:r w:rsidRPr="00F32E3B">
          <w:rPr>
            <w:rStyle w:val="Hyperlink"/>
          </w:rPr>
          <w:t>Divers</w:t>
        </w:r>
        <w:r w:rsidR="00EA145E" w:rsidRPr="00F32E3B">
          <w:rPr>
            <w:rStyle w:val="Hyperlink"/>
          </w:rPr>
          <w:t>a</w:t>
        </w:r>
        <w:r w:rsidRPr="00F32E3B">
          <w:rPr>
            <w:rStyle w:val="Hyperlink"/>
          </w:rPr>
          <w:t>bility</w:t>
        </w:r>
        <w:proofErr w:type="spellEnd"/>
      </w:hyperlink>
      <w:r w:rsidRPr="00F32E3B">
        <w:t>)</w:t>
      </w:r>
    </w:p>
    <w:p w14:paraId="3A4DA334" w14:textId="2B8A7361" w:rsidR="016DD218" w:rsidRPr="00F32E3B" w:rsidRDefault="016DD218" w:rsidP="46C29FE0">
      <w:pPr>
        <w:pStyle w:val="BodyText"/>
      </w:pPr>
      <w:r w:rsidRPr="00F32E3B">
        <w:rPr>
          <w:b/>
          <w:bCs/>
        </w:rPr>
        <w:t>Unconscious bias:</w:t>
      </w:r>
      <w:r w:rsidRPr="00F32E3B">
        <w:t xml:space="preserve"> The subliminal tendency to favor certain people or groups of people based upon learned stereotypes. It can be interchangeable with the term “implicit bias”. It refers to social stereotypes about certain groups of people that individuals form outside their own conscious awareness. Everyone holds unconscious beliefs about various social and identity groups, and these biases stem from one’s tendency to organize social worlds by categorizing</w:t>
      </w:r>
      <w:r w:rsidR="4D384405" w:rsidRPr="00F32E3B">
        <w:t>.</w:t>
      </w:r>
      <w:r w:rsidRPr="00F32E3B">
        <w:br/>
        <w:t xml:space="preserve">(Source: </w:t>
      </w:r>
      <w:hyperlink r:id="rId86" w:anchor=":~:text=Glossary%20of%20Diversity%2C%20Equity%2C%20and%20Inclusion%20Terms%20,individuals%20becau%20...%20%2028%20more%20rows%20">
        <w:r w:rsidRPr="00F32E3B">
          <w:rPr>
            <w:rStyle w:val="Hyperlink"/>
          </w:rPr>
          <w:t>Glossary of Diversity, Equity, and Inclusion Terms</w:t>
        </w:r>
      </w:hyperlink>
      <w:r w:rsidRPr="00F32E3B">
        <w:t>)</w:t>
      </w:r>
    </w:p>
    <w:p w14:paraId="4DA2F7B4" w14:textId="797928A7" w:rsidR="002E4CBB" w:rsidRPr="002E4CBB" w:rsidRDefault="753632A1" w:rsidP="005472DC">
      <w:pPr>
        <w:pStyle w:val="BodyText"/>
      </w:pPr>
      <w:r w:rsidRPr="00F32E3B">
        <w:rPr>
          <w:b/>
          <w:bCs/>
        </w:rPr>
        <w:t>Workforce availability</w:t>
      </w:r>
      <w:r w:rsidR="00946472" w:rsidRPr="00F32E3B">
        <w:rPr>
          <w:b/>
          <w:bCs/>
        </w:rPr>
        <w:t>:</w:t>
      </w:r>
      <w:r w:rsidR="00946472" w:rsidRPr="00F32E3B">
        <w:t xml:space="preserve"> For the core public administration, workforce availability refers to the estimated availability of people in designated groups as a percentage of the workforce population. For the core public administration, workforce availability is based on the population of Canadian citizens who are active in the workforce and who work in those occupations that correspond to the </w:t>
      </w:r>
      <w:r w:rsidR="00946472" w:rsidRPr="00F32E3B">
        <w:lastRenderedPageBreak/>
        <w:t xml:space="preserve">occupations in the core public administration. </w:t>
      </w:r>
      <w:r w:rsidR="00946472" w:rsidRPr="00F32E3B">
        <w:br/>
        <w:t xml:space="preserve">(Source: </w:t>
      </w:r>
      <w:hyperlink r:id="rId87">
        <w:r w:rsidR="00946472" w:rsidRPr="00F32E3B">
          <w:rPr>
            <w:rStyle w:val="Hyperlink"/>
          </w:rPr>
          <w:t>Employment Equity in the Public Service of Canada</w:t>
        </w:r>
      </w:hyperlink>
      <w:r w:rsidR="00946472" w:rsidRPr="00681B02">
        <w:t>)</w:t>
      </w:r>
      <w:bookmarkEnd w:id="53"/>
    </w:p>
    <w:sectPr w:rsidR="002E4CBB" w:rsidRPr="002E4CBB" w:rsidSect="008E7D56">
      <w:headerReference w:type="even" r:id="rId88"/>
      <w:headerReference w:type="default" r:id="rId89"/>
      <w:footerReference w:type="first" r:id="rId9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C6962" w14:textId="77777777" w:rsidR="004A5AB5" w:rsidRDefault="004A5AB5" w:rsidP="00F073DC">
      <w:r>
        <w:separator/>
      </w:r>
    </w:p>
  </w:endnote>
  <w:endnote w:type="continuationSeparator" w:id="0">
    <w:p w14:paraId="20D4DACA" w14:textId="77777777" w:rsidR="004A5AB5" w:rsidRDefault="004A5AB5" w:rsidP="00F073DC">
      <w:r>
        <w:continuationSeparator/>
      </w:r>
    </w:p>
  </w:endnote>
  <w:endnote w:type="continuationNotice" w:id="1">
    <w:p w14:paraId="712E979A" w14:textId="77777777" w:rsidR="004A5AB5" w:rsidRDefault="004A5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B053" w14:textId="4EB7F3C4" w:rsidR="002D44A4" w:rsidRDefault="003E6674" w:rsidP="003E6674">
    <w:pPr>
      <w:pStyle w:val="Footer"/>
      <w:tabs>
        <w:tab w:val="clear" w:pos="4703"/>
      </w:tabs>
    </w:pPr>
    <w:r>
      <w:fldChar w:fldCharType="begin"/>
    </w:r>
    <w:r>
      <w:instrText xml:space="preserve"> PAGE   \* MERGEFORMAT </w:instrText>
    </w:r>
    <w:r>
      <w:fldChar w:fldCharType="separate"/>
    </w:r>
    <w:r>
      <w:rPr>
        <w:noProof/>
      </w:rPr>
      <w:t>1</w:t>
    </w:r>
    <w:r>
      <w:rPr>
        <w:noProof/>
      </w:rPr>
      <w:fldChar w:fldCharType="end"/>
    </w:r>
    <w:r>
      <w:rPr>
        <w:noProof/>
      </w:rPr>
      <w:tab/>
    </w:r>
    <w:r w:rsidRPr="003E6674">
      <w:rPr>
        <w:noProof/>
      </w:rPr>
      <w:t>CIHR ACCESSIBILITY PLAN 2023-2026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5CCC" w14:textId="2D3F60BF" w:rsidR="7149378A" w:rsidRDefault="00EB05E5" w:rsidP="00EB05E5">
    <w:pPr>
      <w:pStyle w:val="Footer"/>
      <w:tabs>
        <w:tab w:val="clear" w:pos="4703"/>
      </w:tabs>
    </w:pPr>
    <w:r w:rsidRPr="00EB05E5">
      <w:t>CIHR ACCESSIBILITY PLAN 2023-2026</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7BAD5" w14:textId="66EB87AF" w:rsidR="7149378A" w:rsidRDefault="7149378A" w:rsidP="7149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48F2C" w14:textId="77777777" w:rsidR="004A5AB5" w:rsidRDefault="004A5AB5" w:rsidP="00F073DC">
      <w:r>
        <w:separator/>
      </w:r>
    </w:p>
  </w:footnote>
  <w:footnote w:type="continuationSeparator" w:id="0">
    <w:p w14:paraId="54369395" w14:textId="77777777" w:rsidR="004A5AB5" w:rsidRDefault="004A5AB5" w:rsidP="00F073DC">
      <w:r>
        <w:continuationSeparator/>
      </w:r>
    </w:p>
  </w:footnote>
  <w:footnote w:type="continuationNotice" w:id="1">
    <w:p w14:paraId="49D913CB" w14:textId="77777777" w:rsidR="004A5AB5" w:rsidRDefault="004A5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EE59E" w14:textId="0F62FE0B" w:rsidR="7149378A" w:rsidRDefault="7149378A" w:rsidP="71493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EBB51" w14:textId="25259CED" w:rsidR="7149378A" w:rsidRDefault="7149378A" w:rsidP="7149378A">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87fT6xgG">
      <int2:state int2:value="Rejected" int2:type="LegacyProofing"/>
    </int2:textHash>
    <int2:textHash int2:hashCode="QRzTRe2PnPjF0T" int2:id="CYXUAdwu">
      <int2:state int2:value="Rejected" int2:type="LegacyProofing"/>
    </int2:textHash>
    <int2:textHash int2:hashCode="pgkUBPgPHlFT+h" int2:id="E22oOClN">
      <int2:state int2:value="Rejected" int2:type="LegacyProofing"/>
    </int2:textHash>
    <int2:textHash int2:hashCode="osYd0tW4eTb6Kl" int2:id="EYWokq6g">
      <int2:state int2:value="Rejected" int2:type="LegacyProofing"/>
    </int2:textHash>
    <int2:textHash int2:hashCode="hgILq4uMjPY9ld" int2:id="aGJLZMJK">
      <int2:state int2:value="Rejected" int2:type="LegacyProofing"/>
    </int2:textHash>
    <int2:textHash int2:hashCode="7Ccns7cfB2Nfcm" int2:id="f33derwq">
      <int2:state int2:value="Rejected" int2:type="LegacyProofing"/>
    </int2:textHash>
    <int2:bookmark int2:bookmarkName="_Int_ZAJeB7Wb" int2:invalidationBookmarkName="" int2:hashCode="YD+82+V1vFecXo" int2:id="412ETqfn">
      <int2:state int2:value="Rejected" int2:type="LegacyProofing"/>
    </int2:bookmark>
    <int2:bookmark int2:bookmarkName="_Int_SfULZ5nv" int2:invalidationBookmarkName="" int2:hashCode="s4nYnOhSAw/+QB" int2:id="ycdEjzbI">
      <int2:state int2:value="Rejected" int2:type="AugLoop_Text_Critique"/>
    </int2:bookmark>
    <int2:bookmark int2:bookmarkName="_Int_eqvfFLlW" int2:invalidationBookmarkName="" int2:hashCode="0lXQ0GySJQ8tJA" int2:id="qiBRSGOy">
      <int2:state int2:value="Rejected" int2:type="AugLoop_Text_Critique"/>
    </int2:bookmark>
    <int2:bookmark int2:bookmarkName="_Int_B0GlRKUp" int2:invalidationBookmarkName="" int2:hashCode="a7X/VNNYq0VXgz" int2:id="phaUcZow">
      <int2:state int2:value="Rejected" int2:type="AugLoop_Text_Critique"/>
    </int2:bookmark>
    <int2:bookmark int2:bookmarkName="_Int_4s5FwCW5" int2:invalidationBookmarkName="" int2:hashCode="Misg/15vGxeaYP" int2:id="oV9HkEY1">
      <int2:state int2:value="Rejected" int2:type="AugLoop_Text_Critique"/>
    </int2:bookmark>
    <int2:bookmark int2:bookmarkName="_Int_4B49QcYJ" int2:invalidationBookmarkName="" int2:hashCode="zGhfAgZsPXibWh" int2:id="8bUtT6tE">
      <int2:state int2:value="Rejected" int2:type="AugLoop_Text_Critique"/>
    </int2:bookmark>
    <int2:bookmark int2:bookmarkName="_Int_FsRtQNXr" int2:invalidationBookmarkName="" int2:hashCode="s4nYnOhSAw/+QB" int2:id="kbxHKY6v">
      <int2:state int2:value="Rejected" int2:type="AugLoop_Text_Critique"/>
    </int2:bookmark>
    <int2:bookmark int2:bookmarkName="_Int_bGhbQyUV" int2:invalidationBookmarkName="" int2:hashCode="q6lY1nkAKy6jCy" int2:id="ikqz0x1S">
      <int2:state int2:value="Rejected" int2:type="LegacyProofing"/>
    </int2:bookmark>
    <int2:bookmark int2:bookmarkName="_Int_imm77Ln0" int2:invalidationBookmarkName="" int2:hashCode="a7X/VNNYq0VXgz" int2:id="9jHzkKp9">
      <int2:state int2:value="Rejected" int2:type="AugLoop_Text_Critique"/>
    </int2:bookmark>
    <int2:bookmark int2:bookmarkName="_Int_raVMtEQd" int2:invalidationBookmarkName="" int2:hashCode="351r0XWD+hEdsL" int2:id="boRWadXu">
      <int2:state int2:value="Rejected" int2:type="AugLoop_Text_Critique"/>
    </int2:bookmark>
    <int2:bookmark int2:bookmarkName="_Int_MBmiY4kr" int2:invalidationBookmarkName="" int2:hashCode="LNdIS8GxX8z/gi" int2:id="VoD1KD7z">
      <int2:state int2:value="Rejected" int2:type="LegacyProofing"/>
    </int2:bookmark>
    <int2:bookmark int2:bookmarkName="_Int_0jkSn9O7" int2:invalidationBookmarkName="" int2:hashCode="Q+75piq7ix4WVP" int2:id="RY5CARHg">
      <int2:state int2:value="Rejected" int2:type="LegacyProofing"/>
    </int2:bookmark>
    <int2:bookmark int2:bookmarkName="_Int_bKYSoCaf" int2:invalidationBookmarkName="" int2:hashCode="jI2dZKd8NRxqr/" int2:id="QMvduCTs">
      <int2:state int2:value="Rejected" int2:type="AugLoop_Text_Critique"/>
    </int2:bookmark>
    <int2:bookmark int2:bookmarkName="_Int_X84BR0zX" int2:invalidationBookmarkName="" int2:hashCode="1oV0hlFN+4Gwi+" int2:id="P9BGQavM">
      <int2:state int2:value="Rejected" int2:type="AugLoop_Text_Critique"/>
    </int2:bookmark>
    <int2:bookmark int2:bookmarkName="_Int_vMYXiBjN" int2:invalidationBookmarkName="" int2:hashCode="N/p4BTubAqm4Le" int2:id="N3KtzPVT">
      <int2:state int2:value="Rejected" int2:type="AugLoop_Text_Critique"/>
    </int2:bookmark>
    <int2:bookmark int2:bookmarkName="_Int_o3Ro60F5" int2:invalidationBookmarkName="" int2:hashCode="rU/f34MHcwYaEO" int2:id="Mr2FRmOW">
      <int2:state int2:value="Rejected" int2:type="AugLoop_Text_Critique"/>
    </int2:bookmark>
    <int2:bookmark int2:bookmarkName="_Int_4Froj1rx" int2:invalidationBookmarkName="" int2:hashCode="m/D4/19di8v/ud" int2:id="LmLMUJKJ">
      <int2:state int2:value="Rejected" int2:type="AugLoop_Text_Critique"/>
    </int2:bookmark>
    <int2:bookmark int2:bookmarkName="_Int_F8Rmu56B" int2:invalidationBookmarkName="" int2:hashCode="Bk51IYKXdIkhh6" int2:id="EbbAOSFU">
      <int2:state int2:value="Rejected" int2:type="AugLoop_Text_Critique"/>
    </int2:bookmark>
    <int2:bookmark int2:bookmarkName="_Int_K0B4GtT2" int2:invalidationBookmarkName="" int2:hashCode="NszP8/P3Vqal1e" int2:id="LNKcqiFN">
      <int2:state int2:value="Rejected" int2:type="AugLoop_Text_Critique"/>
    </int2:bookmark>
    <int2:bookmark int2:bookmarkName="_Int_n1kgSqWm" int2:invalidationBookmarkName="" int2:hashCode="LNdIS8GxX8z/gi" int2:id="FvRIOOop">
      <int2:state int2:value="Rejected" int2:type="LegacyProofing"/>
    </int2:bookmark>
    <int2:bookmark int2:bookmarkName="_Int_UKO9OWl6" int2:invalidationBookmarkName="" int2:hashCode="RwEBslXvhQQH1P" int2:id="HrZCdlUH">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9706"/>
    <w:multiLevelType w:val="hybridMultilevel"/>
    <w:tmpl w:val="E7089DD4"/>
    <w:lvl w:ilvl="0" w:tplc="69A8F376">
      <w:start w:val="1"/>
      <w:numFmt w:val="bullet"/>
      <w:lvlText w:val=""/>
      <w:lvlJc w:val="left"/>
      <w:pPr>
        <w:ind w:left="720" w:hanging="360"/>
      </w:pPr>
      <w:rPr>
        <w:rFonts w:ascii="Symbol" w:hAnsi="Symbol" w:hint="default"/>
      </w:rPr>
    </w:lvl>
    <w:lvl w:ilvl="1" w:tplc="C094A410">
      <w:start w:val="1"/>
      <w:numFmt w:val="bullet"/>
      <w:lvlText w:val="o"/>
      <w:lvlJc w:val="left"/>
      <w:pPr>
        <w:ind w:left="1440" w:hanging="360"/>
      </w:pPr>
      <w:rPr>
        <w:rFonts w:ascii="Courier New" w:hAnsi="Courier New" w:hint="default"/>
      </w:rPr>
    </w:lvl>
    <w:lvl w:ilvl="2" w:tplc="84063F5A">
      <w:start w:val="1"/>
      <w:numFmt w:val="bullet"/>
      <w:lvlText w:val=""/>
      <w:lvlJc w:val="left"/>
      <w:pPr>
        <w:ind w:left="2160" w:hanging="360"/>
      </w:pPr>
      <w:rPr>
        <w:rFonts w:ascii="Wingdings" w:hAnsi="Wingdings" w:hint="default"/>
      </w:rPr>
    </w:lvl>
    <w:lvl w:ilvl="3" w:tplc="D8060772">
      <w:start w:val="1"/>
      <w:numFmt w:val="bullet"/>
      <w:lvlText w:val=""/>
      <w:lvlJc w:val="left"/>
      <w:pPr>
        <w:ind w:left="2880" w:hanging="360"/>
      </w:pPr>
      <w:rPr>
        <w:rFonts w:ascii="Symbol" w:hAnsi="Symbol" w:hint="default"/>
      </w:rPr>
    </w:lvl>
    <w:lvl w:ilvl="4" w:tplc="1A6612D8">
      <w:start w:val="1"/>
      <w:numFmt w:val="bullet"/>
      <w:lvlText w:val="o"/>
      <w:lvlJc w:val="left"/>
      <w:pPr>
        <w:ind w:left="3600" w:hanging="360"/>
      </w:pPr>
      <w:rPr>
        <w:rFonts w:ascii="Courier New" w:hAnsi="Courier New" w:hint="default"/>
      </w:rPr>
    </w:lvl>
    <w:lvl w:ilvl="5" w:tplc="3FB0B2A6">
      <w:start w:val="1"/>
      <w:numFmt w:val="bullet"/>
      <w:lvlText w:val=""/>
      <w:lvlJc w:val="left"/>
      <w:pPr>
        <w:ind w:left="4320" w:hanging="360"/>
      </w:pPr>
      <w:rPr>
        <w:rFonts w:ascii="Wingdings" w:hAnsi="Wingdings" w:hint="default"/>
      </w:rPr>
    </w:lvl>
    <w:lvl w:ilvl="6" w:tplc="25E08290">
      <w:start w:val="1"/>
      <w:numFmt w:val="bullet"/>
      <w:lvlText w:val=""/>
      <w:lvlJc w:val="left"/>
      <w:pPr>
        <w:ind w:left="5040" w:hanging="360"/>
      </w:pPr>
      <w:rPr>
        <w:rFonts w:ascii="Symbol" w:hAnsi="Symbol" w:hint="default"/>
      </w:rPr>
    </w:lvl>
    <w:lvl w:ilvl="7" w:tplc="4EC0AE10">
      <w:start w:val="1"/>
      <w:numFmt w:val="bullet"/>
      <w:lvlText w:val="o"/>
      <w:lvlJc w:val="left"/>
      <w:pPr>
        <w:ind w:left="5760" w:hanging="360"/>
      </w:pPr>
      <w:rPr>
        <w:rFonts w:ascii="Courier New" w:hAnsi="Courier New" w:hint="default"/>
      </w:rPr>
    </w:lvl>
    <w:lvl w:ilvl="8" w:tplc="07161638">
      <w:start w:val="1"/>
      <w:numFmt w:val="bullet"/>
      <w:lvlText w:val=""/>
      <w:lvlJc w:val="left"/>
      <w:pPr>
        <w:ind w:left="6480" w:hanging="360"/>
      </w:pPr>
      <w:rPr>
        <w:rFonts w:ascii="Wingdings" w:hAnsi="Wingdings" w:hint="default"/>
      </w:rPr>
    </w:lvl>
  </w:abstractNum>
  <w:abstractNum w:abstractNumId="1" w15:restartNumberingAfterBreak="0">
    <w:nsid w:val="061884DE"/>
    <w:multiLevelType w:val="hybridMultilevel"/>
    <w:tmpl w:val="FFFFFFFF"/>
    <w:lvl w:ilvl="0" w:tplc="4DA89F2E">
      <w:start w:val="1"/>
      <w:numFmt w:val="bullet"/>
      <w:lvlText w:val=""/>
      <w:lvlJc w:val="left"/>
      <w:pPr>
        <w:ind w:left="720" w:hanging="360"/>
      </w:pPr>
      <w:rPr>
        <w:rFonts w:ascii="Symbol" w:hAnsi="Symbol" w:hint="default"/>
      </w:rPr>
    </w:lvl>
    <w:lvl w:ilvl="1" w:tplc="2D3A6D04">
      <w:start w:val="1"/>
      <w:numFmt w:val="bullet"/>
      <w:lvlText w:val="o"/>
      <w:lvlJc w:val="left"/>
      <w:pPr>
        <w:ind w:left="1440" w:hanging="360"/>
      </w:pPr>
      <w:rPr>
        <w:rFonts w:ascii="Courier New" w:hAnsi="Courier New" w:hint="default"/>
      </w:rPr>
    </w:lvl>
    <w:lvl w:ilvl="2" w:tplc="A1106F7C">
      <w:start w:val="1"/>
      <w:numFmt w:val="bullet"/>
      <w:lvlText w:val=""/>
      <w:lvlJc w:val="left"/>
      <w:pPr>
        <w:ind w:left="2160" w:hanging="360"/>
      </w:pPr>
      <w:rPr>
        <w:rFonts w:ascii="Wingdings" w:hAnsi="Wingdings" w:hint="default"/>
      </w:rPr>
    </w:lvl>
    <w:lvl w:ilvl="3" w:tplc="779E4C3A">
      <w:start w:val="1"/>
      <w:numFmt w:val="bullet"/>
      <w:lvlText w:val=""/>
      <w:lvlJc w:val="left"/>
      <w:pPr>
        <w:ind w:left="2880" w:hanging="360"/>
      </w:pPr>
      <w:rPr>
        <w:rFonts w:ascii="Symbol" w:hAnsi="Symbol" w:hint="default"/>
      </w:rPr>
    </w:lvl>
    <w:lvl w:ilvl="4" w:tplc="C534FB9C">
      <w:start w:val="1"/>
      <w:numFmt w:val="bullet"/>
      <w:lvlText w:val="o"/>
      <w:lvlJc w:val="left"/>
      <w:pPr>
        <w:ind w:left="3600" w:hanging="360"/>
      </w:pPr>
      <w:rPr>
        <w:rFonts w:ascii="Courier New" w:hAnsi="Courier New" w:hint="default"/>
      </w:rPr>
    </w:lvl>
    <w:lvl w:ilvl="5" w:tplc="25A0EC16">
      <w:start w:val="1"/>
      <w:numFmt w:val="bullet"/>
      <w:lvlText w:val=""/>
      <w:lvlJc w:val="left"/>
      <w:pPr>
        <w:ind w:left="4320" w:hanging="360"/>
      </w:pPr>
      <w:rPr>
        <w:rFonts w:ascii="Wingdings" w:hAnsi="Wingdings" w:hint="default"/>
      </w:rPr>
    </w:lvl>
    <w:lvl w:ilvl="6" w:tplc="B6520AEA">
      <w:start w:val="1"/>
      <w:numFmt w:val="bullet"/>
      <w:lvlText w:val=""/>
      <w:lvlJc w:val="left"/>
      <w:pPr>
        <w:ind w:left="5040" w:hanging="360"/>
      </w:pPr>
      <w:rPr>
        <w:rFonts w:ascii="Symbol" w:hAnsi="Symbol" w:hint="default"/>
      </w:rPr>
    </w:lvl>
    <w:lvl w:ilvl="7" w:tplc="0B2CD35E">
      <w:start w:val="1"/>
      <w:numFmt w:val="bullet"/>
      <w:lvlText w:val="o"/>
      <w:lvlJc w:val="left"/>
      <w:pPr>
        <w:ind w:left="5760" w:hanging="360"/>
      </w:pPr>
      <w:rPr>
        <w:rFonts w:ascii="Courier New" w:hAnsi="Courier New" w:hint="default"/>
      </w:rPr>
    </w:lvl>
    <w:lvl w:ilvl="8" w:tplc="53AC6FCE">
      <w:start w:val="1"/>
      <w:numFmt w:val="bullet"/>
      <w:lvlText w:val=""/>
      <w:lvlJc w:val="left"/>
      <w:pPr>
        <w:ind w:left="6480" w:hanging="360"/>
      </w:pPr>
      <w:rPr>
        <w:rFonts w:ascii="Wingdings" w:hAnsi="Wingdings" w:hint="default"/>
      </w:rPr>
    </w:lvl>
  </w:abstractNum>
  <w:abstractNum w:abstractNumId="2" w15:restartNumberingAfterBreak="0">
    <w:nsid w:val="07FFCB0E"/>
    <w:multiLevelType w:val="hybridMultilevel"/>
    <w:tmpl w:val="FFFFFFFF"/>
    <w:lvl w:ilvl="0" w:tplc="CA40AC5E">
      <w:start w:val="1"/>
      <w:numFmt w:val="bullet"/>
      <w:lvlText w:val=""/>
      <w:lvlJc w:val="left"/>
      <w:pPr>
        <w:ind w:left="720" w:hanging="360"/>
      </w:pPr>
      <w:rPr>
        <w:rFonts w:ascii="Symbol" w:hAnsi="Symbol" w:hint="default"/>
      </w:rPr>
    </w:lvl>
    <w:lvl w:ilvl="1" w:tplc="295E784A">
      <w:start w:val="1"/>
      <w:numFmt w:val="bullet"/>
      <w:lvlText w:val="o"/>
      <w:lvlJc w:val="left"/>
      <w:pPr>
        <w:ind w:left="1440" w:hanging="360"/>
      </w:pPr>
      <w:rPr>
        <w:rFonts w:ascii="Courier New" w:hAnsi="Courier New" w:hint="default"/>
      </w:rPr>
    </w:lvl>
    <w:lvl w:ilvl="2" w:tplc="3E8270C0">
      <w:start w:val="1"/>
      <w:numFmt w:val="bullet"/>
      <w:lvlText w:val=""/>
      <w:lvlJc w:val="left"/>
      <w:pPr>
        <w:ind w:left="2160" w:hanging="360"/>
      </w:pPr>
      <w:rPr>
        <w:rFonts w:ascii="Wingdings" w:hAnsi="Wingdings" w:hint="default"/>
      </w:rPr>
    </w:lvl>
    <w:lvl w:ilvl="3" w:tplc="F02EB512">
      <w:start w:val="1"/>
      <w:numFmt w:val="bullet"/>
      <w:lvlText w:val=""/>
      <w:lvlJc w:val="left"/>
      <w:pPr>
        <w:ind w:left="2880" w:hanging="360"/>
      </w:pPr>
      <w:rPr>
        <w:rFonts w:ascii="Symbol" w:hAnsi="Symbol" w:hint="default"/>
      </w:rPr>
    </w:lvl>
    <w:lvl w:ilvl="4" w:tplc="03343B62">
      <w:start w:val="1"/>
      <w:numFmt w:val="bullet"/>
      <w:lvlText w:val="o"/>
      <w:lvlJc w:val="left"/>
      <w:pPr>
        <w:ind w:left="3600" w:hanging="360"/>
      </w:pPr>
      <w:rPr>
        <w:rFonts w:ascii="Courier New" w:hAnsi="Courier New" w:hint="default"/>
      </w:rPr>
    </w:lvl>
    <w:lvl w:ilvl="5" w:tplc="A1E8B054">
      <w:start w:val="1"/>
      <w:numFmt w:val="bullet"/>
      <w:lvlText w:val=""/>
      <w:lvlJc w:val="left"/>
      <w:pPr>
        <w:ind w:left="4320" w:hanging="360"/>
      </w:pPr>
      <w:rPr>
        <w:rFonts w:ascii="Wingdings" w:hAnsi="Wingdings" w:hint="default"/>
      </w:rPr>
    </w:lvl>
    <w:lvl w:ilvl="6" w:tplc="FD228976">
      <w:start w:val="1"/>
      <w:numFmt w:val="bullet"/>
      <w:lvlText w:val=""/>
      <w:lvlJc w:val="left"/>
      <w:pPr>
        <w:ind w:left="5040" w:hanging="360"/>
      </w:pPr>
      <w:rPr>
        <w:rFonts w:ascii="Symbol" w:hAnsi="Symbol" w:hint="default"/>
      </w:rPr>
    </w:lvl>
    <w:lvl w:ilvl="7" w:tplc="D9D08474">
      <w:start w:val="1"/>
      <w:numFmt w:val="bullet"/>
      <w:lvlText w:val="o"/>
      <w:lvlJc w:val="left"/>
      <w:pPr>
        <w:ind w:left="5760" w:hanging="360"/>
      </w:pPr>
      <w:rPr>
        <w:rFonts w:ascii="Courier New" w:hAnsi="Courier New" w:hint="default"/>
      </w:rPr>
    </w:lvl>
    <w:lvl w:ilvl="8" w:tplc="BB9E2D8A">
      <w:start w:val="1"/>
      <w:numFmt w:val="bullet"/>
      <w:lvlText w:val=""/>
      <w:lvlJc w:val="left"/>
      <w:pPr>
        <w:ind w:left="6480" w:hanging="360"/>
      </w:pPr>
      <w:rPr>
        <w:rFonts w:ascii="Wingdings" w:hAnsi="Wingdings" w:hint="default"/>
      </w:rPr>
    </w:lvl>
  </w:abstractNum>
  <w:abstractNum w:abstractNumId="3" w15:restartNumberingAfterBreak="0">
    <w:nsid w:val="08E28E51"/>
    <w:multiLevelType w:val="hybridMultilevel"/>
    <w:tmpl w:val="722C924C"/>
    <w:lvl w:ilvl="0" w:tplc="DF566F16">
      <w:start w:val="1"/>
      <w:numFmt w:val="bullet"/>
      <w:lvlText w:val="·"/>
      <w:lvlJc w:val="left"/>
      <w:pPr>
        <w:ind w:left="720" w:hanging="360"/>
      </w:pPr>
      <w:rPr>
        <w:rFonts w:ascii="Symbol" w:hAnsi="Symbol" w:hint="default"/>
      </w:rPr>
    </w:lvl>
    <w:lvl w:ilvl="1" w:tplc="1E60AAF8">
      <w:start w:val="1"/>
      <w:numFmt w:val="bullet"/>
      <w:lvlText w:val="o"/>
      <w:lvlJc w:val="left"/>
      <w:pPr>
        <w:ind w:left="1440" w:hanging="360"/>
      </w:pPr>
      <w:rPr>
        <w:rFonts w:ascii="Courier New" w:hAnsi="Courier New" w:hint="default"/>
      </w:rPr>
    </w:lvl>
    <w:lvl w:ilvl="2" w:tplc="84EE42CE">
      <w:start w:val="1"/>
      <w:numFmt w:val="bullet"/>
      <w:lvlText w:val=""/>
      <w:lvlJc w:val="left"/>
      <w:pPr>
        <w:ind w:left="2160" w:hanging="360"/>
      </w:pPr>
      <w:rPr>
        <w:rFonts w:ascii="Wingdings" w:hAnsi="Wingdings" w:hint="default"/>
      </w:rPr>
    </w:lvl>
    <w:lvl w:ilvl="3" w:tplc="6F242BD8">
      <w:start w:val="1"/>
      <w:numFmt w:val="bullet"/>
      <w:lvlText w:val=""/>
      <w:lvlJc w:val="left"/>
      <w:pPr>
        <w:ind w:left="2880" w:hanging="360"/>
      </w:pPr>
      <w:rPr>
        <w:rFonts w:ascii="Symbol" w:hAnsi="Symbol" w:hint="default"/>
      </w:rPr>
    </w:lvl>
    <w:lvl w:ilvl="4" w:tplc="4C12A3C2">
      <w:start w:val="1"/>
      <w:numFmt w:val="bullet"/>
      <w:lvlText w:val="o"/>
      <w:lvlJc w:val="left"/>
      <w:pPr>
        <w:ind w:left="3600" w:hanging="360"/>
      </w:pPr>
      <w:rPr>
        <w:rFonts w:ascii="Courier New" w:hAnsi="Courier New" w:hint="default"/>
      </w:rPr>
    </w:lvl>
    <w:lvl w:ilvl="5" w:tplc="C7CC9774">
      <w:start w:val="1"/>
      <w:numFmt w:val="bullet"/>
      <w:lvlText w:val=""/>
      <w:lvlJc w:val="left"/>
      <w:pPr>
        <w:ind w:left="4320" w:hanging="360"/>
      </w:pPr>
      <w:rPr>
        <w:rFonts w:ascii="Wingdings" w:hAnsi="Wingdings" w:hint="default"/>
      </w:rPr>
    </w:lvl>
    <w:lvl w:ilvl="6" w:tplc="C2D02A4E">
      <w:start w:val="1"/>
      <w:numFmt w:val="bullet"/>
      <w:lvlText w:val=""/>
      <w:lvlJc w:val="left"/>
      <w:pPr>
        <w:ind w:left="5040" w:hanging="360"/>
      </w:pPr>
      <w:rPr>
        <w:rFonts w:ascii="Symbol" w:hAnsi="Symbol" w:hint="default"/>
      </w:rPr>
    </w:lvl>
    <w:lvl w:ilvl="7" w:tplc="6838BD48">
      <w:start w:val="1"/>
      <w:numFmt w:val="bullet"/>
      <w:lvlText w:val="o"/>
      <w:lvlJc w:val="left"/>
      <w:pPr>
        <w:ind w:left="5760" w:hanging="360"/>
      </w:pPr>
      <w:rPr>
        <w:rFonts w:ascii="Courier New" w:hAnsi="Courier New" w:hint="default"/>
      </w:rPr>
    </w:lvl>
    <w:lvl w:ilvl="8" w:tplc="1FAEAD04">
      <w:start w:val="1"/>
      <w:numFmt w:val="bullet"/>
      <w:lvlText w:val=""/>
      <w:lvlJc w:val="left"/>
      <w:pPr>
        <w:ind w:left="6480" w:hanging="360"/>
      </w:pPr>
      <w:rPr>
        <w:rFonts w:ascii="Wingdings" w:hAnsi="Wingdings" w:hint="default"/>
      </w:rPr>
    </w:lvl>
  </w:abstractNum>
  <w:abstractNum w:abstractNumId="4" w15:restartNumberingAfterBreak="0">
    <w:nsid w:val="0B389952"/>
    <w:multiLevelType w:val="hybridMultilevel"/>
    <w:tmpl w:val="FFFFFFFF"/>
    <w:lvl w:ilvl="0" w:tplc="8AB2367C">
      <w:start w:val="1"/>
      <w:numFmt w:val="bullet"/>
      <w:lvlText w:val=""/>
      <w:lvlJc w:val="left"/>
      <w:pPr>
        <w:ind w:left="720" w:hanging="360"/>
      </w:pPr>
      <w:rPr>
        <w:rFonts w:ascii="Symbol" w:hAnsi="Symbol" w:hint="default"/>
      </w:rPr>
    </w:lvl>
    <w:lvl w:ilvl="1" w:tplc="BF9AF4AE">
      <w:start w:val="1"/>
      <w:numFmt w:val="bullet"/>
      <w:lvlText w:val="o"/>
      <w:lvlJc w:val="left"/>
      <w:pPr>
        <w:ind w:left="1440" w:hanging="360"/>
      </w:pPr>
      <w:rPr>
        <w:rFonts w:ascii="Courier New" w:hAnsi="Courier New" w:hint="default"/>
      </w:rPr>
    </w:lvl>
    <w:lvl w:ilvl="2" w:tplc="4E244078">
      <w:start w:val="1"/>
      <w:numFmt w:val="bullet"/>
      <w:lvlText w:val=""/>
      <w:lvlJc w:val="left"/>
      <w:pPr>
        <w:ind w:left="2160" w:hanging="360"/>
      </w:pPr>
      <w:rPr>
        <w:rFonts w:ascii="Wingdings" w:hAnsi="Wingdings" w:hint="default"/>
      </w:rPr>
    </w:lvl>
    <w:lvl w:ilvl="3" w:tplc="A8CAE324">
      <w:start w:val="1"/>
      <w:numFmt w:val="bullet"/>
      <w:lvlText w:val=""/>
      <w:lvlJc w:val="left"/>
      <w:pPr>
        <w:ind w:left="2880" w:hanging="360"/>
      </w:pPr>
      <w:rPr>
        <w:rFonts w:ascii="Symbol" w:hAnsi="Symbol" w:hint="default"/>
      </w:rPr>
    </w:lvl>
    <w:lvl w:ilvl="4" w:tplc="7B0CF7D0">
      <w:start w:val="1"/>
      <w:numFmt w:val="bullet"/>
      <w:lvlText w:val="o"/>
      <w:lvlJc w:val="left"/>
      <w:pPr>
        <w:ind w:left="3600" w:hanging="360"/>
      </w:pPr>
      <w:rPr>
        <w:rFonts w:ascii="Courier New" w:hAnsi="Courier New" w:hint="default"/>
      </w:rPr>
    </w:lvl>
    <w:lvl w:ilvl="5" w:tplc="85C43F58">
      <w:start w:val="1"/>
      <w:numFmt w:val="bullet"/>
      <w:lvlText w:val=""/>
      <w:lvlJc w:val="left"/>
      <w:pPr>
        <w:ind w:left="4320" w:hanging="360"/>
      </w:pPr>
      <w:rPr>
        <w:rFonts w:ascii="Wingdings" w:hAnsi="Wingdings" w:hint="default"/>
      </w:rPr>
    </w:lvl>
    <w:lvl w:ilvl="6" w:tplc="8FAE7DF6">
      <w:start w:val="1"/>
      <w:numFmt w:val="bullet"/>
      <w:lvlText w:val=""/>
      <w:lvlJc w:val="left"/>
      <w:pPr>
        <w:ind w:left="5040" w:hanging="360"/>
      </w:pPr>
      <w:rPr>
        <w:rFonts w:ascii="Symbol" w:hAnsi="Symbol" w:hint="default"/>
      </w:rPr>
    </w:lvl>
    <w:lvl w:ilvl="7" w:tplc="D9B23C40">
      <w:start w:val="1"/>
      <w:numFmt w:val="bullet"/>
      <w:lvlText w:val="o"/>
      <w:lvlJc w:val="left"/>
      <w:pPr>
        <w:ind w:left="5760" w:hanging="360"/>
      </w:pPr>
      <w:rPr>
        <w:rFonts w:ascii="Courier New" w:hAnsi="Courier New" w:hint="default"/>
      </w:rPr>
    </w:lvl>
    <w:lvl w:ilvl="8" w:tplc="CF768888">
      <w:start w:val="1"/>
      <w:numFmt w:val="bullet"/>
      <w:lvlText w:val=""/>
      <w:lvlJc w:val="left"/>
      <w:pPr>
        <w:ind w:left="6480" w:hanging="360"/>
      </w:pPr>
      <w:rPr>
        <w:rFonts w:ascii="Wingdings" w:hAnsi="Wingdings" w:hint="default"/>
      </w:rPr>
    </w:lvl>
  </w:abstractNum>
  <w:abstractNum w:abstractNumId="5" w15:restartNumberingAfterBreak="0">
    <w:nsid w:val="0CFF342E"/>
    <w:multiLevelType w:val="hybridMultilevel"/>
    <w:tmpl w:val="FFFFFFFF"/>
    <w:lvl w:ilvl="0" w:tplc="2114795E">
      <w:start w:val="1"/>
      <w:numFmt w:val="bullet"/>
      <w:lvlText w:val=""/>
      <w:lvlJc w:val="left"/>
      <w:pPr>
        <w:ind w:left="720" w:hanging="360"/>
      </w:pPr>
      <w:rPr>
        <w:rFonts w:ascii="Symbol" w:hAnsi="Symbol" w:hint="default"/>
      </w:rPr>
    </w:lvl>
    <w:lvl w:ilvl="1" w:tplc="841CC6C6">
      <w:start w:val="1"/>
      <w:numFmt w:val="bullet"/>
      <w:lvlText w:val="o"/>
      <w:lvlJc w:val="left"/>
      <w:pPr>
        <w:ind w:left="1440" w:hanging="360"/>
      </w:pPr>
      <w:rPr>
        <w:rFonts w:ascii="Courier New" w:hAnsi="Courier New" w:hint="default"/>
      </w:rPr>
    </w:lvl>
    <w:lvl w:ilvl="2" w:tplc="3B5ED2A6">
      <w:start w:val="1"/>
      <w:numFmt w:val="bullet"/>
      <w:lvlText w:val=""/>
      <w:lvlJc w:val="left"/>
      <w:pPr>
        <w:ind w:left="2160" w:hanging="360"/>
      </w:pPr>
      <w:rPr>
        <w:rFonts w:ascii="Wingdings" w:hAnsi="Wingdings" w:hint="default"/>
      </w:rPr>
    </w:lvl>
    <w:lvl w:ilvl="3" w:tplc="DDF8FA4C">
      <w:start w:val="1"/>
      <w:numFmt w:val="bullet"/>
      <w:lvlText w:val=""/>
      <w:lvlJc w:val="left"/>
      <w:pPr>
        <w:ind w:left="2880" w:hanging="360"/>
      </w:pPr>
      <w:rPr>
        <w:rFonts w:ascii="Symbol" w:hAnsi="Symbol" w:hint="default"/>
      </w:rPr>
    </w:lvl>
    <w:lvl w:ilvl="4" w:tplc="D2A21C80">
      <w:start w:val="1"/>
      <w:numFmt w:val="bullet"/>
      <w:lvlText w:val="o"/>
      <w:lvlJc w:val="left"/>
      <w:pPr>
        <w:ind w:left="3600" w:hanging="360"/>
      </w:pPr>
      <w:rPr>
        <w:rFonts w:ascii="Courier New" w:hAnsi="Courier New" w:hint="default"/>
      </w:rPr>
    </w:lvl>
    <w:lvl w:ilvl="5" w:tplc="D7AA339E">
      <w:start w:val="1"/>
      <w:numFmt w:val="bullet"/>
      <w:lvlText w:val=""/>
      <w:lvlJc w:val="left"/>
      <w:pPr>
        <w:ind w:left="4320" w:hanging="360"/>
      </w:pPr>
      <w:rPr>
        <w:rFonts w:ascii="Wingdings" w:hAnsi="Wingdings" w:hint="default"/>
      </w:rPr>
    </w:lvl>
    <w:lvl w:ilvl="6" w:tplc="7BFAB036">
      <w:start w:val="1"/>
      <w:numFmt w:val="bullet"/>
      <w:lvlText w:val=""/>
      <w:lvlJc w:val="left"/>
      <w:pPr>
        <w:ind w:left="5040" w:hanging="360"/>
      </w:pPr>
      <w:rPr>
        <w:rFonts w:ascii="Symbol" w:hAnsi="Symbol" w:hint="default"/>
      </w:rPr>
    </w:lvl>
    <w:lvl w:ilvl="7" w:tplc="83EC82AE">
      <w:start w:val="1"/>
      <w:numFmt w:val="bullet"/>
      <w:lvlText w:val="o"/>
      <w:lvlJc w:val="left"/>
      <w:pPr>
        <w:ind w:left="5760" w:hanging="360"/>
      </w:pPr>
      <w:rPr>
        <w:rFonts w:ascii="Courier New" w:hAnsi="Courier New" w:hint="default"/>
      </w:rPr>
    </w:lvl>
    <w:lvl w:ilvl="8" w:tplc="C3F66C48">
      <w:start w:val="1"/>
      <w:numFmt w:val="bullet"/>
      <w:lvlText w:val=""/>
      <w:lvlJc w:val="left"/>
      <w:pPr>
        <w:ind w:left="6480" w:hanging="360"/>
      </w:pPr>
      <w:rPr>
        <w:rFonts w:ascii="Wingdings" w:hAnsi="Wingdings" w:hint="default"/>
      </w:rPr>
    </w:lvl>
  </w:abstractNum>
  <w:abstractNum w:abstractNumId="6" w15:restartNumberingAfterBreak="0">
    <w:nsid w:val="0F1E1E59"/>
    <w:multiLevelType w:val="hybridMultilevel"/>
    <w:tmpl w:val="DA28DDD0"/>
    <w:lvl w:ilvl="0" w:tplc="FFFFFFFF">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FDFE1E"/>
    <w:multiLevelType w:val="hybridMultilevel"/>
    <w:tmpl w:val="FFFFFFFF"/>
    <w:lvl w:ilvl="0" w:tplc="FCC600E4">
      <w:start w:val="1"/>
      <w:numFmt w:val="bullet"/>
      <w:lvlText w:val="·"/>
      <w:lvlJc w:val="left"/>
      <w:pPr>
        <w:ind w:left="720" w:hanging="360"/>
      </w:pPr>
      <w:rPr>
        <w:rFonts w:ascii="Symbol" w:hAnsi="Symbol" w:hint="default"/>
      </w:rPr>
    </w:lvl>
    <w:lvl w:ilvl="1" w:tplc="A70AB902">
      <w:start w:val="1"/>
      <w:numFmt w:val="bullet"/>
      <w:lvlText w:val="o"/>
      <w:lvlJc w:val="left"/>
      <w:pPr>
        <w:ind w:left="1440" w:hanging="360"/>
      </w:pPr>
      <w:rPr>
        <w:rFonts w:ascii="Courier New" w:hAnsi="Courier New" w:hint="default"/>
      </w:rPr>
    </w:lvl>
    <w:lvl w:ilvl="2" w:tplc="08006798">
      <w:start w:val="1"/>
      <w:numFmt w:val="bullet"/>
      <w:lvlText w:val=""/>
      <w:lvlJc w:val="left"/>
      <w:pPr>
        <w:ind w:left="2160" w:hanging="360"/>
      </w:pPr>
      <w:rPr>
        <w:rFonts w:ascii="Wingdings" w:hAnsi="Wingdings" w:hint="default"/>
      </w:rPr>
    </w:lvl>
    <w:lvl w:ilvl="3" w:tplc="AEF2F028">
      <w:start w:val="1"/>
      <w:numFmt w:val="bullet"/>
      <w:lvlText w:val=""/>
      <w:lvlJc w:val="left"/>
      <w:pPr>
        <w:ind w:left="2880" w:hanging="360"/>
      </w:pPr>
      <w:rPr>
        <w:rFonts w:ascii="Symbol" w:hAnsi="Symbol" w:hint="default"/>
      </w:rPr>
    </w:lvl>
    <w:lvl w:ilvl="4" w:tplc="B4F82E60">
      <w:start w:val="1"/>
      <w:numFmt w:val="bullet"/>
      <w:lvlText w:val="o"/>
      <w:lvlJc w:val="left"/>
      <w:pPr>
        <w:ind w:left="3600" w:hanging="360"/>
      </w:pPr>
      <w:rPr>
        <w:rFonts w:ascii="Courier New" w:hAnsi="Courier New" w:hint="default"/>
      </w:rPr>
    </w:lvl>
    <w:lvl w:ilvl="5" w:tplc="70BA2D54">
      <w:start w:val="1"/>
      <w:numFmt w:val="bullet"/>
      <w:lvlText w:val=""/>
      <w:lvlJc w:val="left"/>
      <w:pPr>
        <w:ind w:left="4320" w:hanging="360"/>
      </w:pPr>
      <w:rPr>
        <w:rFonts w:ascii="Wingdings" w:hAnsi="Wingdings" w:hint="default"/>
      </w:rPr>
    </w:lvl>
    <w:lvl w:ilvl="6" w:tplc="7A7A3F80">
      <w:start w:val="1"/>
      <w:numFmt w:val="bullet"/>
      <w:lvlText w:val=""/>
      <w:lvlJc w:val="left"/>
      <w:pPr>
        <w:ind w:left="5040" w:hanging="360"/>
      </w:pPr>
      <w:rPr>
        <w:rFonts w:ascii="Symbol" w:hAnsi="Symbol" w:hint="default"/>
      </w:rPr>
    </w:lvl>
    <w:lvl w:ilvl="7" w:tplc="A5CC1C5C">
      <w:start w:val="1"/>
      <w:numFmt w:val="bullet"/>
      <w:lvlText w:val="o"/>
      <w:lvlJc w:val="left"/>
      <w:pPr>
        <w:ind w:left="5760" w:hanging="360"/>
      </w:pPr>
      <w:rPr>
        <w:rFonts w:ascii="Courier New" w:hAnsi="Courier New" w:hint="default"/>
      </w:rPr>
    </w:lvl>
    <w:lvl w:ilvl="8" w:tplc="5FD6F74A">
      <w:start w:val="1"/>
      <w:numFmt w:val="bullet"/>
      <w:lvlText w:val=""/>
      <w:lvlJc w:val="left"/>
      <w:pPr>
        <w:ind w:left="6480" w:hanging="360"/>
      </w:pPr>
      <w:rPr>
        <w:rFonts w:ascii="Wingdings" w:hAnsi="Wingdings" w:hint="default"/>
      </w:rPr>
    </w:lvl>
  </w:abstractNum>
  <w:abstractNum w:abstractNumId="8" w15:restartNumberingAfterBreak="0">
    <w:nsid w:val="11B0075F"/>
    <w:multiLevelType w:val="hybridMultilevel"/>
    <w:tmpl w:val="FFFFFFFF"/>
    <w:lvl w:ilvl="0" w:tplc="A3E06950">
      <w:start w:val="1"/>
      <w:numFmt w:val="bullet"/>
      <w:lvlText w:val=""/>
      <w:lvlJc w:val="left"/>
      <w:pPr>
        <w:ind w:left="720" w:hanging="360"/>
      </w:pPr>
      <w:rPr>
        <w:rFonts w:ascii="Symbol" w:hAnsi="Symbol" w:hint="default"/>
      </w:rPr>
    </w:lvl>
    <w:lvl w:ilvl="1" w:tplc="8AB4B09C">
      <w:start w:val="1"/>
      <w:numFmt w:val="bullet"/>
      <w:lvlText w:val="o"/>
      <w:lvlJc w:val="left"/>
      <w:pPr>
        <w:ind w:left="1440" w:hanging="360"/>
      </w:pPr>
      <w:rPr>
        <w:rFonts w:ascii="Courier New" w:hAnsi="Courier New" w:hint="default"/>
      </w:rPr>
    </w:lvl>
    <w:lvl w:ilvl="2" w:tplc="F0F814FC">
      <w:start w:val="1"/>
      <w:numFmt w:val="bullet"/>
      <w:lvlText w:val=""/>
      <w:lvlJc w:val="left"/>
      <w:pPr>
        <w:ind w:left="2160" w:hanging="360"/>
      </w:pPr>
      <w:rPr>
        <w:rFonts w:ascii="Wingdings" w:hAnsi="Wingdings" w:hint="default"/>
      </w:rPr>
    </w:lvl>
    <w:lvl w:ilvl="3" w:tplc="54629872">
      <w:start w:val="1"/>
      <w:numFmt w:val="bullet"/>
      <w:lvlText w:val=""/>
      <w:lvlJc w:val="left"/>
      <w:pPr>
        <w:ind w:left="2880" w:hanging="360"/>
      </w:pPr>
      <w:rPr>
        <w:rFonts w:ascii="Symbol" w:hAnsi="Symbol" w:hint="default"/>
      </w:rPr>
    </w:lvl>
    <w:lvl w:ilvl="4" w:tplc="B686C5A2">
      <w:start w:val="1"/>
      <w:numFmt w:val="bullet"/>
      <w:lvlText w:val="o"/>
      <w:lvlJc w:val="left"/>
      <w:pPr>
        <w:ind w:left="3600" w:hanging="360"/>
      </w:pPr>
      <w:rPr>
        <w:rFonts w:ascii="Courier New" w:hAnsi="Courier New" w:hint="default"/>
      </w:rPr>
    </w:lvl>
    <w:lvl w:ilvl="5" w:tplc="5AB8A5A4">
      <w:start w:val="1"/>
      <w:numFmt w:val="bullet"/>
      <w:lvlText w:val=""/>
      <w:lvlJc w:val="left"/>
      <w:pPr>
        <w:ind w:left="4320" w:hanging="360"/>
      </w:pPr>
      <w:rPr>
        <w:rFonts w:ascii="Wingdings" w:hAnsi="Wingdings" w:hint="default"/>
      </w:rPr>
    </w:lvl>
    <w:lvl w:ilvl="6" w:tplc="1C4AB0CE">
      <w:start w:val="1"/>
      <w:numFmt w:val="bullet"/>
      <w:lvlText w:val=""/>
      <w:lvlJc w:val="left"/>
      <w:pPr>
        <w:ind w:left="5040" w:hanging="360"/>
      </w:pPr>
      <w:rPr>
        <w:rFonts w:ascii="Symbol" w:hAnsi="Symbol" w:hint="default"/>
      </w:rPr>
    </w:lvl>
    <w:lvl w:ilvl="7" w:tplc="4022C1D2">
      <w:start w:val="1"/>
      <w:numFmt w:val="bullet"/>
      <w:lvlText w:val="o"/>
      <w:lvlJc w:val="left"/>
      <w:pPr>
        <w:ind w:left="5760" w:hanging="360"/>
      </w:pPr>
      <w:rPr>
        <w:rFonts w:ascii="Courier New" w:hAnsi="Courier New" w:hint="default"/>
      </w:rPr>
    </w:lvl>
    <w:lvl w:ilvl="8" w:tplc="32400AE6">
      <w:start w:val="1"/>
      <w:numFmt w:val="bullet"/>
      <w:lvlText w:val=""/>
      <w:lvlJc w:val="left"/>
      <w:pPr>
        <w:ind w:left="6480" w:hanging="360"/>
      </w:pPr>
      <w:rPr>
        <w:rFonts w:ascii="Wingdings" w:hAnsi="Wingdings" w:hint="default"/>
      </w:rPr>
    </w:lvl>
  </w:abstractNum>
  <w:abstractNum w:abstractNumId="9" w15:restartNumberingAfterBreak="0">
    <w:nsid w:val="1852B83B"/>
    <w:multiLevelType w:val="hybridMultilevel"/>
    <w:tmpl w:val="FFFFFFFF"/>
    <w:lvl w:ilvl="0" w:tplc="9C7A87A6">
      <w:start w:val="1"/>
      <w:numFmt w:val="bullet"/>
      <w:lvlText w:val=""/>
      <w:lvlJc w:val="left"/>
      <w:pPr>
        <w:ind w:left="720" w:hanging="360"/>
      </w:pPr>
      <w:rPr>
        <w:rFonts w:ascii="Symbol" w:hAnsi="Symbol" w:hint="default"/>
      </w:rPr>
    </w:lvl>
    <w:lvl w:ilvl="1" w:tplc="4BB4A6D0">
      <w:start w:val="1"/>
      <w:numFmt w:val="bullet"/>
      <w:lvlText w:val="o"/>
      <w:lvlJc w:val="left"/>
      <w:pPr>
        <w:ind w:left="1440" w:hanging="360"/>
      </w:pPr>
      <w:rPr>
        <w:rFonts w:ascii="Courier New" w:hAnsi="Courier New" w:hint="default"/>
      </w:rPr>
    </w:lvl>
    <w:lvl w:ilvl="2" w:tplc="13F29CFC">
      <w:start w:val="1"/>
      <w:numFmt w:val="bullet"/>
      <w:lvlText w:val=""/>
      <w:lvlJc w:val="left"/>
      <w:pPr>
        <w:ind w:left="2160" w:hanging="360"/>
      </w:pPr>
      <w:rPr>
        <w:rFonts w:ascii="Wingdings" w:hAnsi="Wingdings" w:hint="default"/>
      </w:rPr>
    </w:lvl>
    <w:lvl w:ilvl="3" w:tplc="D694A038">
      <w:start w:val="1"/>
      <w:numFmt w:val="bullet"/>
      <w:lvlText w:val=""/>
      <w:lvlJc w:val="left"/>
      <w:pPr>
        <w:ind w:left="2880" w:hanging="360"/>
      </w:pPr>
      <w:rPr>
        <w:rFonts w:ascii="Symbol" w:hAnsi="Symbol" w:hint="default"/>
      </w:rPr>
    </w:lvl>
    <w:lvl w:ilvl="4" w:tplc="FC8E67F8">
      <w:start w:val="1"/>
      <w:numFmt w:val="bullet"/>
      <w:lvlText w:val="o"/>
      <w:lvlJc w:val="left"/>
      <w:pPr>
        <w:ind w:left="3600" w:hanging="360"/>
      </w:pPr>
      <w:rPr>
        <w:rFonts w:ascii="Courier New" w:hAnsi="Courier New" w:hint="default"/>
      </w:rPr>
    </w:lvl>
    <w:lvl w:ilvl="5" w:tplc="FAB8031E">
      <w:start w:val="1"/>
      <w:numFmt w:val="bullet"/>
      <w:lvlText w:val=""/>
      <w:lvlJc w:val="left"/>
      <w:pPr>
        <w:ind w:left="4320" w:hanging="360"/>
      </w:pPr>
      <w:rPr>
        <w:rFonts w:ascii="Wingdings" w:hAnsi="Wingdings" w:hint="default"/>
      </w:rPr>
    </w:lvl>
    <w:lvl w:ilvl="6" w:tplc="CF0E084C">
      <w:start w:val="1"/>
      <w:numFmt w:val="bullet"/>
      <w:lvlText w:val=""/>
      <w:lvlJc w:val="left"/>
      <w:pPr>
        <w:ind w:left="5040" w:hanging="360"/>
      </w:pPr>
      <w:rPr>
        <w:rFonts w:ascii="Symbol" w:hAnsi="Symbol" w:hint="default"/>
      </w:rPr>
    </w:lvl>
    <w:lvl w:ilvl="7" w:tplc="937EC784">
      <w:start w:val="1"/>
      <w:numFmt w:val="bullet"/>
      <w:lvlText w:val="o"/>
      <w:lvlJc w:val="left"/>
      <w:pPr>
        <w:ind w:left="5760" w:hanging="360"/>
      </w:pPr>
      <w:rPr>
        <w:rFonts w:ascii="Courier New" w:hAnsi="Courier New" w:hint="default"/>
      </w:rPr>
    </w:lvl>
    <w:lvl w:ilvl="8" w:tplc="CE681972">
      <w:start w:val="1"/>
      <w:numFmt w:val="bullet"/>
      <w:lvlText w:val=""/>
      <w:lvlJc w:val="left"/>
      <w:pPr>
        <w:ind w:left="6480" w:hanging="360"/>
      </w:pPr>
      <w:rPr>
        <w:rFonts w:ascii="Wingdings" w:hAnsi="Wingdings" w:hint="default"/>
      </w:rPr>
    </w:lvl>
  </w:abstractNum>
  <w:abstractNum w:abstractNumId="10" w15:restartNumberingAfterBreak="0">
    <w:nsid w:val="1A25828F"/>
    <w:multiLevelType w:val="hybridMultilevel"/>
    <w:tmpl w:val="FFFFFFFF"/>
    <w:lvl w:ilvl="0" w:tplc="FD788634">
      <w:start w:val="1"/>
      <w:numFmt w:val="bullet"/>
      <w:lvlText w:val=""/>
      <w:lvlJc w:val="left"/>
      <w:pPr>
        <w:ind w:left="720" w:hanging="360"/>
      </w:pPr>
      <w:rPr>
        <w:rFonts w:ascii="Symbol" w:hAnsi="Symbol" w:hint="default"/>
      </w:rPr>
    </w:lvl>
    <w:lvl w:ilvl="1" w:tplc="230E15FE">
      <w:start w:val="1"/>
      <w:numFmt w:val="bullet"/>
      <w:lvlText w:val="o"/>
      <w:lvlJc w:val="left"/>
      <w:pPr>
        <w:ind w:left="1440" w:hanging="360"/>
      </w:pPr>
      <w:rPr>
        <w:rFonts w:ascii="Courier New" w:hAnsi="Courier New" w:hint="default"/>
      </w:rPr>
    </w:lvl>
    <w:lvl w:ilvl="2" w:tplc="03D43182">
      <w:start w:val="1"/>
      <w:numFmt w:val="bullet"/>
      <w:lvlText w:val=""/>
      <w:lvlJc w:val="left"/>
      <w:pPr>
        <w:ind w:left="2160" w:hanging="360"/>
      </w:pPr>
      <w:rPr>
        <w:rFonts w:ascii="Wingdings" w:hAnsi="Wingdings" w:hint="default"/>
      </w:rPr>
    </w:lvl>
    <w:lvl w:ilvl="3" w:tplc="D14E4C08">
      <w:start w:val="1"/>
      <w:numFmt w:val="bullet"/>
      <w:lvlText w:val=""/>
      <w:lvlJc w:val="left"/>
      <w:pPr>
        <w:ind w:left="2880" w:hanging="360"/>
      </w:pPr>
      <w:rPr>
        <w:rFonts w:ascii="Symbol" w:hAnsi="Symbol" w:hint="default"/>
      </w:rPr>
    </w:lvl>
    <w:lvl w:ilvl="4" w:tplc="60925DE4">
      <w:start w:val="1"/>
      <w:numFmt w:val="bullet"/>
      <w:lvlText w:val="o"/>
      <w:lvlJc w:val="left"/>
      <w:pPr>
        <w:ind w:left="3600" w:hanging="360"/>
      </w:pPr>
      <w:rPr>
        <w:rFonts w:ascii="Courier New" w:hAnsi="Courier New" w:hint="default"/>
      </w:rPr>
    </w:lvl>
    <w:lvl w:ilvl="5" w:tplc="5128C362">
      <w:start w:val="1"/>
      <w:numFmt w:val="bullet"/>
      <w:lvlText w:val=""/>
      <w:lvlJc w:val="left"/>
      <w:pPr>
        <w:ind w:left="4320" w:hanging="360"/>
      </w:pPr>
      <w:rPr>
        <w:rFonts w:ascii="Wingdings" w:hAnsi="Wingdings" w:hint="default"/>
      </w:rPr>
    </w:lvl>
    <w:lvl w:ilvl="6" w:tplc="1D10699A">
      <w:start w:val="1"/>
      <w:numFmt w:val="bullet"/>
      <w:lvlText w:val=""/>
      <w:lvlJc w:val="left"/>
      <w:pPr>
        <w:ind w:left="5040" w:hanging="360"/>
      </w:pPr>
      <w:rPr>
        <w:rFonts w:ascii="Symbol" w:hAnsi="Symbol" w:hint="default"/>
      </w:rPr>
    </w:lvl>
    <w:lvl w:ilvl="7" w:tplc="BD04E490">
      <w:start w:val="1"/>
      <w:numFmt w:val="bullet"/>
      <w:lvlText w:val="o"/>
      <w:lvlJc w:val="left"/>
      <w:pPr>
        <w:ind w:left="5760" w:hanging="360"/>
      </w:pPr>
      <w:rPr>
        <w:rFonts w:ascii="Courier New" w:hAnsi="Courier New" w:hint="default"/>
      </w:rPr>
    </w:lvl>
    <w:lvl w:ilvl="8" w:tplc="2E3E6F8E">
      <w:start w:val="1"/>
      <w:numFmt w:val="bullet"/>
      <w:lvlText w:val=""/>
      <w:lvlJc w:val="left"/>
      <w:pPr>
        <w:ind w:left="6480" w:hanging="360"/>
      </w:pPr>
      <w:rPr>
        <w:rFonts w:ascii="Wingdings" w:hAnsi="Wingdings" w:hint="default"/>
      </w:rPr>
    </w:lvl>
  </w:abstractNum>
  <w:abstractNum w:abstractNumId="11" w15:restartNumberingAfterBreak="0">
    <w:nsid w:val="1C1C1899"/>
    <w:multiLevelType w:val="hybridMultilevel"/>
    <w:tmpl w:val="FFFFFFFF"/>
    <w:lvl w:ilvl="0" w:tplc="9FD2A2FA">
      <w:start w:val="1"/>
      <w:numFmt w:val="bullet"/>
      <w:lvlText w:val="-"/>
      <w:lvlJc w:val="left"/>
      <w:pPr>
        <w:ind w:left="720" w:hanging="360"/>
      </w:pPr>
      <w:rPr>
        <w:rFonts w:ascii="Calibri" w:hAnsi="Calibri" w:hint="default"/>
      </w:rPr>
    </w:lvl>
    <w:lvl w:ilvl="1" w:tplc="03006472">
      <w:start w:val="1"/>
      <w:numFmt w:val="bullet"/>
      <w:lvlText w:val="o"/>
      <w:lvlJc w:val="left"/>
      <w:pPr>
        <w:ind w:left="1440" w:hanging="360"/>
      </w:pPr>
      <w:rPr>
        <w:rFonts w:ascii="Courier New" w:hAnsi="Courier New" w:hint="default"/>
      </w:rPr>
    </w:lvl>
    <w:lvl w:ilvl="2" w:tplc="058E5B9C">
      <w:start w:val="1"/>
      <w:numFmt w:val="bullet"/>
      <w:lvlText w:val=""/>
      <w:lvlJc w:val="left"/>
      <w:pPr>
        <w:ind w:left="2160" w:hanging="360"/>
      </w:pPr>
      <w:rPr>
        <w:rFonts w:ascii="Wingdings" w:hAnsi="Wingdings" w:hint="default"/>
      </w:rPr>
    </w:lvl>
    <w:lvl w:ilvl="3" w:tplc="C3DC6AD8">
      <w:start w:val="1"/>
      <w:numFmt w:val="bullet"/>
      <w:lvlText w:val=""/>
      <w:lvlJc w:val="left"/>
      <w:pPr>
        <w:ind w:left="2880" w:hanging="360"/>
      </w:pPr>
      <w:rPr>
        <w:rFonts w:ascii="Symbol" w:hAnsi="Symbol" w:hint="default"/>
      </w:rPr>
    </w:lvl>
    <w:lvl w:ilvl="4" w:tplc="49B87E1C">
      <w:start w:val="1"/>
      <w:numFmt w:val="bullet"/>
      <w:lvlText w:val="o"/>
      <w:lvlJc w:val="left"/>
      <w:pPr>
        <w:ind w:left="3600" w:hanging="360"/>
      </w:pPr>
      <w:rPr>
        <w:rFonts w:ascii="Courier New" w:hAnsi="Courier New" w:hint="default"/>
      </w:rPr>
    </w:lvl>
    <w:lvl w:ilvl="5" w:tplc="9300CA0A">
      <w:start w:val="1"/>
      <w:numFmt w:val="bullet"/>
      <w:lvlText w:val=""/>
      <w:lvlJc w:val="left"/>
      <w:pPr>
        <w:ind w:left="4320" w:hanging="360"/>
      </w:pPr>
      <w:rPr>
        <w:rFonts w:ascii="Wingdings" w:hAnsi="Wingdings" w:hint="default"/>
      </w:rPr>
    </w:lvl>
    <w:lvl w:ilvl="6" w:tplc="6218A382">
      <w:start w:val="1"/>
      <w:numFmt w:val="bullet"/>
      <w:lvlText w:val=""/>
      <w:lvlJc w:val="left"/>
      <w:pPr>
        <w:ind w:left="5040" w:hanging="360"/>
      </w:pPr>
      <w:rPr>
        <w:rFonts w:ascii="Symbol" w:hAnsi="Symbol" w:hint="default"/>
      </w:rPr>
    </w:lvl>
    <w:lvl w:ilvl="7" w:tplc="19C029BA">
      <w:start w:val="1"/>
      <w:numFmt w:val="bullet"/>
      <w:lvlText w:val="o"/>
      <w:lvlJc w:val="left"/>
      <w:pPr>
        <w:ind w:left="5760" w:hanging="360"/>
      </w:pPr>
      <w:rPr>
        <w:rFonts w:ascii="Courier New" w:hAnsi="Courier New" w:hint="default"/>
      </w:rPr>
    </w:lvl>
    <w:lvl w:ilvl="8" w:tplc="237A5240">
      <w:start w:val="1"/>
      <w:numFmt w:val="bullet"/>
      <w:lvlText w:val=""/>
      <w:lvlJc w:val="left"/>
      <w:pPr>
        <w:ind w:left="6480" w:hanging="360"/>
      </w:pPr>
      <w:rPr>
        <w:rFonts w:ascii="Wingdings" w:hAnsi="Wingdings" w:hint="default"/>
      </w:rPr>
    </w:lvl>
  </w:abstractNum>
  <w:abstractNum w:abstractNumId="12" w15:restartNumberingAfterBreak="0">
    <w:nsid w:val="1EA40918"/>
    <w:multiLevelType w:val="hybridMultilevel"/>
    <w:tmpl w:val="016E3D28"/>
    <w:lvl w:ilvl="0" w:tplc="B9C2C400">
      <w:start w:val="1"/>
      <w:numFmt w:val="bullet"/>
      <w:lvlText w:val="·"/>
      <w:lvlJc w:val="left"/>
      <w:pPr>
        <w:ind w:left="720" w:hanging="360"/>
      </w:pPr>
      <w:rPr>
        <w:rFonts w:ascii="Symbol" w:hAnsi="Symbol" w:hint="default"/>
      </w:rPr>
    </w:lvl>
    <w:lvl w:ilvl="1" w:tplc="DE1210AA">
      <w:start w:val="1"/>
      <w:numFmt w:val="bullet"/>
      <w:lvlText w:val="o"/>
      <w:lvlJc w:val="left"/>
      <w:pPr>
        <w:ind w:left="1440" w:hanging="360"/>
      </w:pPr>
      <w:rPr>
        <w:rFonts w:ascii="Courier New" w:hAnsi="Courier New" w:hint="default"/>
      </w:rPr>
    </w:lvl>
    <w:lvl w:ilvl="2" w:tplc="B0D45FD6">
      <w:start w:val="1"/>
      <w:numFmt w:val="bullet"/>
      <w:lvlText w:val=""/>
      <w:lvlJc w:val="left"/>
      <w:pPr>
        <w:ind w:left="2160" w:hanging="360"/>
      </w:pPr>
      <w:rPr>
        <w:rFonts w:ascii="Wingdings" w:hAnsi="Wingdings" w:hint="default"/>
      </w:rPr>
    </w:lvl>
    <w:lvl w:ilvl="3" w:tplc="006EF80C">
      <w:start w:val="1"/>
      <w:numFmt w:val="bullet"/>
      <w:lvlText w:val=""/>
      <w:lvlJc w:val="left"/>
      <w:pPr>
        <w:ind w:left="2880" w:hanging="360"/>
      </w:pPr>
      <w:rPr>
        <w:rFonts w:ascii="Symbol" w:hAnsi="Symbol" w:hint="default"/>
      </w:rPr>
    </w:lvl>
    <w:lvl w:ilvl="4" w:tplc="88AA7B06">
      <w:start w:val="1"/>
      <w:numFmt w:val="bullet"/>
      <w:lvlText w:val="o"/>
      <w:lvlJc w:val="left"/>
      <w:pPr>
        <w:ind w:left="3600" w:hanging="360"/>
      </w:pPr>
      <w:rPr>
        <w:rFonts w:ascii="Courier New" w:hAnsi="Courier New" w:hint="default"/>
      </w:rPr>
    </w:lvl>
    <w:lvl w:ilvl="5" w:tplc="2EE8DB94">
      <w:start w:val="1"/>
      <w:numFmt w:val="bullet"/>
      <w:lvlText w:val=""/>
      <w:lvlJc w:val="left"/>
      <w:pPr>
        <w:ind w:left="4320" w:hanging="360"/>
      </w:pPr>
      <w:rPr>
        <w:rFonts w:ascii="Wingdings" w:hAnsi="Wingdings" w:hint="default"/>
      </w:rPr>
    </w:lvl>
    <w:lvl w:ilvl="6" w:tplc="6F708DD0">
      <w:start w:val="1"/>
      <w:numFmt w:val="bullet"/>
      <w:lvlText w:val=""/>
      <w:lvlJc w:val="left"/>
      <w:pPr>
        <w:ind w:left="5040" w:hanging="360"/>
      </w:pPr>
      <w:rPr>
        <w:rFonts w:ascii="Symbol" w:hAnsi="Symbol" w:hint="default"/>
      </w:rPr>
    </w:lvl>
    <w:lvl w:ilvl="7" w:tplc="DF26712C">
      <w:start w:val="1"/>
      <w:numFmt w:val="bullet"/>
      <w:lvlText w:val="o"/>
      <w:lvlJc w:val="left"/>
      <w:pPr>
        <w:ind w:left="5760" w:hanging="360"/>
      </w:pPr>
      <w:rPr>
        <w:rFonts w:ascii="Courier New" w:hAnsi="Courier New" w:hint="default"/>
      </w:rPr>
    </w:lvl>
    <w:lvl w:ilvl="8" w:tplc="0C603242">
      <w:start w:val="1"/>
      <w:numFmt w:val="bullet"/>
      <w:lvlText w:val=""/>
      <w:lvlJc w:val="left"/>
      <w:pPr>
        <w:ind w:left="6480" w:hanging="360"/>
      </w:pPr>
      <w:rPr>
        <w:rFonts w:ascii="Wingdings" w:hAnsi="Wingdings" w:hint="default"/>
      </w:rPr>
    </w:lvl>
  </w:abstractNum>
  <w:abstractNum w:abstractNumId="13" w15:restartNumberingAfterBreak="0">
    <w:nsid w:val="25C369D4"/>
    <w:multiLevelType w:val="hybridMultilevel"/>
    <w:tmpl w:val="FFFFFFFF"/>
    <w:lvl w:ilvl="0" w:tplc="1BB4082A">
      <w:start w:val="1"/>
      <w:numFmt w:val="bullet"/>
      <w:lvlText w:val=""/>
      <w:lvlJc w:val="left"/>
      <w:pPr>
        <w:ind w:left="720" w:hanging="360"/>
      </w:pPr>
      <w:rPr>
        <w:rFonts w:ascii="Symbol" w:hAnsi="Symbol" w:hint="default"/>
      </w:rPr>
    </w:lvl>
    <w:lvl w:ilvl="1" w:tplc="7A4C17CA">
      <w:start w:val="1"/>
      <w:numFmt w:val="bullet"/>
      <w:lvlText w:val="o"/>
      <w:lvlJc w:val="left"/>
      <w:pPr>
        <w:ind w:left="1440" w:hanging="360"/>
      </w:pPr>
      <w:rPr>
        <w:rFonts w:ascii="Courier New" w:hAnsi="Courier New" w:hint="default"/>
      </w:rPr>
    </w:lvl>
    <w:lvl w:ilvl="2" w:tplc="1C8EEA94">
      <w:start w:val="1"/>
      <w:numFmt w:val="bullet"/>
      <w:lvlText w:val=""/>
      <w:lvlJc w:val="left"/>
      <w:pPr>
        <w:ind w:left="2160" w:hanging="360"/>
      </w:pPr>
      <w:rPr>
        <w:rFonts w:ascii="Wingdings" w:hAnsi="Wingdings" w:hint="default"/>
      </w:rPr>
    </w:lvl>
    <w:lvl w:ilvl="3" w:tplc="E85CA272">
      <w:start w:val="1"/>
      <w:numFmt w:val="bullet"/>
      <w:lvlText w:val=""/>
      <w:lvlJc w:val="left"/>
      <w:pPr>
        <w:ind w:left="2880" w:hanging="360"/>
      </w:pPr>
      <w:rPr>
        <w:rFonts w:ascii="Symbol" w:hAnsi="Symbol" w:hint="default"/>
      </w:rPr>
    </w:lvl>
    <w:lvl w:ilvl="4" w:tplc="739CA866">
      <w:start w:val="1"/>
      <w:numFmt w:val="bullet"/>
      <w:lvlText w:val="o"/>
      <w:lvlJc w:val="left"/>
      <w:pPr>
        <w:ind w:left="3600" w:hanging="360"/>
      </w:pPr>
      <w:rPr>
        <w:rFonts w:ascii="Courier New" w:hAnsi="Courier New" w:hint="default"/>
      </w:rPr>
    </w:lvl>
    <w:lvl w:ilvl="5" w:tplc="0494FB16">
      <w:start w:val="1"/>
      <w:numFmt w:val="bullet"/>
      <w:lvlText w:val=""/>
      <w:lvlJc w:val="left"/>
      <w:pPr>
        <w:ind w:left="4320" w:hanging="360"/>
      </w:pPr>
      <w:rPr>
        <w:rFonts w:ascii="Wingdings" w:hAnsi="Wingdings" w:hint="default"/>
      </w:rPr>
    </w:lvl>
    <w:lvl w:ilvl="6" w:tplc="0C849EAA">
      <w:start w:val="1"/>
      <w:numFmt w:val="bullet"/>
      <w:lvlText w:val=""/>
      <w:lvlJc w:val="left"/>
      <w:pPr>
        <w:ind w:left="5040" w:hanging="360"/>
      </w:pPr>
      <w:rPr>
        <w:rFonts w:ascii="Symbol" w:hAnsi="Symbol" w:hint="default"/>
      </w:rPr>
    </w:lvl>
    <w:lvl w:ilvl="7" w:tplc="542806EC">
      <w:start w:val="1"/>
      <w:numFmt w:val="bullet"/>
      <w:lvlText w:val="o"/>
      <w:lvlJc w:val="left"/>
      <w:pPr>
        <w:ind w:left="5760" w:hanging="360"/>
      </w:pPr>
      <w:rPr>
        <w:rFonts w:ascii="Courier New" w:hAnsi="Courier New" w:hint="default"/>
      </w:rPr>
    </w:lvl>
    <w:lvl w:ilvl="8" w:tplc="061EECCC">
      <w:start w:val="1"/>
      <w:numFmt w:val="bullet"/>
      <w:lvlText w:val=""/>
      <w:lvlJc w:val="left"/>
      <w:pPr>
        <w:ind w:left="6480" w:hanging="360"/>
      </w:pPr>
      <w:rPr>
        <w:rFonts w:ascii="Wingdings" w:hAnsi="Wingdings" w:hint="default"/>
      </w:rPr>
    </w:lvl>
  </w:abstractNum>
  <w:abstractNum w:abstractNumId="14" w15:restartNumberingAfterBreak="0">
    <w:nsid w:val="288A9B79"/>
    <w:multiLevelType w:val="hybridMultilevel"/>
    <w:tmpl w:val="FFFFFFFF"/>
    <w:lvl w:ilvl="0" w:tplc="52E2080C">
      <w:start w:val="1"/>
      <w:numFmt w:val="bullet"/>
      <w:lvlText w:val=""/>
      <w:lvlJc w:val="left"/>
      <w:pPr>
        <w:ind w:left="720" w:hanging="360"/>
      </w:pPr>
      <w:rPr>
        <w:rFonts w:ascii="Symbol" w:hAnsi="Symbol" w:hint="default"/>
      </w:rPr>
    </w:lvl>
    <w:lvl w:ilvl="1" w:tplc="F2008A86">
      <w:start w:val="1"/>
      <w:numFmt w:val="bullet"/>
      <w:lvlText w:val="o"/>
      <w:lvlJc w:val="left"/>
      <w:pPr>
        <w:ind w:left="1440" w:hanging="360"/>
      </w:pPr>
      <w:rPr>
        <w:rFonts w:ascii="Courier New" w:hAnsi="Courier New" w:hint="default"/>
      </w:rPr>
    </w:lvl>
    <w:lvl w:ilvl="2" w:tplc="C3B801B8">
      <w:start w:val="1"/>
      <w:numFmt w:val="bullet"/>
      <w:lvlText w:val=""/>
      <w:lvlJc w:val="left"/>
      <w:pPr>
        <w:ind w:left="2160" w:hanging="360"/>
      </w:pPr>
      <w:rPr>
        <w:rFonts w:ascii="Wingdings" w:hAnsi="Wingdings" w:hint="default"/>
      </w:rPr>
    </w:lvl>
    <w:lvl w:ilvl="3" w:tplc="4F2EF28A">
      <w:start w:val="1"/>
      <w:numFmt w:val="bullet"/>
      <w:lvlText w:val=""/>
      <w:lvlJc w:val="left"/>
      <w:pPr>
        <w:ind w:left="2880" w:hanging="360"/>
      </w:pPr>
      <w:rPr>
        <w:rFonts w:ascii="Symbol" w:hAnsi="Symbol" w:hint="default"/>
      </w:rPr>
    </w:lvl>
    <w:lvl w:ilvl="4" w:tplc="53347F42">
      <w:start w:val="1"/>
      <w:numFmt w:val="bullet"/>
      <w:lvlText w:val="o"/>
      <w:lvlJc w:val="left"/>
      <w:pPr>
        <w:ind w:left="3600" w:hanging="360"/>
      </w:pPr>
      <w:rPr>
        <w:rFonts w:ascii="Courier New" w:hAnsi="Courier New" w:hint="default"/>
      </w:rPr>
    </w:lvl>
    <w:lvl w:ilvl="5" w:tplc="8B827B92">
      <w:start w:val="1"/>
      <w:numFmt w:val="bullet"/>
      <w:lvlText w:val=""/>
      <w:lvlJc w:val="left"/>
      <w:pPr>
        <w:ind w:left="4320" w:hanging="360"/>
      </w:pPr>
      <w:rPr>
        <w:rFonts w:ascii="Wingdings" w:hAnsi="Wingdings" w:hint="default"/>
      </w:rPr>
    </w:lvl>
    <w:lvl w:ilvl="6" w:tplc="01D814C6">
      <w:start w:val="1"/>
      <w:numFmt w:val="bullet"/>
      <w:lvlText w:val=""/>
      <w:lvlJc w:val="left"/>
      <w:pPr>
        <w:ind w:left="5040" w:hanging="360"/>
      </w:pPr>
      <w:rPr>
        <w:rFonts w:ascii="Symbol" w:hAnsi="Symbol" w:hint="default"/>
      </w:rPr>
    </w:lvl>
    <w:lvl w:ilvl="7" w:tplc="571A109E">
      <w:start w:val="1"/>
      <w:numFmt w:val="bullet"/>
      <w:lvlText w:val="o"/>
      <w:lvlJc w:val="left"/>
      <w:pPr>
        <w:ind w:left="5760" w:hanging="360"/>
      </w:pPr>
      <w:rPr>
        <w:rFonts w:ascii="Courier New" w:hAnsi="Courier New" w:hint="default"/>
      </w:rPr>
    </w:lvl>
    <w:lvl w:ilvl="8" w:tplc="C8FAB060">
      <w:start w:val="1"/>
      <w:numFmt w:val="bullet"/>
      <w:lvlText w:val=""/>
      <w:lvlJc w:val="left"/>
      <w:pPr>
        <w:ind w:left="6480" w:hanging="360"/>
      </w:pPr>
      <w:rPr>
        <w:rFonts w:ascii="Wingdings" w:hAnsi="Wingdings" w:hint="default"/>
      </w:rPr>
    </w:lvl>
  </w:abstractNum>
  <w:abstractNum w:abstractNumId="15" w15:restartNumberingAfterBreak="0">
    <w:nsid w:val="28E8D545"/>
    <w:multiLevelType w:val="hybridMultilevel"/>
    <w:tmpl w:val="DAFA39CC"/>
    <w:lvl w:ilvl="0" w:tplc="C8D2D3CA">
      <w:start w:val="1"/>
      <w:numFmt w:val="bullet"/>
      <w:lvlText w:val=""/>
      <w:lvlJc w:val="left"/>
      <w:pPr>
        <w:ind w:left="720" w:hanging="360"/>
      </w:pPr>
      <w:rPr>
        <w:rFonts w:ascii="Symbol" w:hAnsi="Symbol" w:hint="default"/>
      </w:rPr>
    </w:lvl>
    <w:lvl w:ilvl="1" w:tplc="9DEE5D66">
      <w:start w:val="1"/>
      <w:numFmt w:val="bullet"/>
      <w:lvlText w:val="o"/>
      <w:lvlJc w:val="left"/>
      <w:pPr>
        <w:ind w:left="1440" w:hanging="360"/>
      </w:pPr>
      <w:rPr>
        <w:rFonts w:ascii="Courier New" w:hAnsi="Courier New" w:hint="default"/>
      </w:rPr>
    </w:lvl>
    <w:lvl w:ilvl="2" w:tplc="AC444E74">
      <w:start w:val="1"/>
      <w:numFmt w:val="bullet"/>
      <w:lvlText w:val=""/>
      <w:lvlJc w:val="left"/>
      <w:pPr>
        <w:ind w:left="2160" w:hanging="360"/>
      </w:pPr>
      <w:rPr>
        <w:rFonts w:ascii="Wingdings" w:hAnsi="Wingdings" w:hint="default"/>
      </w:rPr>
    </w:lvl>
    <w:lvl w:ilvl="3" w:tplc="2AA20338">
      <w:start w:val="1"/>
      <w:numFmt w:val="bullet"/>
      <w:lvlText w:val=""/>
      <w:lvlJc w:val="left"/>
      <w:pPr>
        <w:ind w:left="2880" w:hanging="360"/>
      </w:pPr>
      <w:rPr>
        <w:rFonts w:ascii="Symbol" w:hAnsi="Symbol" w:hint="default"/>
      </w:rPr>
    </w:lvl>
    <w:lvl w:ilvl="4" w:tplc="CEDA0A18">
      <w:start w:val="1"/>
      <w:numFmt w:val="bullet"/>
      <w:lvlText w:val="o"/>
      <w:lvlJc w:val="left"/>
      <w:pPr>
        <w:ind w:left="3600" w:hanging="360"/>
      </w:pPr>
      <w:rPr>
        <w:rFonts w:ascii="Courier New" w:hAnsi="Courier New" w:hint="default"/>
      </w:rPr>
    </w:lvl>
    <w:lvl w:ilvl="5" w:tplc="78CA6094">
      <w:start w:val="1"/>
      <w:numFmt w:val="bullet"/>
      <w:lvlText w:val=""/>
      <w:lvlJc w:val="left"/>
      <w:pPr>
        <w:ind w:left="4320" w:hanging="360"/>
      </w:pPr>
      <w:rPr>
        <w:rFonts w:ascii="Wingdings" w:hAnsi="Wingdings" w:hint="default"/>
      </w:rPr>
    </w:lvl>
    <w:lvl w:ilvl="6" w:tplc="8FAEB21C">
      <w:start w:val="1"/>
      <w:numFmt w:val="bullet"/>
      <w:lvlText w:val=""/>
      <w:lvlJc w:val="left"/>
      <w:pPr>
        <w:ind w:left="5040" w:hanging="360"/>
      </w:pPr>
      <w:rPr>
        <w:rFonts w:ascii="Symbol" w:hAnsi="Symbol" w:hint="default"/>
      </w:rPr>
    </w:lvl>
    <w:lvl w:ilvl="7" w:tplc="746AA3FE">
      <w:start w:val="1"/>
      <w:numFmt w:val="bullet"/>
      <w:lvlText w:val="o"/>
      <w:lvlJc w:val="left"/>
      <w:pPr>
        <w:ind w:left="5760" w:hanging="360"/>
      </w:pPr>
      <w:rPr>
        <w:rFonts w:ascii="Courier New" w:hAnsi="Courier New" w:hint="default"/>
      </w:rPr>
    </w:lvl>
    <w:lvl w:ilvl="8" w:tplc="ED4C1288">
      <w:start w:val="1"/>
      <w:numFmt w:val="bullet"/>
      <w:lvlText w:val=""/>
      <w:lvlJc w:val="left"/>
      <w:pPr>
        <w:ind w:left="6480" w:hanging="360"/>
      </w:pPr>
      <w:rPr>
        <w:rFonts w:ascii="Wingdings" w:hAnsi="Wingdings" w:hint="default"/>
      </w:rPr>
    </w:lvl>
  </w:abstractNum>
  <w:abstractNum w:abstractNumId="16" w15:restartNumberingAfterBreak="0">
    <w:nsid w:val="2A0FC55D"/>
    <w:multiLevelType w:val="hybridMultilevel"/>
    <w:tmpl w:val="5CE8B360"/>
    <w:lvl w:ilvl="0" w:tplc="08EC8AA8">
      <w:start w:val="1"/>
      <w:numFmt w:val="bullet"/>
      <w:lvlText w:val="·"/>
      <w:lvlJc w:val="left"/>
      <w:pPr>
        <w:ind w:left="720" w:hanging="360"/>
      </w:pPr>
      <w:rPr>
        <w:rFonts w:ascii="Symbol" w:hAnsi="Symbol" w:hint="default"/>
      </w:rPr>
    </w:lvl>
    <w:lvl w:ilvl="1" w:tplc="BD7601A0">
      <w:start w:val="1"/>
      <w:numFmt w:val="bullet"/>
      <w:lvlText w:val="o"/>
      <w:lvlJc w:val="left"/>
      <w:pPr>
        <w:ind w:left="1440" w:hanging="360"/>
      </w:pPr>
      <w:rPr>
        <w:rFonts w:ascii="Courier New" w:hAnsi="Courier New" w:hint="default"/>
      </w:rPr>
    </w:lvl>
    <w:lvl w:ilvl="2" w:tplc="93BC12CC">
      <w:start w:val="1"/>
      <w:numFmt w:val="bullet"/>
      <w:lvlText w:val=""/>
      <w:lvlJc w:val="left"/>
      <w:pPr>
        <w:ind w:left="2160" w:hanging="360"/>
      </w:pPr>
      <w:rPr>
        <w:rFonts w:ascii="Wingdings" w:hAnsi="Wingdings" w:hint="default"/>
      </w:rPr>
    </w:lvl>
    <w:lvl w:ilvl="3" w:tplc="7550022E">
      <w:start w:val="1"/>
      <w:numFmt w:val="bullet"/>
      <w:lvlText w:val=""/>
      <w:lvlJc w:val="left"/>
      <w:pPr>
        <w:ind w:left="2880" w:hanging="360"/>
      </w:pPr>
      <w:rPr>
        <w:rFonts w:ascii="Symbol" w:hAnsi="Symbol" w:hint="default"/>
      </w:rPr>
    </w:lvl>
    <w:lvl w:ilvl="4" w:tplc="14F08E86">
      <w:start w:val="1"/>
      <w:numFmt w:val="bullet"/>
      <w:lvlText w:val="o"/>
      <w:lvlJc w:val="left"/>
      <w:pPr>
        <w:ind w:left="3600" w:hanging="360"/>
      </w:pPr>
      <w:rPr>
        <w:rFonts w:ascii="Courier New" w:hAnsi="Courier New" w:hint="default"/>
      </w:rPr>
    </w:lvl>
    <w:lvl w:ilvl="5" w:tplc="0FA0D75A">
      <w:start w:val="1"/>
      <w:numFmt w:val="bullet"/>
      <w:lvlText w:val=""/>
      <w:lvlJc w:val="left"/>
      <w:pPr>
        <w:ind w:left="4320" w:hanging="360"/>
      </w:pPr>
      <w:rPr>
        <w:rFonts w:ascii="Wingdings" w:hAnsi="Wingdings" w:hint="default"/>
      </w:rPr>
    </w:lvl>
    <w:lvl w:ilvl="6" w:tplc="1F16170E">
      <w:start w:val="1"/>
      <w:numFmt w:val="bullet"/>
      <w:lvlText w:val=""/>
      <w:lvlJc w:val="left"/>
      <w:pPr>
        <w:ind w:left="5040" w:hanging="360"/>
      </w:pPr>
      <w:rPr>
        <w:rFonts w:ascii="Symbol" w:hAnsi="Symbol" w:hint="default"/>
      </w:rPr>
    </w:lvl>
    <w:lvl w:ilvl="7" w:tplc="F9D27BF6">
      <w:start w:val="1"/>
      <w:numFmt w:val="bullet"/>
      <w:lvlText w:val="o"/>
      <w:lvlJc w:val="left"/>
      <w:pPr>
        <w:ind w:left="5760" w:hanging="360"/>
      </w:pPr>
      <w:rPr>
        <w:rFonts w:ascii="Courier New" w:hAnsi="Courier New" w:hint="default"/>
      </w:rPr>
    </w:lvl>
    <w:lvl w:ilvl="8" w:tplc="0970896C">
      <w:start w:val="1"/>
      <w:numFmt w:val="bullet"/>
      <w:lvlText w:val=""/>
      <w:lvlJc w:val="left"/>
      <w:pPr>
        <w:ind w:left="6480" w:hanging="360"/>
      </w:pPr>
      <w:rPr>
        <w:rFonts w:ascii="Wingdings" w:hAnsi="Wingdings" w:hint="default"/>
      </w:rPr>
    </w:lvl>
  </w:abstractNum>
  <w:abstractNum w:abstractNumId="17" w15:restartNumberingAfterBreak="0">
    <w:nsid w:val="334F157E"/>
    <w:multiLevelType w:val="hybridMultilevel"/>
    <w:tmpl w:val="74008666"/>
    <w:lvl w:ilvl="0" w:tplc="B54C9FA8">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8F524"/>
    <w:multiLevelType w:val="hybridMultilevel"/>
    <w:tmpl w:val="FFFFFFFF"/>
    <w:lvl w:ilvl="0" w:tplc="ED6E4588">
      <w:start w:val="1"/>
      <w:numFmt w:val="bullet"/>
      <w:lvlText w:val=""/>
      <w:lvlJc w:val="left"/>
      <w:pPr>
        <w:ind w:left="720" w:hanging="360"/>
      </w:pPr>
      <w:rPr>
        <w:rFonts w:ascii="Symbol" w:hAnsi="Symbol" w:hint="default"/>
      </w:rPr>
    </w:lvl>
    <w:lvl w:ilvl="1" w:tplc="E6EC6F0C">
      <w:start w:val="1"/>
      <w:numFmt w:val="bullet"/>
      <w:lvlText w:val="o"/>
      <w:lvlJc w:val="left"/>
      <w:pPr>
        <w:ind w:left="1440" w:hanging="360"/>
      </w:pPr>
      <w:rPr>
        <w:rFonts w:ascii="Courier New" w:hAnsi="Courier New" w:hint="default"/>
      </w:rPr>
    </w:lvl>
    <w:lvl w:ilvl="2" w:tplc="9A74BDFE">
      <w:start w:val="1"/>
      <w:numFmt w:val="bullet"/>
      <w:lvlText w:val=""/>
      <w:lvlJc w:val="left"/>
      <w:pPr>
        <w:ind w:left="2160" w:hanging="360"/>
      </w:pPr>
      <w:rPr>
        <w:rFonts w:ascii="Wingdings" w:hAnsi="Wingdings" w:hint="default"/>
      </w:rPr>
    </w:lvl>
    <w:lvl w:ilvl="3" w:tplc="7090BAC0">
      <w:start w:val="1"/>
      <w:numFmt w:val="bullet"/>
      <w:lvlText w:val=""/>
      <w:lvlJc w:val="left"/>
      <w:pPr>
        <w:ind w:left="2880" w:hanging="360"/>
      </w:pPr>
      <w:rPr>
        <w:rFonts w:ascii="Symbol" w:hAnsi="Symbol" w:hint="default"/>
      </w:rPr>
    </w:lvl>
    <w:lvl w:ilvl="4" w:tplc="F5F2F3D0">
      <w:start w:val="1"/>
      <w:numFmt w:val="bullet"/>
      <w:lvlText w:val="o"/>
      <w:lvlJc w:val="left"/>
      <w:pPr>
        <w:ind w:left="3600" w:hanging="360"/>
      </w:pPr>
      <w:rPr>
        <w:rFonts w:ascii="Courier New" w:hAnsi="Courier New" w:hint="default"/>
      </w:rPr>
    </w:lvl>
    <w:lvl w:ilvl="5" w:tplc="2DAC9B24">
      <w:start w:val="1"/>
      <w:numFmt w:val="bullet"/>
      <w:lvlText w:val=""/>
      <w:lvlJc w:val="left"/>
      <w:pPr>
        <w:ind w:left="4320" w:hanging="360"/>
      </w:pPr>
      <w:rPr>
        <w:rFonts w:ascii="Wingdings" w:hAnsi="Wingdings" w:hint="default"/>
      </w:rPr>
    </w:lvl>
    <w:lvl w:ilvl="6" w:tplc="5B949B2E">
      <w:start w:val="1"/>
      <w:numFmt w:val="bullet"/>
      <w:lvlText w:val=""/>
      <w:lvlJc w:val="left"/>
      <w:pPr>
        <w:ind w:left="5040" w:hanging="360"/>
      </w:pPr>
      <w:rPr>
        <w:rFonts w:ascii="Symbol" w:hAnsi="Symbol" w:hint="default"/>
      </w:rPr>
    </w:lvl>
    <w:lvl w:ilvl="7" w:tplc="DD908FEE">
      <w:start w:val="1"/>
      <w:numFmt w:val="bullet"/>
      <w:lvlText w:val="o"/>
      <w:lvlJc w:val="left"/>
      <w:pPr>
        <w:ind w:left="5760" w:hanging="360"/>
      </w:pPr>
      <w:rPr>
        <w:rFonts w:ascii="Courier New" w:hAnsi="Courier New" w:hint="default"/>
      </w:rPr>
    </w:lvl>
    <w:lvl w:ilvl="8" w:tplc="14044D14">
      <w:start w:val="1"/>
      <w:numFmt w:val="bullet"/>
      <w:lvlText w:val=""/>
      <w:lvlJc w:val="left"/>
      <w:pPr>
        <w:ind w:left="6480" w:hanging="360"/>
      </w:pPr>
      <w:rPr>
        <w:rFonts w:ascii="Wingdings" w:hAnsi="Wingdings" w:hint="default"/>
      </w:rPr>
    </w:lvl>
  </w:abstractNum>
  <w:abstractNum w:abstractNumId="19" w15:restartNumberingAfterBreak="0">
    <w:nsid w:val="3AFDC66E"/>
    <w:multiLevelType w:val="hybridMultilevel"/>
    <w:tmpl w:val="FFFFFFFF"/>
    <w:lvl w:ilvl="0" w:tplc="C3542006">
      <w:start w:val="1"/>
      <w:numFmt w:val="bullet"/>
      <w:lvlText w:val=""/>
      <w:lvlJc w:val="left"/>
      <w:pPr>
        <w:ind w:left="720" w:hanging="360"/>
      </w:pPr>
      <w:rPr>
        <w:rFonts w:ascii="Symbol" w:hAnsi="Symbol" w:hint="default"/>
      </w:rPr>
    </w:lvl>
    <w:lvl w:ilvl="1" w:tplc="EE526806">
      <w:start w:val="1"/>
      <w:numFmt w:val="bullet"/>
      <w:lvlText w:val="o"/>
      <w:lvlJc w:val="left"/>
      <w:pPr>
        <w:ind w:left="1440" w:hanging="360"/>
      </w:pPr>
      <w:rPr>
        <w:rFonts w:ascii="Courier New" w:hAnsi="Courier New" w:hint="default"/>
      </w:rPr>
    </w:lvl>
    <w:lvl w:ilvl="2" w:tplc="04882438">
      <w:start w:val="1"/>
      <w:numFmt w:val="bullet"/>
      <w:lvlText w:val=""/>
      <w:lvlJc w:val="left"/>
      <w:pPr>
        <w:ind w:left="2160" w:hanging="360"/>
      </w:pPr>
      <w:rPr>
        <w:rFonts w:ascii="Wingdings" w:hAnsi="Wingdings" w:hint="default"/>
      </w:rPr>
    </w:lvl>
    <w:lvl w:ilvl="3" w:tplc="B9D015EE">
      <w:start w:val="1"/>
      <w:numFmt w:val="bullet"/>
      <w:lvlText w:val=""/>
      <w:lvlJc w:val="left"/>
      <w:pPr>
        <w:ind w:left="2880" w:hanging="360"/>
      </w:pPr>
      <w:rPr>
        <w:rFonts w:ascii="Symbol" w:hAnsi="Symbol" w:hint="default"/>
      </w:rPr>
    </w:lvl>
    <w:lvl w:ilvl="4" w:tplc="96048268">
      <w:start w:val="1"/>
      <w:numFmt w:val="bullet"/>
      <w:lvlText w:val="o"/>
      <w:lvlJc w:val="left"/>
      <w:pPr>
        <w:ind w:left="3600" w:hanging="360"/>
      </w:pPr>
      <w:rPr>
        <w:rFonts w:ascii="Courier New" w:hAnsi="Courier New" w:hint="default"/>
      </w:rPr>
    </w:lvl>
    <w:lvl w:ilvl="5" w:tplc="70C226A2">
      <w:start w:val="1"/>
      <w:numFmt w:val="bullet"/>
      <w:lvlText w:val=""/>
      <w:lvlJc w:val="left"/>
      <w:pPr>
        <w:ind w:left="4320" w:hanging="360"/>
      </w:pPr>
      <w:rPr>
        <w:rFonts w:ascii="Wingdings" w:hAnsi="Wingdings" w:hint="default"/>
      </w:rPr>
    </w:lvl>
    <w:lvl w:ilvl="6" w:tplc="64B8599C">
      <w:start w:val="1"/>
      <w:numFmt w:val="bullet"/>
      <w:lvlText w:val=""/>
      <w:lvlJc w:val="left"/>
      <w:pPr>
        <w:ind w:left="5040" w:hanging="360"/>
      </w:pPr>
      <w:rPr>
        <w:rFonts w:ascii="Symbol" w:hAnsi="Symbol" w:hint="default"/>
      </w:rPr>
    </w:lvl>
    <w:lvl w:ilvl="7" w:tplc="3B9AEFC6">
      <w:start w:val="1"/>
      <w:numFmt w:val="bullet"/>
      <w:lvlText w:val="o"/>
      <w:lvlJc w:val="left"/>
      <w:pPr>
        <w:ind w:left="5760" w:hanging="360"/>
      </w:pPr>
      <w:rPr>
        <w:rFonts w:ascii="Courier New" w:hAnsi="Courier New" w:hint="default"/>
      </w:rPr>
    </w:lvl>
    <w:lvl w:ilvl="8" w:tplc="048E0314">
      <w:start w:val="1"/>
      <w:numFmt w:val="bullet"/>
      <w:lvlText w:val=""/>
      <w:lvlJc w:val="left"/>
      <w:pPr>
        <w:ind w:left="6480" w:hanging="360"/>
      </w:pPr>
      <w:rPr>
        <w:rFonts w:ascii="Wingdings" w:hAnsi="Wingdings" w:hint="default"/>
      </w:rPr>
    </w:lvl>
  </w:abstractNum>
  <w:abstractNum w:abstractNumId="20" w15:restartNumberingAfterBreak="0">
    <w:nsid w:val="3CC73624"/>
    <w:multiLevelType w:val="hybridMultilevel"/>
    <w:tmpl w:val="FFFFFFFF"/>
    <w:lvl w:ilvl="0" w:tplc="4DD2DE38">
      <w:start w:val="1"/>
      <w:numFmt w:val="bullet"/>
      <w:lvlText w:val=""/>
      <w:lvlJc w:val="left"/>
      <w:pPr>
        <w:ind w:left="720" w:hanging="360"/>
      </w:pPr>
      <w:rPr>
        <w:rFonts w:ascii="Symbol" w:hAnsi="Symbol" w:hint="default"/>
      </w:rPr>
    </w:lvl>
    <w:lvl w:ilvl="1" w:tplc="CBCAA930">
      <w:start w:val="1"/>
      <w:numFmt w:val="bullet"/>
      <w:lvlText w:val="o"/>
      <w:lvlJc w:val="left"/>
      <w:pPr>
        <w:ind w:left="1440" w:hanging="360"/>
      </w:pPr>
      <w:rPr>
        <w:rFonts w:ascii="Courier New" w:hAnsi="Courier New" w:hint="default"/>
      </w:rPr>
    </w:lvl>
    <w:lvl w:ilvl="2" w:tplc="11400ABC">
      <w:start w:val="1"/>
      <w:numFmt w:val="bullet"/>
      <w:lvlText w:val=""/>
      <w:lvlJc w:val="left"/>
      <w:pPr>
        <w:ind w:left="2160" w:hanging="360"/>
      </w:pPr>
      <w:rPr>
        <w:rFonts w:ascii="Wingdings" w:hAnsi="Wingdings" w:hint="default"/>
      </w:rPr>
    </w:lvl>
    <w:lvl w:ilvl="3" w:tplc="16D8E204">
      <w:start w:val="1"/>
      <w:numFmt w:val="bullet"/>
      <w:lvlText w:val=""/>
      <w:lvlJc w:val="left"/>
      <w:pPr>
        <w:ind w:left="2880" w:hanging="360"/>
      </w:pPr>
      <w:rPr>
        <w:rFonts w:ascii="Symbol" w:hAnsi="Symbol" w:hint="default"/>
      </w:rPr>
    </w:lvl>
    <w:lvl w:ilvl="4" w:tplc="6644CDDE">
      <w:start w:val="1"/>
      <w:numFmt w:val="bullet"/>
      <w:lvlText w:val="o"/>
      <w:lvlJc w:val="left"/>
      <w:pPr>
        <w:ind w:left="3600" w:hanging="360"/>
      </w:pPr>
      <w:rPr>
        <w:rFonts w:ascii="Courier New" w:hAnsi="Courier New" w:hint="default"/>
      </w:rPr>
    </w:lvl>
    <w:lvl w:ilvl="5" w:tplc="4DA2AF0C">
      <w:start w:val="1"/>
      <w:numFmt w:val="bullet"/>
      <w:lvlText w:val=""/>
      <w:lvlJc w:val="left"/>
      <w:pPr>
        <w:ind w:left="4320" w:hanging="360"/>
      </w:pPr>
      <w:rPr>
        <w:rFonts w:ascii="Wingdings" w:hAnsi="Wingdings" w:hint="default"/>
      </w:rPr>
    </w:lvl>
    <w:lvl w:ilvl="6" w:tplc="D8C248C2">
      <w:start w:val="1"/>
      <w:numFmt w:val="bullet"/>
      <w:lvlText w:val=""/>
      <w:lvlJc w:val="left"/>
      <w:pPr>
        <w:ind w:left="5040" w:hanging="360"/>
      </w:pPr>
      <w:rPr>
        <w:rFonts w:ascii="Symbol" w:hAnsi="Symbol" w:hint="default"/>
      </w:rPr>
    </w:lvl>
    <w:lvl w:ilvl="7" w:tplc="A65493CA">
      <w:start w:val="1"/>
      <w:numFmt w:val="bullet"/>
      <w:lvlText w:val="o"/>
      <w:lvlJc w:val="left"/>
      <w:pPr>
        <w:ind w:left="5760" w:hanging="360"/>
      </w:pPr>
      <w:rPr>
        <w:rFonts w:ascii="Courier New" w:hAnsi="Courier New" w:hint="default"/>
      </w:rPr>
    </w:lvl>
    <w:lvl w:ilvl="8" w:tplc="58900704">
      <w:start w:val="1"/>
      <w:numFmt w:val="bullet"/>
      <w:lvlText w:val=""/>
      <w:lvlJc w:val="left"/>
      <w:pPr>
        <w:ind w:left="6480" w:hanging="360"/>
      </w:pPr>
      <w:rPr>
        <w:rFonts w:ascii="Wingdings" w:hAnsi="Wingdings" w:hint="default"/>
      </w:rPr>
    </w:lvl>
  </w:abstractNum>
  <w:abstractNum w:abstractNumId="21" w15:restartNumberingAfterBreak="0">
    <w:nsid w:val="3EA226A5"/>
    <w:multiLevelType w:val="hybridMultilevel"/>
    <w:tmpl w:val="B6B858F4"/>
    <w:lvl w:ilvl="0" w:tplc="1194B172">
      <w:start w:val="1"/>
      <w:numFmt w:val="bullet"/>
      <w:lvlText w:val="·"/>
      <w:lvlJc w:val="left"/>
      <w:pPr>
        <w:ind w:left="720" w:hanging="360"/>
      </w:pPr>
      <w:rPr>
        <w:rFonts w:ascii="Symbol" w:hAnsi="Symbol" w:hint="default"/>
      </w:rPr>
    </w:lvl>
    <w:lvl w:ilvl="1" w:tplc="040A5D06">
      <w:start w:val="1"/>
      <w:numFmt w:val="bullet"/>
      <w:lvlText w:val="o"/>
      <w:lvlJc w:val="left"/>
      <w:pPr>
        <w:ind w:left="1440" w:hanging="360"/>
      </w:pPr>
      <w:rPr>
        <w:rFonts w:ascii="Courier New" w:hAnsi="Courier New" w:hint="default"/>
      </w:rPr>
    </w:lvl>
    <w:lvl w:ilvl="2" w:tplc="12329036">
      <w:start w:val="1"/>
      <w:numFmt w:val="bullet"/>
      <w:lvlText w:val=""/>
      <w:lvlJc w:val="left"/>
      <w:pPr>
        <w:ind w:left="2160" w:hanging="360"/>
      </w:pPr>
      <w:rPr>
        <w:rFonts w:ascii="Wingdings" w:hAnsi="Wingdings" w:hint="default"/>
      </w:rPr>
    </w:lvl>
    <w:lvl w:ilvl="3" w:tplc="DFDC8A04">
      <w:start w:val="1"/>
      <w:numFmt w:val="bullet"/>
      <w:lvlText w:val=""/>
      <w:lvlJc w:val="left"/>
      <w:pPr>
        <w:ind w:left="2880" w:hanging="360"/>
      </w:pPr>
      <w:rPr>
        <w:rFonts w:ascii="Symbol" w:hAnsi="Symbol" w:hint="default"/>
      </w:rPr>
    </w:lvl>
    <w:lvl w:ilvl="4" w:tplc="3B2A34FC">
      <w:start w:val="1"/>
      <w:numFmt w:val="bullet"/>
      <w:lvlText w:val="o"/>
      <w:lvlJc w:val="left"/>
      <w:pPr>
        <w:ind w:left="3600" w:hanging="360"/>
      </w:pPr>
      <w:rPr>
        <w:rFonts w:ascii="Courier New" w:hAnsi="Courier New" w:hint="default"/>
      </w:rPr>
    </w:lvl>
    <w:lvl w:ilvl="5" w:tplc="29B0ABB4">
      <w:start w:val="1"/>
      <w:numFmt w:val="bullet"/>
      <w:lvlText w:val=""/>
      <w:lvlJc w:val="left"/>
      <w:pPr>
        <w:ind w:left="4320" w:hanging="360"/>
      </w:pPr>
      <w:rPr>
        <w:rFonts w:ascii="Wingdings" w:hAnsi="Wingdings" w:hint="default"/>
      </w:rPr>
    </w:lvl>
    <w:lvl w:ilvl="6" w:tplc="BA528BA8">
      <w:start w:val="1"/>
      <w:numFmt w:val="bullet"/>
      <w:lvlText w:val=""/>
      <w:lvlJc w:val="left"/>
      <w:pPr>
        <w:ind w:left="5040" w:hanging="360"/>
      </w:pPr>
      <w:rPr>
        <w:rFonts w:ascii="Symbol" w:hAnsi="Symbol" w:hint="default"/>
      </w:rPr>
    </w:lvl>
    <w:lvl w:ilvl="7" w:tplc="50509B18">
      <w:start w:val="1"/>
      <w:numFmt w:val="bullet"/>
      <w:lvlText w:val="o"/>
      <w:lvlJc w:val="left"/>
      <w:pPr>
        <w:ind w:left="5760" w:hanging="360"/>
      </w:pPr>
      <w:rPr>
        <w:rFonts w:ascii="Courier New" w:hAnsi="Courier New" w:hint="default"/>
      </w:rPr>
    </w:lvl>
    <w:lvl w:ilvl="8" w:tplc="8AF8DEA6">
      <w:start w:val="1"/>
      <w:numFmt w:val="bullet"/>
      <w:lvlText w:val=""/>
      <w:lvlJc w:val="left"/>
      <w:pPr>
        <w:ind w:left="6480" w:hanging="360"/>
      </w:pPr>
      <w:rPr>
        <w:rFonts w:ascii="Wingdings" w:hAnsi="Wingdings" w:hint="default"/>
      </w:rPr>
    </w:lvl>
  </w:abstractNum>
  <w:abstractNum w:abstractNumId="22" w15:restartNumberingAfterBreak="0">
    <w:nsid w:val="40A06761"/>
    <w:multiLevelType w:val="hybridMultilevel"/>
    <w:tmpl w:val="FFFFFFFF"/>
    <w:lvl w:ilvl="0" w:tplc="B128E1A8">
      <w:start w:val="1"/>
      <w:numFmt w:val="bullet"/>
      <w:lvlText w:val="·"/>
      <w:lvlJc w:val="left"/>
      <w:pPr>
        <w:ind w:left="720" w:hanging="360"/>
      </w:pPr>
      <w:rPr>
        <w:rFonts w:ascii="Symbol" w:hAnsi="Symbol" w:hint="default"/>
      </w:rPr>
    </w:lvl>
    <w:lvl w:ilvl="1" w:tplc="7FEC0384">
      <w:start w:val="1"/>
      <w:numFmt w:val="bullet"/>
      <w:lvlText w:val="o"/>
      <w:lvlJc w:val="left"/>
      <w:pPr>
        <w:ind w:left="1440" w:hanging="360"/>
      </w:pPr>
      <w:rPr>
        <w:rFonts w:ascii="Courier New" w:hAnsi="Courier New" w:hint="default"/>
      </w:rPr>
    </w:lvl>
    <w:lvl w:ilvl="2" w:tplc="550E7F22">
      <w:start w:val="1"/>
      <w:numFmt w:val="bullet"/>
      <w:lvlText w:val=""/>
      <w:lvlJc w:val="left"/>
      <w:pPr>
        <w:ind w:left="2160" w:hanging="360"/>
      </w:pPr>
      <w:rPr>
        <w:rFonts w:ascii="Wingdings" w:hAnsi="Wingdings" w:hint="default"/>
      </w:rPr>
    </w:lvl>
    <w:lvl w:ilvl="3" w:tplc="A01E0C42">
      <w:start w:val="1"/>
      <w:numFmt w:val="bullet"/>
      <w:lvlText w:val=""/>
      <w:lvlJc w:val="left"/>
      <w:pPr>
        <w:ind w:left="2880" w:hanging="360"/>
      </w:pPr>
      <w:rPr>
        <w:rFonts w:ascii="Symbol" w:hAnsi="Symbol" w:hint="default"/>
      </w:rPr>
    </w:lvl>
    <w:lvl w:ilvl="4" w:tplc="9C6A0A76">
      <w:start w:val="1"/>
      <w:numFmt w:val="bullet"/>
      <w:lvlText w:val="o"/>
      <w:lvlJc w:val="left"/>
      <w:pPr>
        <w:ind w:left="3600" w:hanging="360"/>
      </w:pPr>
      <w:rPr>
        <w:rFonts w:ascii="Courier New" w:hAnsi="Courier New" w:hint="default"/>
      </w:rPr>
    </w:lvl>
    <w:lvl w:ilvl="5" w:tplc="C6D4303E">
      <w:start w:val="1"/>
      <w:numFmt w:val="bullet"/>
      <w:lvlText w:val=""/>
      <w:lvlJc w:val="left"/>
      <w:pPr>
        <w:ind w:left="4320" w:hanging="360"/>
      </w:pPr>
      <w:rPr>
        <w:rFonts w:ascii="Wingdings" w:hAnsi="Wingdings" w:hint="default"/>
      </w:rPr>
    </w:lvl>
    <w:lvl w:ilvl="6" w:tplc="28687BE6">
      <w:start w:val="1"/>
      <w:numFmt w:val="bullet"/>
      <w:lvlText w:val=""/>
      <w:lvlJc w:val="left"/>
      <w:pPr>
        <w:ind w:left="5040" w:hanging="360"/>
      </w:pPr>
      <w:rPr>
        <w:rFonts w:ascii="Symbol" w:hAnsi="Symbol" w:hint="default"/>
      </w:rPr>
    </w:lvl>
    <w:lvl w:ilvl="7" w:tplc="9E547C74">
      <w:start w:val="1"/>
      <w:numFmt w:val="bullet"/>
      <w:lvlText w:val="o"/>
      <w:lvlJc w:val="left"/>
      <w:pPr>
        <w:ind w:left="5760" w:hanging="360"/>
      </w:pPr>
      <w:rPr>
        <w:rFonts w:ascii="Courier New" w:hAnsi="Courier New" w:hint="default"/>
      </w:rPr>
    </w:lvl>
    <w:lvl w:ilvl="8" w:tplc="DCA40918">
      <w:start w:val="1"/>
      <w:numFmt w:val="bullet"/>
      <w:lvlText w:val=""/>
      <w:lvlJc w:val="left"/>
      <w:pPr>
        <w:ind w:left="6480" w:hanging="360"/>
      </w:pPr>
      <w:rPr>
        <w:rFonts w:ascii="Wingdings" w:hAnsi="Wingdings" w:hint="default"/>
      </w:rPr>
    </w:lvl>
  </w:abstractNum>
  <w:abstractNum w:abstractNumId="23" w15:restartNumberingAfterBreak="0">
    <w:nsid w:val="40DD545F"/>
    <w:multiLevelType w:val="hybridMultilevel"/>
    <w:tmpl w:val="F9B2A758"/>
    <w:lvl w:ilvl="0" w:tplc="462A2D20">
      <w:start w:val="1"/>
      <w:numFmt w:val="bullet"/>
      <w:lvlText w:val=""/>
      <w:lvlJc w:val="left"/>
      <w:pPr>
        <w:ind w:left="720" w:hanging="360"/>
      </w:pPr>
      <w:rPr>
        <w:rFonts w:ascii="Symbol" w:hAnsi="Symbol" w:hint="default"/>
      </w:rPr>
    </w:lvl>
    <w:lvl w:ilvl="1" w:tplc="9CA29ECE">
      <w:start w:val="1"/>
      <w:numFmt w:val="bullet"/>
      <w:lvlText w:val="o"/>
      <w:lvlJc w:val="left"/>
      <w:pPr>
        <w:ind w:left="1440" w:hanging="360"/>
      </w:pPr>
      <w:rPr>
        <w:rFonts w:ascii="Courier New" w:hAnsi="Courier New" w:hint="default"/>
      </w:rPr>
    </w:lvl>
    <w:lvl w:ilvl="2" w:tplc="B1CC910E">
      <w:start w:val="1"/>
      <w:numFmt w:val="bullet"/>
      <w:lvlText w:val=""/>
      <w:lvlJc w:val="left"/>
      <w:pPr>
        <w:ind w:left="2160" w:hanging="360"/>
      </w:pPr>
      <w:rPr>
        <w:rFonts w:ascii="Wingdings" w:hAnsi="Wingdings" w:hint="default"/>
      </w:rPr>
    </w:lvl>
    <w:lvl w:ilvl="3" w:tplc="404AEB30">
      <w:start w:val="1"/>
      <w:numFmt w:val="bullet"/>
      <w:lvlText w:val=""/>
      <w:lvlJc w:val="left"/>
      <w:pPr>
        <w:ind w:left="2880" w:hanging="360"/>
      </w:pPr>
      <w:rPr>
        <w:rFonts w:ascii="Symbol" w:hAnsi="Symbol" w:hint="default"/>
      </w:rPr>
    </w:lvl>
    <w:lvl w:ilvl="4" w:tplc="4C363102">
      <w:start w:val="1"/>
      <w:numFmt w:val="bullet"/>
      <w:lvlText w:val="o"/>
      <w:lvlJc w:val="left"/>
      <w:pPr>
        <w:ind w:left="3600" w:hanging="360"/>
      </w:pPr>
      <w:rPr>
        <w:rFonts w:ascii="Courier New" w:hAnsi="Courier New" w:hint="default"/>
      </w:rPr>
    </w:lvl>
    <w:lvl w:ilvl="5" w:tplc="87CC04D0">
      <w:start w:val="1"/>
      <w:numFmt w:val="bullet"/>
      <w:lvlText w:val=""/>
      <w:lvlJc w:val="left"/>
      <w:pPr>
        <w:ind w:left="4320" w:hanging="360"/>
      </w:pPr>
      <w:rPr>
        <w:rFonts w:ascii="Wingdings" w:hAnsi="Wingdings" w:hint="default"/>
      </w:rPr>
    </w:lvl>
    <w:lvl w:ilvl="6" w:tplc="DCAEC40E">
      <w:start w:val="1"/>
      <w:numFmt w:val="bullet"/>
      <w:lvlText w:val=""/>
      <w:lvlJc w:val="left"/>
      <w:pPr>
        <w:ind w:left="5040" w:hanging="360"/>
      </w:pPr>
      <w:rPr>
        <w:rFonts w:ascii="Symbol" w:hAnsi="Symbol" w:hint="default"/>
      </w:rPr>
    </w:lvl>
    <w:lvl w:ilvl="7" w:tplc="C316ADD8">
      <w:start w:val="1"/>
      <w:numFmt w:val="bullet"/>
      <w:lvlText w:val="o"/>
      <w:lvlJc w:val="left"/>
      <w:pPr>
        <w:ind w:left="5760" w:hanging="360"/>
      </w:pPr>
      <w:rPr>
        <w:rFonts w:ascii="Courier New" w:hAnsi="Courier New" w:hint="default"/>
      </w:rPr>
    </w:lvl>
    <w:lvl w:ilvl="8" w:tplc="E3C0F7BA">
      <w:start w:val="1"/>
      <w:numFmt w:val="bullet"/>
      <w:lvlText w:val=""/>
      <w:lvlJc w:val="left"/>
      <w:pPr>
        <w:ind w:left="6480" w:hanging="360"/>
      </w:pPr>
      <w:rPr>
        <w:rFonts w:ascii="Wingdings" w:hAnsi="Wingdings" w:hint="default"/>
      </w:rPr>
    </w:lvl>
  </w:abstractNum>
  <w:abstractNum w:abstractNumId="24" w15:restartNumberingAfterBreak="0">
    <w:nsid w:val="48CE9D32"/>
    <w:multiLevelType w:val="hybridMultilevel"/>
    <w:tmpl w:val="FFFFFFFF"/>
    <w:lvl w:ilvl="0" w:tplc="B2981450">
      <w:start w:val="1"/>
      <w:numFmt w:val="bullet"/>
      <w:lvlText w:val=""/>
      <w:lvlJc w:val="left"/>
      <w:pPr>
        <w:ind w:left="720" w:hanging="360"/>
      </w:pPr>
      <w:rPr>
        <w:rFonts w:ascii="Symbol" w:hAnsi="Symbol" w:hint="default"/>
      </w:rPr>
    </w:lvl>
    <w:lvl w:ilvl="1" w:tplc="BF6E4EB6">
      <w:start w:val="1"/>
      <w:numFmt w:val="bullet"/>
      <w:lvlText w:val="o"/>
      <w:lvlJc w:val="left"/>
      <w:pPr>
        <w:ind w:left="1440" w:hanging="360"/>
      </w:pPr>
      <w:rPr>
        <w:rFonts w:ascii="Courier New" w:hAnsi="Courier New" w:hint="default"/>
      </w:rPr>
    </w:lvl>
    <w:lvl w:ilvl="2" w:tplc="2752CDB6">
      <w:start w:val="1"/>
      <w:numFmt w:val="bullet"/>
      <w:lvlText w:val=""/>
      <w:lvlJc w:val="left"/>
      <w:pPr>
        <w:ind w:left="2160" w:hanging="360"/>
      </w:pPr>
      <w:rPr>
        <w:rFonts w:ascii="Wingdings" w:hAnsi="Wingdings" w:hint="default"/>
      </w:rPr>
    </w:lvl>
    <w:lvl w:ilvl="3" w:tplc="6D1656F2">
      <w:start w:val="1"/>
      <w:numFmt w:val="bullet"/>
      <w:lvlText w:val=""/>
      <w:lvlJc w:val="left"/>
      <w:pPr>
        <w:ind w:left="2880" w:hanging="360"/>
      </w:pPr>
      <w:rPr>
        <w:rFonts w:ascii="Symbol" w:hAnsi="Symbol" w:hint="default"/>
      </w:rPr>
    </w:lvl>
    <w:lvl w:ilvl="4" w:tplc="0A20BA04">
      <w:start w:val="1"/>
      <w:numFmt w:val="bullet"/>
      <w:lvlText w:val="o"/>
      <w:lvlJc w:val="left"/>
      <w:pPr>
        <w:ind w:left="3600" w:hanging="360"/>
      </w:pPr>
      <w:rPr>
        <w:rFonts w:ascii="Courier New" w:hAnsi="Courier New" w:hint="default"/>
      </w:rPr>
    </w:lvl>
    <w:lvl w:ilvl="5" w:tplc="CD000020">
      <w:start w:val="1"/>
      <w:numFmt w:val="bullet"/>
      <w:lvlText w:val=""/>
      <w:lvlJc w:val="left"/>
      <w:pPr>
        <w:ind w:left="4320" w:hanging="360"/>
      </w:pPr>
      <w:rPr>
        <w:rFonts w:ascii="Wingdings" w:hAnsi="Wingdings" w:hint="default"/>
      </w:rPr>
    </w:lvl>
    <w:lvl w:ilvl="6" w:tplc="22741516">
      <w:start w:val="1"/>
      <w:numFmt w:val="bullet"/>
      <w:lvlText w:val=""/>
      <w:lvlJc w:val="left"/>
      <w:pPr>
        <w:ind w:left="5040" w:hanging="360"/>
      </w:pPr>
      <w:rPr>
        <w:rFonts w:ascii="Symbol" w:hAnsi="Symbol" w:hint="default"/>
      </w:rPr>
    </w:lvl>
    <w:lvl w:ilvl="7" w:tplc="53C66976">
      <w:start w:val="1"/>
      <w:numFmt w:val="bullet"/>
      <w:lvlText w:val="o"/>
      <w:lvlJc w:val="left"/>
      <w:pPr>
        <w:ind w:left="5760" w:hanging="360"/>
      </w:pPr>
      <w:rPr>
        <w:rFonts w:ascii="Courier New" w:hAnsi="Courier New" w:hint="default"/>
      </w:rPr>
    </w:lvl>
    <w:lvl w:ilvl="8" w:tplc="2F38C32E">
      <w:start w:val="1"/>
      <w:numFmt w:val="bullet"/>
      <w:lvlText w:val=""/>
      <w:lvlJc w:val="left"/>
      <w:pPr>
        <w:ind w:left="6480" w:hanging="360"/>
      </w:pPr>
      <w:rPr>
        <w:rFonts w:ascii="Wingdings" w:hAnsi="Wingdings" w:hint="default"/>
      </w:rPr>
    </w:lvl>
  </w:abstractNum>
  <w:abstractNum w:abstractNumId="25" w15:restartNumberingAfterBreak="0">
    <w:nsid w:val="4C1207E5"/>
    <w:multiLevelType w:val="hybridMultilevel"/>
    <w:tmpl w:val="FFFFFFFF"/>
    <w:lvl w:ilvl="0" w:tplc="4DBED5BE">
      <w:start w:val="1"/>
      <w:numFmt w:val="bullet"/>
      <w:lvlText w:val=""/>
      <w:lvlJc w:val="left"/>
      <w:pPr>
        <w:ind w:left="720" w:hanging="360"/>
      </w:pPr>
      <w:rPr>
        <w:rFonts w:ascii="Symbol" w:hAnsi="Symbol" w:hint="default"/>
      </w:rPr>
    </w:lvl>
    <w:lvl w:ilvl="1" w:tplc="6B588636">
      <w:start w:val="1"/>
      <w:numFmt w:val="bullet"/>
      <w:lvlText w:val="o"/>
      <w:lvlJc w:val="left"/>
      <w:pPr>
        <w:ind w:left="1440" w:hanging="360"/>
      </w:pPr>
      <w:rPr>
        <w:rFonts w:ascii="Courier New" w:hAnsi="Courier New" w:hint="default"/>
      </w:rPr>
    </w:lvl>
    <w:lvl w:ilvl="2" w:tplc="42CAA882">
      <w:start w:val="1"/>
      <w:numFmt w:val="bullet"/>
      <w:lvlText w:val=""/>
      <w:lvlJc w:val="left"/>
      <w:pPr>
        <w:ind w:left="2160" w:hanging="360"/>
      </w:pPr>
      <w:rPr>
        <w:rFonts w:ascii="Wingdings" w:hAnsi="Wingdings" w:hint="default"/>
      </w:rPr>
    </w:lvl>
    <w:lvl w:ilvl="3" w:tplc="EFD69A48">
      <w:start w:val="1"/>
      <w:numFmt w:val="bullet"/>
      <w:lvlText w:val=""/>
      <w:lvlJc w:val="left"/>
      <w:pPr>
        <w:ind w:left="2880" w:hanging="360"/>
      </w:pPr>
      <w:rPr>
        <w:rFonts w:ascii="Symbol" w:hAnsi="Symbol" w:hint="default"/>
      </w:rPr>
    </w:lvl>
    <w:lvl w:ilvl="4" w:tplc="339AE0F8">
      <w:start w:val="1"/>
      <w:numFmt w:val="bullet"/>
      <w:lvlText w:val="o"/>
      <w:lvlJc w:val="left"/>
      <w:pPr>
        <w:ind w:left="3600" w:hanging="360"/>
      </w:pPr>
      <w:rPr>
        <w:rFonts w:ascii="Courier New" w:hAnsi="Courier New" w:hint="default"/>
      </w:rPr>
    </w:lvl>
    <w:lvl w:ilvl="5" w:tplc="0F326AF2">
      <w:start w:val="1"/>
      <w:numFmt w:val="bullet"/>
      <w:lvlText w:val=""/>
      <w:lvlJc w:val="left"/>
      <w:pPr>
        <w:ind w:left="4320" w:hanging="360"/>
      </w:pPr>
      <w:rPr>
        <w:rFonts w:ascii="Wingdings" w:hAnsi="Wingdings" w:hint="default"/>
      </w:rPr>
    </w:lvl>
    <w:lvl w:ilvl="6" w:tplc="2834B4D2">
      <w:start w:val="1"/>
      <w:numFmt w:val="bullet"/>
      <w:lvlText w:val=""/>
      <w:lvlJc w:val="left"/>
      <w:pPr>
        <w:ind w:left="5040" w:hanging="360"/>
      </w:pPr>
      <w:rPr>
        <w:rFonts w:ascii="Symbol" w:hAnsi="Symbol" w:hint="default"/>
      </w:rPr>
    </w:lvl>
    <w:lvl w:ilvl="7" w:tplc="740086DA">
      <w:start w:val="1"/>
      <w:numFmt w:val="bullet"/>
      <w:lvlText w:val="o"/>
      <w:lvlJc w:val="left"/>
      <w:pPr>
        <w:ind w:left="5760" w:hanging="360"/>
      </w:pPr>
      <w:rPr>
        <w:rFonts w:ascii="Courier New" w:hAnsi="Courier New" w:hint="default"/>
      </w:rPr>
    </w:lvl>
    <w:lvl w:ilvl="8" w:tplc="C0D2F472">
      <w:start w:val="1"/>
      <w:numFmt w:val="bullet"/>
      <w:lvlText w:val=""/>
      <w:lvlJc w:val="left"/>
      <w:pPr>
        <w:ind w:left="6480" w:hanging="360"/>
      </w:pPr>
      <w:rPr>
        <w:rFonts w:ascii="Wingdings" w:hAnsi="Wingdings" w:hint="default"/>
      </w:rPr>
    </w:lvl>
  </w:abstractNum>
  <w:abstractNum w:abstractNumId="26" w15:restartNumberingAfterBreak="0">
    <w:nsid w:val="4FC236C6"/>
    <w:multiLevelType w:val="hybridMultilevel"/>
    <w:tmpl w:val="FFFFFFFF"/>
    <w:lvl w:ilvl="0" w:tplc="997002D0">
      <w:start w:val="1"/>
      <w:numFmt w:val="bullet"/>
      <w:lvlText w:val=""/>
      <w:lvlJc w:val="left"/>
      <w:pPr>
        <w:ind w:left="720" w:hanging="360"/>
      </w:pPr>
      <w:rPr>
        <w:rFonts w:ascii="Symbol" w:hAnsi="Symbol" w:hint="default"/>
      </w:rPr>
    </w:lvl>
    <w:lvl w:ilvl="1" w:tplc="4866C2EE">
      <w:start w:val="1"/>
      <w:numFmt w:val="bullet"/>
      <w:lvlText w:val="o"/>
      <w:lvlJc w:val="left"/>
      <w:pPr>
        <w:ind w:left="1440" w:hanging="360"/>
      </w:pPr>
      <w:rPr>
        <w:rFonts w:ascii="Courier New" w:hAnsi="Courier New" w:hint="default"/>
      </w:rPr>
    </w:lvl>
    <w:lvl w:ilvl="2" w:tplc="A296C410">
      <w:start w:val="1"/>
      <w:numFmt w:val="bullet"/>
      <w:lvlText w:val=""/>
      <w:lvlJc w:val="left"/>
      <w:pPr>
        <w:ind w:left="2160" w:hanging="360"/>
      </w:pPr>
      <w:rPr>
        <w:rFonts w:ascii="Wingdings" w:hAnsi="Wingdings" w:hint="default"/>
      </w:rPr>
    </w:lvl>
    <w:lvl w:ilvl="3" w:tplc="3DC29F3E">
      <w:start w:val="1"/>
      <w:numFmt w:val="bullet"/>
      <w:lvlText w:val=""/>
      <w:lvlJc w:val="left"/>
      <w:pPr>
        <w:ind w:left="2880" w:hanging="360"/>
      </w:pPr>
      <w:rPr>
        <w:rFonts w:ascii="Symbol" w:hAnsi="Symbol" w:hint="default"/>
      </w:rPr>
    </w:lvl>
    <w:lvl w:ilvl="4" w:tplc="975AD3BC">
      <w:start w:val="1"/>
      <w:numFmt w:val="bullet"/>
      <w:lvlText w:val="o"/>
      <w:lvlJc w:val="left"/>
      <w:pPr>
        <w:ind w:left="3600" w:hanging="360"/>
      </w:pPr>
      <w:rPr>
        <w:rFonts w:ascii="Courier New" w:hAnsi="Courier New" w:hint="default"/>
      </w:rPr>
    </w:lvl>
    <w:lvl w:ilvl="5" w:tplc="6CF433B4">
      <w:start w:val="1"/>
      <w:numFmt w:val="bullet"/>
      <w:lvlText w:val=""/>
      <w:lvlJc w:val="left"/>
      <w:pPr>
        <w:ind w:left="4320" w:hanging="360"/>
      </w:pPr>
      <w:rPr>
        <w:rFonts w:ascii="Wingdings" w:hAnsi="Wingdings" w:hint="default"/>
      </w:rPr>
    </w:lvl>
    <w:lvl w:ilvl="6" w:tplc="E896828C">
      <w:start w:val="1"/>
      <w:numFmt w:val="bullet"/>
      <w:lvlText w:val=""/>
      <w:lvlJc w:val="left"/>
      <w:pPr>
        <w:ind w:left="5040" w:hanging="360"/>
      </w:pPr>
      <w:rPr>
        <w:rFonts w:ascii="Symbol" w:hAnsi="Symbol" w:hint="default"/>
      </w:rPr>
    </w:lvl>
    <w:lvl w:ilvl="7" w:tplc="9EF0C878">
      <w:start w:val="1"/>
      <w:numFmt w:val="bullet"/>
      <w:lvlText w:val="o"/>
      <w:lvlJc w:val="left"/>
      <w:pPr>
        <w:ind w:left="5760" w:hanging="360"/>
      </w:pPr>
      <w:rPr>
        <w:rFonts w:ascii="Courier New" w:hAnsi="Courier New" w:hint="default"/>
      </w:rPr>
    </w:lvl>
    <w:lvl w:ilvl="8" w:tplc="42C4DDDC">
      <w:start w:val="1"/>
      <w:numFmt w:val="bullet"/>
      <w:lvlText w:val=""/>
      <w:lvlJc w:val="left"/>
      <w:pPr>
        <w:ind w:left="6480" w:hanging="360"/>
      </w:pPr>
      <w:rPr>
        <w:rFonts w:ascii="Wingdings" w:hAnsi="Wingdings" w:hint="default"/>
      </w:rPr>
    </w:lvl>
  </w:abstractNum>
  <w:abstractNum w:abstractNumId="27" w15:restartNumberingAfterBreak="0">
    <w:nsid w:val="5036C6F0"/>
    <w:multiLevelType w:val="hybridMultilevel"/>
    <w:tmpl w:val="FFFFFFFF"/>
    <w:lvl w:ilvl="0" w:tplc="F38CD79A">
      <w:start w:val="1"/>
      <w:numFmt w:val="bullet"/>
      <w:lvlText w:val=""/>
      <w:lvlJc w:val="left"/>
      <w:pPr>
        <w:ind w:left="720" w:hanging="360"/>
      </w:pPr>
      <w:rPr>
        <w:rFonts w:ascii="Symbol" w:hAnsi="Symbol" w:hint="default"/>
      </w:rPr>
    </w:lvl>
    <w:lvl w:ilvl="1" w:tplc="C69E33F8">
      <w:start w:val="1"/>
      <w:numFmt w:val="bullet"/>
      <w:lvlText w:val="o"/>
      <w:lvlJc w:val="left"/>
      <w:pPr>
        <w:ind w:left="1440" w:hanging="360"/>
      </w:pPr>
      <w:rPr>
        <w:rFonts w:ascii="Courier New" w:hAnsi="Courier New" w:hint="default"/>
      </w:rPr>
    </w:lvl>
    <w:lvl w:ilvl="2" w:tplc="0924258C">
      <w:start w:val="1"/>
      <w:numFmt w:val="bullet"/>
      <w:lvlText w:val=""/>
      <w:lvlJc w:val="left"/>
      <w:pPr>
        <w:ind w:left="2160" w:hanging="360"/>
      </w:pPr>
      <w:rPr>
        <w:rFonts w:ascii="Wingdings" w:hAnsi="Wingdings" w:hint="default"/>
      </w:rPr>
    </w:lvl>
    <w:lvl w:ilvl="3" w:tplc="D9C8766C">
      <w:start w:val="1"/>
      <w:numFmt w:val="bullet"/>
      <w:lvlText w:val=""/>
      <w:lvlJc w:val="left"/>
      <w:pPr>
        <w:ind w:left="2880" w:hanging="360"/>
      </w:pPr>
      <w:rPr>
        <w:rFonts w:ascii="Symbol" w:hAnsi="Symbol" w:hint="default"/>
      </w:rPr>
    </w:lvl>
    <w:lvl w:ilvl="4" w:tplc="76E0F3C2">
      <w:start w:val="1"/>
      <w:numFmt w:val="bullet"/>
      <w:lvlText w:val="o"/>
      <w:lvlJc w:val="left"/>
      <w:pPr>
        <w:ind w:left="3600" w:hanging="360"/>
      </w:pPr>
      <w:rPr>
        <w:rFonts w:ascii="Courier New" w:hAnsi="Courier New" w:hint="default"/>
      </w:rPr>
    </w:lvl>
    <w:lvl w:ilvl="5" w:tplc="D94603CE">
      <w:start w:val="1"/>
      <w:numFmt w:val="bullet"/>
      <w:lvlText w:val=""/>
      <w:lvlJc w:val="left"/>
      <w:pPr>
        <w:ind w:left="4320" w:hanging="360"/>
      </w:pPr>
      <w:rPr>
        <w:rFonts w:ascii="Wingdings" w:hAnsi="Wingdings" w:hint="default"/>
      </w:rPr>
    </w:lvl>
    <w:lvl w:ilvl="6" w:tplc="677C5FD8">
      <w:start w:val="1"/>
      <w:numFmt w:val="bullet"/>
      <w:lvlText w:val=""/>
      <w:lvlJc w:val="left"/>
      <w:pPr>
        <w:ind w:left="5040" w:hanging="360"/>
      </w:pPr>
      <w:rPr>
        <w:rFonts w:ascii="Symbol" w:hAnsi="Symbol" w:hint="default"/>
      </w:rPr>
    </w:lvl>
    <w:lvl w:ilvl="7" w:tplc="35623B6C">
      <w:start w:val="1"/>
      <w:numFmt w:val="bullet"/>
      <w:lvlText w:val="o"/>
      <w:lvlJc w:val="left"/>
      <w:pPr>
        <w:ind w:left="5760" w:hanging="360"/>
      </w:pPr>
      <w:rPr>
        <w:rFonts w:ascii="Courier New" w:hAnsi="Courier New" w:hint="default"/>
      </w:rPr>
    </w:lvl>
    <w:lvl w:ilvl="8" w:tplc="F0FEE020">
      <w:start w:val="1"/>
      <w:numFmt w:val="bullet"/>
      <w:lvlText w:val=""/>
      <w:lvlJc w:val="left"/>
      <w:pPr>
        <w:ind w:left="6480" w:hanging="360"/>
      </w:pPr>
      <w:rPr>
        <w:rFonts w:ascii="Wingdings" w:hAnsi="Wingdings" w:hint="default"/>
      </w:rPr>
    </w:lvl>
  </w:abstractNum>
  <w:abstractNum w:abstractNumId="28" w15:restartNumberingAfterBreak="0">
    <w:nsid w:val="5B646126"/>
    <w:multiLevelType w:val="hybridMultilevel"/>
    <w:tmpl w:val="FFFFFFFF"/>
    <w:lvl w:ilvl="0" w:tplc="2174CA82">
      <w:start w:val="1"/>
      <w:numFmt w:val="bullet"/>
      <w:lvlText w:val=""/>
      <w:lvlJc w:val="left"/>
      <w:pPr>
        <w:ind w:left="720" w:hanging="360"/>
      </w:pPr>
      <w:rPr>
        <w:rFonts w:ascii="Symbol" w:hAnsi="Symbol" w:hint="default"/>
      </w:rPr>
    </w:lvl>
    <w:lvl w:ilvl="1" w:tplc="603AFAB6">
      <w:start w:val="1"/>
      <w:numFmt w:val="bullet"/>
      <w:lvlText w:val="o"/>
      <w:lvlJc w:val="left"/>
      <w:pPr>
        <w:ind w:left="1440" w:hanging="360"/>
      </w:pPr>
      <w:rPr>
        <w:rFonts w:ascii="Courier New" w:hAnsi="Courier New" w:hint="default"/>
      </w:rPr>
    </w:lvl>
    <w:lvl w:ilvl="2" w:tplc="ACB082EE">
      <w:start w:val="1"/>
      <w:numFmt w:val="bullet"/>
      <w:lvlText w:val=""/>
      <w:lvlJc w:val="left"/>
      <w:pPr>
        <w:ind w:left="2160" w:hanging="360"/>
      </w:pPr>
      <w:rPr>
        <w:rFonts w:ascii="Wingdings" w:hAnsi="Wingdings" w:hint="default"/>
      </w:rPr>
    </w:lvl>
    <w:lvl w:ilvl="3" w:tplc="5ADE55B6">
      <w:start w:val="1"/>
      <w:numFmt w:val="bullet"/>
      <w:lvlText w:val=""/>
      <w:lvlJc w:val="left"/>
      <w:pPr>
        <w:ind w:left="2880" w:hanging="360"/>
      </w:pPr>
      <w:rPr>
        <w:rFonts w:ascii="Symbol" w:hAnsi="Symbol" w:hint="default"/>
      </w:rPr>
    </w:lvl>
    <w:lvl w:ilvl="4" w:tplc="8F006A46">
      <w:start w:val="1"/>
      <w:numFmt w:val="bullet"/>
      <w:lvlText w:val="o"/>
      <w:lvlJc w:val="left"/>
      <w:pPr>
        <w:ind w:left="3600" w:hanging="360"/>
      </w:pPr>
      <w:rPr>
        <w:rFonts w:ascii="Courier New" w:hAnsi="Courier New" w:hint="default"/>
      </w:rPr>
    </w:lvl>
    <w:lvl w:ilvl="5" w:tplc="5A528114">
      <w:start w:val="1"/>
      <w:numFmt w:val="bullet"/>
      <w:lvlText w:val=""/>
      <w:lvlJc w:val="left"/>
      <w:pPr>
        <w:ind w:left="4320" w:hanging="360"/>
      </w:pPr>
      <w:rPr>
        <w:rFonts w:ascii="Wingdings" w:hAnsi="Wingdings" w:hint="default"/>
      </w:rPr>
    </w:lvl>
    <w:lvl w:ilvl="6" w:tplc="71D6A39A">
      <w:start w:val="1"/>
      <w:numFmt w:val="bullet"/>
      <w:lvlText w:val=""/>
      <w:lvlJc w:val="left"/>
      <w:pPr>
        <w:ind w:left="5040" w:hanging="360"/>
      </w:pPr>
      <w:rPr>
        <w:rFonts w:ascii="Symbol" w:hAnsi="Symbol" w:hint="default"/>
      </w:rPr>
    </w:lvl>
    <w:lvl w:ilvl="7" w:tplc="D1DA1DCC">
      <w:start w:val="1"/>
      <w:numFmt w:val="bullet"/>
      <w:lvlText w:val="o"/>
      <w:lvlJc w:val="left"/>
      <w:pPr>
        <w:ind w:left="5760" w:hanging="360"/>
      </w:pPr>
      <w:rPr>
        <w:rFonts w:ascii="Courier New" w:hAnsi="Courier New" w:hint="default"/>
      </w:rPr>
    </w:lvl>
    <w:lvl w:ilvl="8" w:tplc="76063824">
      <w:start w:val="1"/>
      <w:numFmt w:val="bullet"/>
      <w:lvlText w:val=""/>
      <w:lvlJc w:val="left"/>
      <w:pPr>
        <w:ind w:left="6480" w:hanging="360"/>
      </w:pPr>
      <w:rPr>
        <w:rFonts w:ascii="Wingdings" w:hAnsi="Wingdings" w:hint="default"/>
      </w:rPr>
    </w:lvl>
  </w:abstractNum>
  <w:abstractNum w:abstractNumId="29" w15:restartNumberingAfterBreak="0">
    <w:nsid w:val="5B81C699"/>
    <w:multiLevelType w:val="hybridMultilevel"/>
    <w:tmpl w:val="FFFFFFFF"/>
    <w:lvl w:ilvl="0" w:tplc="A0682EDE">
      <w:start w:val="1"/>
      <w:numFmt w:val="bullet"/>
      <w:lvlText w:val=""/>
      <w:lvlJc w:val="left"/>
      <w:pPr>
        <w:ind w:left="720" w:hanging="360"/>
      </w:pPr>
      <w:rPr>
        <w:rFonts w:ascii="Symbol" w:hAnsi="Symbol" w:hint="default"/>
      </w:rPr>
    </w:lvl>
    <w:lvl w:ilvl="1" w:tplc="875E8F4A">
      <w:start w:val="1"/>
      <w:numFmt w:val="bullet"/>
      <w:lvlText w:val="o"/>
      <w:lvlJc w:val="left"/>
      <w:pPr>
        <w:ind w:left="1440" w:hanging="360"/>
      </w:pPr>
      <w:rPr>
        <w:rFonts w:ascii="Courier New" w:hAnsi="Courier New" w:hint="default"/>
      </w:rPr>
    </w:lvl>
    <w:lvl w:ilvl="2" w:tplc="6F5444B4">
      <w:start w:val="1"/>
      <w:numFmt w:val="bullet"/>
      <w:lvlText w:val=""/>
      <w:lvlJc w:val="left"/>
      <w:pPr>
        <w:ind w:left="2160" w:hanging="360"/>
      </w:pPr>
      <w:rPr>
        <w:rFonts w:ascii="Wingdings" w:hAnsi="Wingdings" w:hint="default"/>
      </w:rPr>
    </w:lvl>
    <w:lvl w:ilvl="3" w:tplc="000662F4">
      <w:start w:val="1"/>
      <w:numFmt w:val="bullet"/>
      <w:lvlText w:val=""/>
      <w:lvlJc w:val="left"/>
      <w:pPr>
        <w:ind w:left="2880" w:hanging="360"/>
      </w:pPr>
      <w:rPr>
        <w:rFonts w:ascii="Symbol" w:hAnsi="Symbol" w:hint="default"/>
      </w:rPr>
    </w:lvl>
    <w:lvl w:ilvl="4" w:tplc="8BF00F0E">
      <w:start w:val="1"/>
      <w:numFmt w:val="bullet"/>
      <w:lvlText w:val="o"/>
      <w:lvlJc w:val="left"/>
      <w:pPr>
        <w:ind w:left="3600" w:hanging="360"/>
      </w:pPr>
      <w:rPr>
        <w:rFonts w:ascii="Courier New" w:hAnsi="Courier New" w:hint="default"/>
      </w:rPr>
    </w:lvl>
    <w:lvl w:ilvl="5" w:tplc="121E895C">
      <w:start w:val="1"/>
      <w:numFmt w:val="bullet"/>
      <w:lvlText w:val=""/>
      <w:lvlJc w:val="left"/>
      <w:pPr>
        <w:ind w:left="4320" w:hanging="360"/>
      </w:pPr>
      <w:rPr>
        <w:rFonts w:ascii="Wingdings" w:hAnsi="Wingdings" w:hint="default"/>
      </w:rPr>
    </w:lvl>
    <w:lvl w:ilvl="6" w:tplc="0A1AF8EE">
      <w:start w:val="1"/>
      <w:numFmt w:val="bullet"/>
      <w:lvlText w:val=""/>
      <w:lvlJc w:val="left"/>
      <w:pPr>
        <w:ind w:left="5040" w:hanging="360"/>
      </w:pPr>
      <w:rPr>
        <w:rFonts w:ascii="Symbol" w:hAnsi="Symbol" w:hint="default"/>
      </w:rPr>
    </w:lvl>
    <w:lvl w:ilvl="7" w:tplc="8D34AB6C">
      <w:start w:val="1"/>
      <w:numFmt w:val="bullet"/>
      <w:lvlText w:val="o"/>
      <w:lvlJc w:val="left"/>
      <w:pPr>
        <w:ind w:left="5760" w:hanging="360"/>
      </w:pPr>
      <w:rPr>
        <w:rFonts w:ascii="Courier New" w:hAnsi="Courier New" w:hint="default"/>
      </w:rPr>
    </w:lvl>
    <w:lvl w:ilvl="8" w:tplc="EFB80CCE">
      <w:start w:val="1"/>
      <w:numFmt w:val="bullet"/>
      <w:lvlText w:val=""/>
      <w:lvlJc w:val="left"/>
      <w:pPr>
        <w:ind w:left="6480" w:hanging="360"/>
      </w:pPr>
      <w:rPr>
        <w:rFonts w:ascii="Wingdings" w:hAnsi="Wingdings" w:hint="default"/>
      </w:rPr>
    </w:lvl>
  </w:abstractNum>
  <w:abstractNum w:abstractNumId="30" w15:restartNumberingAfterBreak="0">
    <w:nsid w:val="5E764444"/>
    <w:multiLevelType w:val="hybridMultilevel"/>
    <w:tmpl w:val="FFFFFFFF"/>
    <w:lvl w:ilvl="0" w:tplc="C9625798">
      <w:start w:val="1"/>
      <w:numFmt w:val="bullet"/>
      <w:lvlText w:val=""/>
      <w:lvlJc w:val="left"/>
      <w:pPr>
        <w:ind w:left="720" w:hanging="360"/>
      </w:pPr>
      <w:rPr>
        <w:rFonts w:ascii="Symbol" w:hAnsi="Symbol" w:hint="default"/>
      </w:rPr>
    </w:lvl>
    <w:lvl w:ilvl="1" w:tplc="D2520DD0">
      <w:start w:val="1"/>
      <w:numFmt w:val="bullet"/>
      <w:lvlText w:val="o"/>
      <w:lvlJc w:val="left"/>
      <w:pPr>
        <w:ind w:left="1440" w:hanging="360"/>
      </w:pPr>
      <w:rPr>
        <w:rFonts w:ascii="Courier New" w:hAnsi="Courier New" w:hint="default"/>
      </w:rPr>
    </w:lvl>
    <w:lvl w:ilvl="2" w:tplc="3AF058E0">
      <w:start w:val="1"/>
      <w:numFmt w:val="bullet"/>
      <w:lvlText w:val=""/>
      <w:lvlJc w:val="left"/>
      <w:pPr>
        <w:ind w:left="2160" w:hanging="360"/>
      </w:pPr>
      <w:rPr>
        <w:rFonts w:ascii="Wingdings" w:hAnsi="Wingdings" w:hint="default"/>
      </w:rPr>
    </w:lvl>
    <w:lvl w:ilvl="3" w:tplc="FECED21C">
      <w:start w:val="1"/>
      <w:numFmt w:val="bullet"/>
      <w:lvlText w:val=""/>
      <w:lvlJc w:val="left"/>
      <w:pPr>
        <w:ind w:left="2880" w:hanging="360"/>
      </w:pPr>
      <w:rPr>
        <w:rFonts w:ascii="Symbol" w:hAnsi="Symbol" w:hint="default"/>
      </w:rPr>
    </w:lvl>
    <w:lvl w:ilvl="4" w:tplc="30020256">
      <w:start w:val="1"/>
      <w:numFmt w:val="bullet"/>
      <w:lvlText w:val="o"/>
      <w:lvlJc w:val="left"/>
      <w:pPr>
        <w:ind w:left="3600" w:hanging="360"/>
      </w:pPr>
      <w:rPr>
        <w:rFonts w:ascii="Courier New" w:hAnsi="Courier New" w:hint="default"/>
      </w:rPr>
    </w:lvl>
    <w:lvl w:ilvl="5" w:tplc="EDD49D88">
      <w:start w:val="1"/>
      <w:numFmt w:val="bullet"/>
      <w:lvlText w:val=""/>
      <w:lvlJc w:val="left"/>
      <w:pPr>
        <w:ind w:left="4320" w:hanging="360"/>
      </w:pPr>
      <w:rPr>
        <w:rFonts w:ascii="Wingdings" w:hAnsi="Wingdings" w:hint="default"/>
      </w:rPr>
    </w:lvl>
    <w:lvl w:ilvl="6" w:tplc="0BB8E1FC">
      <w:start w:val="1"/>
      <w:numFmt w:val="bullet"/>
      <w:lvlText w:val=""/>
      <w:lvlJc w:val="left"/>
      <w:pPr>
        <w:ind w:left="5040" w:hanging="360"/>
      </w:pPr>
      <w:rPr>
        <w:rFonts w:ascii="Symbol" w:hAnsi="Symbol" w:hint="default"/>
      </w:rPr>
    </w:lvl>
    <w:lvl w:ilvl="7" w:tplc="388CDB4C">
      <w:start w:val="1"/>
      <w:numFmt w:val="bullet"/>
      <w:lvlText w:val="o"/>
      <w:lvlJc w:val="left"/>
      <w:pPr>
        <w:ind w:left="5760" w:hanging="360"/>
      </w:pPr>
      <w:rPr>
        <w:rFonts w:ascii="Courier New" w:hAnsi="Courier New" w:hint="default"/>
      </w:rPr>
    </w:lvl>
    <w:lvl w:ilvl="8" w:tplc="6CBE16AE">
      <w:start w:val="1"/>
      <w:numFmt w:val="bullet"/>
      <w:lvlText w:val=""/>
      <w:lvlJc w:val="left"/>
      <w:pPr>
        <w:ind w:left="6480" w:hanging="360"/>
      </w:pPr>
      <w:rPr>
        <w:rFonts w:ascii="Wingdings" w:hAnsi="Wingdings" w:hint="default"/>
      </w:rPr>
    </w:lvl>
  </w:abstractNum>
  <w:abstractNum w:abstractNumId="31" w15:restartNumberingAfterBreak="0">
    <w:nsid w:val="5EA18984"/>
    <w:multiLevelType w:val="hybridMultilevel"/>
    <w:tmpl w:val="9EFEFEF8"/>
    <w:lvl w:ilvl="0" w:tplc="FE860F9E">
      <w:start w:val="1"/>
      <w:numFmt w:val="bullet"/>
      <w:lvlText w:val=""/>
      <w:lvlJc w:val="left"/>
      <w:pPr>
        <w:ind w:left="720" w:hanging="360"/>
      </w:pPr>
      <w:rPr>
        <w:rFonts w:ascii="Symbol" w:hAnsi="Symbol" w:hint="default"/>
      </w:rPr>
    </w:lvl>
    <w:lvl w:ilvl="1" w:tplc="7F462FAA">
      <w:start w:val="1"/>
      <w:numFmt w:val="bullet"/>
      <w:lvlText w:val="o"/>
      <w:lvlJc w:val="left"/>
      <w:pPr>
        <w:ind w:left="1440" w:hanging="360"/>
      </w:pPr>
      <w:rPr>
        <w:rFonts w:ascii="Courier New" w:hAnsi="Courier New" w:hint="default"/>
      </w:rPr>
    </w:lvl>
    <w:lvl w:ilvl="2" w:tplc="1A2C849A">
      <w:start w:val="1"/>
      <w:numFmt w:val="bullet"/>
      <w:lvlText w:val=""/>
      <w:lvlJc w:val="left"/>
      <w:pPr>
        <w:ind w:left="2160" w:hanging="360"/>
      </w:pPr>
      <w:rPr>
        <w:rFonts w:ascii="Wingdings" w:hAnsi="Wingdings" w:hint="default"/>
      </w:rPr>
    </w:lvl>
    <w:lvl w:ilvl="3" w:tplc="6BEA4AB6">
      <w:start w:val="1"/>
      <w:numFmt w:val="bullet"/>
      <w:lvlText w:val=""/>
      <w:lvlJc w:val="left"/>
      <w:pPr>
        <w:ind w:left="2880" w:hanging="360"/>
      </w:pPr>
      <w:rPr>
        <w:rFonts w:ascii="Symbol" w:hAnsi="Symbol" w:hint="default"/>
      </w:rPr>
    </w:lvl>
    <w:lvl w:ilvl="4" w:tplc="8258F74C">
      <w:start w:val="1"/>
      <w:numFmt w:val="bullet"/>
      <w:lvlText w:val="o"/>
      <w:lvlJc w:val="left"/>
      <w:pPr>
        <w:ind w:left="3600" w:hanging="360"/>
      </w:pPr>
      <w:rPr>
        <w:rFonts w:ascii="Courier New" w:hAnsi="Courier New" w:hint="default"/>
      </w:rPr>
    </w:lvl>
    <w:lvl w:ilvl="5" w:tplc="BFFA5024">
      <w:start w:val="1"/>
      <w:numFmt w:val="bullet"/>
      <w:lvlText w:val=""/>
      <w:lvlJc w:val="left"/>
      <w:pPr>
        <w:ind w:left="4320" w:hanging="360"/>
      </w:pPr>
      <w:rPr>
        <w:rFonts w:ascii="Wingdings" w:hAnsi="Wingdings" w:hint="default"/>
      </w:rPr>
    </w:lvl>
    <w:lvl w:ilvl="6" w:tplc="E4ECE50E">
      <w:start w:val="1"/>
      <w:numFmt w:val="bullet"/>
      <w:lvlText w:val=""/>
      <w:lvlJc w:val="left"/>
      <w:pPr>
        <w:ind w:left="5040" w:hanging="360"/>
      </w:pPr>
      <w:rPr>
        <w:rFonts w:ascii="Symbol" w:hAnsi="Symbol" w:hint="default"/>
      </w:rPr>
    </w:lvl>
    <w:lvl w:ilvl="7" w:tplc="FA203C9A">
      <w:start w:val="1"/>
      <w:numFmt w:val="bullet"/>
      <w:lvlText w:val="o"/>
      <w:lvlJc w:val="left"/>
      <w:pPr>
        <w:ind w:left="5760" w:hanging="360"/>
      </w:pPr>
      <w:rPr>
        <w:rFonts w:ascii="Courier New" w:hAnsi="Courier New" w:hint="default"/>
      </w:rPr>
    </w:lvl>
    <w:lvl w:ilvl="8" w:tplc="6FBA9584">
      <w:start w:val="1"/>
      <w:numFmt w:val="bullet"/>
      <w:lvlText w:val=""/>
      <w:lvlJc w:val="left"/>
      <w:pPr>
        <w:ind w:left="6480" w:hanging="360"/>
      </w:pPr>
      <w:rPr>
        <w:rFonts w:ascii="Wingdings" w:hAnsi="Wingdings" w:hint="default"/>
      </w:rPr>
    </w:lvl>
  </w:abstractNum>
  <w:abstractNum w:abstractNumId="32" w15:restartNumberingAfterBreak="0">
    <w:nsid w:val="656AE61C"/>
    <w:multiLevelType w:val="hybridMultilevel"/>
    <w:tmpl w:val="A01E2A50"/>
    <w:lvl w:ilvl="0" w:tplc="9F54D63A">
      <w:start w:val="1"/>
      <w:numFmt w:val="bullet"/>
      <w:lvlText w:val="·"/>
      <w:lvlJc w:val="left"/>
      <w:pPr>
        <w:ind w:left="720" w:hanging="360"/>
      </w:pPr>
      <w:rPr>
        <w:rFonts w:ascii="Symbol" w:hAnsi="Symbol" w:hint="default"/>
      </w:rPr>
    </w:lvl>
    <w:lvl w:ilvl="1" w:tplc="F7D8A29A">
      <w:start w:val="1"/>
      <w:numFmt w:val="bullet"/>
      <w:lvlText w:val="o"/>
      <w:lvlJc w:val="left"/>
      <w:pPr>
        <w:ind w:left="1440" w:hanging="360"/>
      </w:pPr>
      <w:rPr>
        <w:rFonts w:ascii="Courier New" w:hAnsi="Courier New" w:hint="default"/>
      </w:rPr>
    </w:lvl>
    <w:lvl w:ilvl="2" w:tplc="84ECD8D0">
      <w:start w:val="1"/>
      <w:numFmt w:val="bullet"/>
      <w:lvlText w:val=""/>
      <w:lvlJc w:val="left"/>
      <w:pPr>
        <w:ind w:left="2160" w:hanging="360"/>
      </w:pPr>
      <w:rPr>
        <w:rFonts w:ascii="Wingdings" w:hAnsi="Wingdings" w:hint="default"/>
      </w:rPr>
    </w:lvl>
    <w:lvl w:ilvl="3" w:tplc="48D8F994">
      <w:start w:val="1"/>
      <w:numFmt w:val="bullet"/>
      <w:lvlText w:val=""/>
      <w:lvlJc w:val="left"/>
      <w:pPr>
        <w:ind w:left="2880" w:hanging="360"/>
      </w:pPr>
      <w:rPr>
        <w:rFonts w:ascii="Symbol" w:hAnsi="Symbol" w:hint="default"/>
      </w:rPr>
    </w:lvl>
    <w:lvl w:ilvl="4" w:tplc="40883620">
      <w:start w:val="1"/>
      <w:numFmt w:val="bullet"/>
      <w:lvlText w:val="o"/>
      <w:lvlJc w:val="left"/>
      <w:pPr>
        <w:ind w:left="3600" w:hanging="360"/>
      </w:pPr>
      <w:rPr>
        <w:rFonts w:ascii="Courier New" w:hAnsi="Courier New" w:hint="default"/>
      </w:rPr>
    </w:lvl>
    <w:lvl w:ilvl="5" w:tplc="F6384FBC">
      <w:start w:val="1"/>
      <w:numFmt w:val="bullet"/>
      <w:lvlText w:val=""/>
      <w:lvlJc w:val="left"/>
      <w:pPr>
        <w:ind w:left="4320" w:hanging="360"/>
      </w:pPr>
      <w:rPr>
        <w:rFonts w:ascii="Wingdings" w:hAnsi="Wingdings" w:hint="default"/>
      </w:rPr>
    </w:lvl>
    <w:lvl w:ilvl="6" w:tplc="513E11C6">
      <w:start w:val="1"/>
      <w:numFmt w:val="bullet"/>
      <w:lvlText w:val=""/>
      <w:lvlJc w:val="left"/>
      <w:pPr>
        <w:ind w:left="5040" w:hanging="360"/>
      </w:pPr>
      <w:rPr>
        <w:rFonts w:ascii="Symbol" w:hAnsi="Symbol" w:hint="default"/>
      </w:rPr>
    </w:lvl>
    <w:lvl w:ilvl="7" w:tplc="5608DD7E">
      <w:start w:val="1"/>
      <w:numFmt w:val="bullet"/>
      <w:lvlText w:val="o"/>
      <w:lvlJc w:val="left"/>
      <w:pPr>
        <w:ind w:left="5760" w:hanging="360"/>
      </w:pPr>
      <w:rPr>
        <w:rFonts w:ascii="Courier New" w:hAnsi="Courier New" w:hint="default"/>
      </w:rPr>
    </w:lvl>
    <w:lvl w:ilvl="8" w:tplc="D724282E">
      <w:start w:val="1"/>
      <w:numFmt w:val="bullet"/>
      <w:lvlText w:val=""/>
      <w:lvlJc w:val="left"/>
      <w:pPr>
        <w:ind w:left="6480" w:hanging="360"/>
      </w:pPr>
      <w:rPr>
        <w:rFonts w:ascii="Wingdings" w:hAnsi="Wingdings" w:hint="default"/>
      </w:rPr>
    </w:lvl>
  </w:abstractNum>
  <w:abstractNum w:abstractNumId="33" w15:restartNumberingAfterBreak="0">
    <w:nsid w:val="66C43803"/>
    <w:multiLevelType w:val="hybridMultilevel"/>
    <w:tmpl w:val="607ABC42"/>
    <w:lvl w:ilvl="0" w:tplc="E012D3C8">
      <w:start w:val="1"/>
      <w:numFmt w:val="bullet"/>
      <w:lvlText w:val="·"/>
      <w:lvlJc w:val="left"/>
      <w:pPr>
        <w:ind w:left="720" w:hanging="360"/>
      </w:pPr>
      <w:rPr>
        <w:rFonts w:ascii="Symbol" w:hAnsi="Symbol" w:hint="default"/>
      </w:rPr>
    </w:lvl>
    <w:lvl w:ilvl="1" w:tplc="2788E2E6">
      <w:start w:val="1"/>
      <w:numFmt w:val="bullet"/>
      <w:lvlText w:val="o"/>
      <w:lvlJc w:val="left"/>
      <w:pPr>
        <w:ind w:left="1440" w:hanging="360"/>
      </w:pPr>
      <w:rPr>
        <w:rFonts w:ascii="Courier New" w:hAnsi="Courier New" w:hint="default"/>
      </w:rPr>
    </w:lvl>
    <w:lvl w:ilvl="2" w:tplc="32622B5A">
      <w:start w:val="1"/>
      <w:numFmt w:val="bullet"/>
      <w:lvlText w:val=""/>
      <w:lvlJc w:val="left"/>
      <w:pPr>
        <w:ind w:left="2160" w:hanging="360"/>
      </w:pPr>
      <w:rPr>
        <w:rFonts w:ascii="Wingdings" w:hAnsi="Wingdings" w:hint="default"/>
      </w:rPr>
    </w:lvl>
    <w:lvl w:ilvl="3" w:tplc="71F2EDFA">
      <w:start w:val="1"/>
      <w:numFmt w:val="bullet"/>
      <w:lvlText w:val=""/>
      <w:lvlJc w:val="left"/>
      <w:pPr>
        <w:ind w:left="2880" w:hanging="360"/>
      </w:pPr>
      <w:rPr>
        <w:rFonts w:ascii="Symbol" w:hAnsi="Symbol" w:hint="default"/>
      </w:rPr>
    </w:lvl>
    <w:lvl w:ilvl="4" w:tplc="220EB48A">
      <w:start w:val="1"/>
      <w:numFmt w:val="bullet"/>
      <w:lvlText w:val="o"/>
      <w:lvlJc w:val="left"/>
      <w:pPr>
        <w:ind w:left="3600" w:hanging="360"/>
      </w:pPr>
      <w:rPr>
        <w:rFonts w:ascii="Courier New" w:hAnsi="Courier New" w:hint="default"/>
      </w:rPr>
    </w:lvl>
    <w:lvl w:ilvl="5" w:tplc="8728A55E">
      <w:start w:val="1"/>
      <w:numFmt w:val="bullet"/>
      <w:lvlText w:val=""/>
      <w:lvlJc w:val="left"/>
      <w:pPr>
        <w:ind w:left="4320" w:hanging="360"/>
      </w:pPr>
      <w:rPr>
        <w:rFonts w:ascii="Wingdings" w:hAnsi="Wingdings" w:hint="default"/>
      </w:rPr>
    </w:lvl>
    <w:lvl w:ilvl="6" w:tplc="79507C9A">
      <w:start w:val="1"/>
      <w:numFmt w:val="bullet"/>
      <w:lvlText w:val=""/>
      <w:lvlJc w:val="left"/>
      <w:pPr>
        <w:ind w:left="5040" w:hanging="360"/>
      </w:pPr>
      <w:rPr>
        <w:rFonts w:ascii="Symbol" w:hAnsi="Symbol" w:hint="default"/>
      </w:rPr>
    </w:lvl>
    <w:lvl w:ilvl="7" w:tplc="86DC4BD2">
      <w:start w:val="1"/>
      <w:numFmt w:val="bullet"/>
      <w:lvlText w:val="o"/>
      <w:lvlJc w:val="left"/>
      <w:pPr>
        <w:ind w:left="5760" w:hanging="360"/>
      </w:pPr>
      <w:rPr>
        <w:rFonts w:ascii="Courier New" w:hAnsi="Courier New" w:hint="default"/>
      </w:rPr>
    </w:lvl>
    <w:lvl w:ilvl="8" w:tplc="49C4570C">
      <w:start w:val="1"/>
      <w:numFmt w:val="bullet"/>
      <w:lvlText w:val=""/>
      <w:lvlJc w:val="left"/>
      <w:pPr>
        <w:ind w:left="6480" w:hanging="360"/>
      </w:pPr>
      <w:rPr>
        <w:rFonts w:ascii="Wingdings" w:hAnsi="Wingdings" w:hint="default"/>
      </w:rPr>
    </w:lvl>
  </w:abstractNum>
  <w:abstractNum w:abstractNumId="34" w15:restartNumberingAfterBreak="0">
    <w:nsid w:val="6F53B671"/>
    <w:multiLevelType w:val="hybridMultilevel"/>
    <w:tmpl w:val="87B83D6E"/>
    <w:lvl w:ilvl="0" w:tplc="32F8DD88">
      <w:start w:val="1"/>
      <w:numFmt w:val="bullet"/>
      <w:lvlText w:val=""/>
      <w:lvlJc w:val="left"/>
      <w:pPr>
        <w:ind w:left="720" w:hanging="360"/>
      </w:pPr>
      <w:rPr>
        <w:rFonts w:ascii="Symbol" w:hAnsi="Symbol" w:hint="default"/>
      </w:rPr>
    </w:lvl>
    <w:lvl w:ilvl="1" w:tplc="6D92F312">
      <w:start w:val="1"/>
      <w:numFmt w:val="bullet"/>
      <w:lvlText w:val="o"/>
      <w:lvlJc w:val="left"/>
      <w:pPr>
        <w:ind w:left="1440" w:hanging="360"/>
      </w:pPr>
      <w:rPr>
        <w:rFonts w:ascii="Courier New" w:hAnsi="Courier New" w:hint="default"/>
      </w:rPr>
    </w:lvl>
    <w:lvl w:ilvl="2" w:tplc="924CF39C">
      <w:start w:val="1"/>
      <w:numFmt w:val="bullet"/>
      <w:lvlText w:val=""/>
      <w:lvlJc w:val="left"/>
      <w:pPr>
        <w:ind w:left="2160" w:hanging="360"/>
      </w:pPr>
      <w:rPr>
        <w:rFonts w:ascii="Wingdings" w:hAnsi="Wingdings" w:hint="default"/>
      </w:rPr>
    </w:lvl>
    <w:lvl w:ilvl="3" w:tplc="698459EA">
      <w:start w:val="1"/>
      <w:numFmt w:val="bullet"/>
      <w:lvlText w:val=""/>
      <w:lvlJc w:val="left"/>
      <w:pPr>
        <w:ind w:left="2880" w:hanging="360"/>
      </w:pPr>
      <w:rPr>
        <w:rFonts w:ascii="Symbol" w:hAnsi="Symbol" w:hint="default"/>
      </w:rPr>
    </w:lvl>
    <w:lvl w:ilvl="4" w:tplc="F27E6044">
      <w:start w:val="1"/>
      <w:numFmt w:val="bullet"/>
      <w:lvlText w:val="o"/>
      <w:lvlJc w:val="left"/>
      <w:pPr>
        <w:ind w:left="3600" w:hanging="360"/>
      </w:pPr>
      <w:rPr>
        <w:rFonts w:ascii="Courier New" w:hAnsi="Courier New" w:hint="default"/>
      </w:rPr>
    </w:lvl>
    <w:lvl w:ilvl="5" w:tplc="A9523EC4">
      <w:start w:val="1"/>
      <w:numFmt w:val="bullet"/>
      <w:lvlText w:val=""/>
      <w:lvlJc w:val="left"/>
      <w:pPr>
        <w:ind w:left="4320" w:hanging="360"/>
      </w:pPr>
      <w:rPr>
        <w:rFonts w:ascii="Wingdings" w:hAnsi="Wingdings" w:hint="default"/>
      </w:rPr>
    </w:lvl>
    <w:lvl w:ilvl="6" w:tplc="44BC72E4">
      <w:start w:val="1"/>
      <w:numFmt w:val="bullet"/>
      <w:lvlText w:val=""/>
      <w:lvlJc w:val="left"/>
      <w:pPr>
        <w:ind w:left="5040" w:hanging="360"/>
      </w:pPr>
      <w:rPr>
        <w:rFonts w:ascii="Symbol" w:hAnsi="Symbol" w:hint="default"/>
      </w:rPr>
    </w:lvl>
    <w:lvl w:ilvl="7" w:tplc="1DB4F72E">
      <w:start w:val="1"/>
      <w:numFmt w:val="bullet"/>
      <w:lvlText w:val="o"/>
      <w:lvlJc w:val="left"/>
      <w:pPr>
        <w:ind w:left="5760" w:hanging="360"/>
      </w:pPr>
      <w:rPr>
        <w:rFonts w:ascii="Courier New" w:hAnsi="Courier New" w:hint="default"/>
      </w:rPr>
    </w:lvl>
    <w:lvl w:ilvl="8" w:tplc="4B5C6198">
      <w:start w:val="1"/>
      <w:numFmt w:val="bullet"/>
      <w:lvlText w:val=""/>
      <w:lvlJc w:val="left"/>
      <w:pPr>
        <w:ind w:left="6480" w:hanging="360"/>
      </w:pPr>
      <w:rPr>
        <w:rFonts w:ascii="Wingdings" w:hAnsi="Wingdings" w:hint="default"/>
      </w:rPr>
    </w:lvl>
  </w:abstractNum>
  <w:abstractNum w:abstractNumId="35" w15:restartNumberingAfterBreak="0">
    <w:nsid w:val="73652DD9"/>
    <w:multiLevelType w:val="hybridMultilevel"/>
    <w:tmpl w:val="1C92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69216"/>
    <w:multiLevelType w:val="hybridMultilevel"/>
    <w:tmpl w:val="FFFFFFFF"/>
    <w:lvl w:ilvl="0" w:tplc="77B015F4">
      <w:start w:val="1"/>
      <w:numFmt w:val="bullet"/>
      <w:lvlText w:val=""/>
      <w:lvlJc w:val="left"/>
      <w:pPr>
        <w:ind w:left="720" w:hanging="360"/>
      </w:pPr>
      <w:rPr>
        <w:rFonts w:ascii="Symbol" w:hAnsi="Symbol" w:hint="default"/>
      </w:rPr>
    </w:lvl>
    <w:lvl w:ilvl="1" w:tplc="9B6E532E">
      <w:start w:val="1"/>
      <w:numFmt w:val="bullet"/>
      <w:lvlText w:val="o"/>
      <w:lvlJc w:val="left"/>
      <w:pPr>
        <w:ind w:left="1440" w:hanging="360"/>
      </w:pPr>
      <w:rPr>
        <w:rFonts w:ascii="Courier New" w:hAnsi="Courier New" w:hint="default"/>
      </w:rPr>
    </w:lvl>
    <w:lvl w:ilvl="2" w:tplc="5B2C01F4">
      <w:start w:val="1"/>
      <w:numFmt w:val="bullet"/>
      <w:lvlText w:val=""/>
      <w:lvlJc w:val="left"/>
      <w:pPr>
        <w:ind w:left="2160" w:hanging="360"/>
      </w:pPr>
      <w:rPr>
        <w:rFonts w:ascii="Wingdings" w:hAnsi="Wingdings" w:hint="default"/>
      </w:rPr>
    </w:lvl>
    <w:lvl w:ilvl="3" w:tplc="59A695D8">
      <w:start w:val="1"/>
      <w:numFmt w:val="bullet"/>
      <w:lvlText w:val=""/>
      <w:lvlJc w:val="left"/>
      <w:pPr>
        <w:ind w:left="2880" w:hanging="360"/>
      </w:pPr>
      <w:rPr>
        <w:rFonts w:ascii="Symbol" w:hAnsi="Symbol" w:hint="default"/>
      </w:rPr>
    </w:lvl>
    <w:lvl w:ilvl="4" w:tplc="2BC0AF62">
      <w:start w:val="1"/>
      <w:numFmt w:val="bullet"/>
      <w:lvlText w:val="o"/>
      <w:lvlJc w:val="left"/>
      <w:pPr>
        <w:ind w:left="3600" w:hanging="360"/>
      </w:pPr>
      <w:rPr>
        <w:rFonts w:ascii="Courier New" w:hAnsi="Courier New" w:hint="default"/>
      </w:rPr>
    </w:lvl>
    <w:lvl w:ilvl="5" w:tplc="DEEA61EE">
      <w:start w:val="1"/>
      <w:numFmt w:val="bullet"/>
      <w:lvlText w:val=""/>
      <w:lvlJc w:val="left"/>
      <w:pPr>
        <w:ind w:left="4320" w:hanging="360"/>
      </w:pPr>
      <w:rPr>
        <w:rFonts w:ascii="Wingdings" w:hAnsi="Wingdings" w:hint="default"/>
      </w:rPr>
    </w:lvl>
    <w:lvl w:ilvl="6" w:tplc="6D34DE22">
      <w:start w:val="1"/>
      <w:numFmt w:val="bullet"/>
      <w:lvlText w:val=""/>
      <w:lvlJc w:val="left"/>
      <w:pPr>
        <w:ind w:left="5040" w:hanging="360"/>
      </w:pPr>
      <w:rPr>
        <w:rFonts w:ascii="Symbol" w:hAnsi="Symbol" w:hint="default"/>
      </w:rPr>
    </w:lvl>
    <w:lvl w:ilvl="7" w:tplc="56EE62F2">
      <w:start w:val="1"/>
      <w:numFmt w:val="bullet"/>
      <w:lvlText w:val="o"/>
      <w:lvlJc w:val="left"/>
      <w:pPr>
        <w:ind w:left="5760" w:hanging="360"/>
      </w:pPr>
      <w:rPr>
        <w:rFonts w:ascii="Courier New" w:hAnsi="Courier New" w:hint="default"/>
      </w:rPr>
    </w:lvl>
    <w:lvl w:ilvl="8" w:tplc="462C9048">
      <w:start w:val="1"/>
      <w:numFmt w:val="bullet"/>
      <w:lvlText w:val=""/>
      <w:lvlJc w:val="left"/>
      <w:pPr>
        <w:ind w:left="6480" w:hanging="360"/>
      </w:pPr>
      <w:rPr>
        <w:rFonts w:ascii="Wingdings" w:hAnsi="Wingdings" w:hint="default"/>
      </w:rPr>
    </w:lvl>
  </w:abstractNum>
  <w:abstractNum w:abstractNumId="37" w15:restartNumberingAfterBreak="0">
    <w:nsid w:val="74F0CC0F"/>
    <w:multiLevelType w:val="hybridMultilevel"/>
    <w:tmpl w:val="EBE67094"/>
    <w:lvl w:ilvl="0" w:tplc="3634D766">
      <w:start w:val="1"/>
      <w:numFmt w:val="bullet"/>
      <w:lvlText w:val=""/>
      <w:lvlJc w:val="left"/>
      <w:pPr>
        <w:ind w:left="720" w:hanging="360"/>
      </w:pPr>
      <w:rPr>
        <w:rFonts w:ascii="Symbol" w:hAnsi="Symbol" w:hint="default"/>
      </w:rPr>
    </w:lvl>
    <w:lvl w:ilvl="1" w:tplc="EE1E8436">
      <w:start w:val="1"/>
      <w:numFmt w:val="bullet"/>
      <w:lvlText w:val="o"/>
      <w:lvlJc w:val="left"/>
      <w:pPr>
        <w:ind w:left="1440" w:hanging="360"/>
      </w:pPr>
      <w:rPr>
        <w:rFonts w:ascii="Courier New" w:hAnsi="Courier New" w:hint="default"/>
      </w:rPr>
    </w:lvl>
    <w:lvl w:ilvl="2" w:tplc="6E901D88">
      <w:start w:val="1"/>
      <w:numFmt w:val="bullet"/>
      <w:lvlText w:val=""/>
      <w:lvlJc w:val="left"/>
      <w:pPr>
        <w:ind w:left="2160" w:hanging="360"/>
      </w:pPr>
      <w:rPr>
        <w:rFonts w:ascii="Wingdings" w:hAnsi="Wingdings" w:hint="default"/>
      </w:rPr>
    </w:lvl>
    <w:lvl w:ilvl="3" w:tplc="4B16DF26">
      <w:start w:val="1"/>
      <w:numFmt w:val="bullet"/>
      <w:lvlText w:val=""/>
      <w:lvlJc w:val="left"/>
      <w:pPr>
        <w:ind w:left="2880" w:hanging="360"/>
      </w:pPr>
      <w:rPr>
        <w:rFonts w:ascii="Symbol" w:hAnsi="Symbol" w:hint="default"/>
      </w:rPr>
    </w:lvl>
    <w:lvl w:ilvl="4" w:tplc="4BBCFA0C">
      <w:start w:val="1"/>
      <w:numFmt w:val="bullet"/>
      <w:lvlText w:val="o"/>
      <w:lvlJc w:val="left"/>
      <w:pPr>
        <w:ind w:left="3600" w:hanging="360"/>
      </w:pPr>
      <w:rPr>
        <w:rFonts w:ascii="Courier New" w:hAnsi="Courier New" w:hint="default"/>
      </w:rPr>
    </w:lvl>
    <w:lvl w:ilvl="5" w:tplc="3E8E3248">
      <w:start w:val="1"/>
      <w:numFmt w:val="bullet"/>
      <w:lvlText w:val=""/>
      <w:lvlJc w:val="left"/>
      <w:pPr>
        <w:ind w:left="4320" w:hanging="360"/>
      </w:pPr>
      <w:rPr>
        <w:rFonts w:ascii="Wingdings" w:hAnsi="Wingdings" w:hint="default"/>
      </w:rPr>
    </w:lvl>
    <w:lvl w:ilvl="6" w:tplc="4ABA47F0">
      <w:start w:val="1"/>
      <w:numFmt w:val="bullet"/>
      <w:lvlText w:val=""/>
      <w:lvlJc w:val="left"/>
      <w:pPr>
        <w:ind w:left="5040" w:hanging="360"/>
      </w:pPr>
      <w:rPr>
        <w:rFonts w:ascii="Symbol" w:hAnsi="Symbol" w:hint="default"/>
      </w:rPr>
    </w:lvl>
    <w:lvl w:ilvl="7" w:tplc="5404740A">
      <w:start w:val="1"/>
      <w:numFmt w:val="bullet"/>
      <w:lvlText w:val="o"/>
      <w:lvlJc w:val="left"/>
      <w:pPr>
        <w:ind w:left="5760" w:hanging="360"/>
      </w:pPr>
      <w:rPr>
        <w:rFonts w:ascii="Courier New" w:hAnsi="Courier New" w:hint="default"/>
      </w:rPr>
    </w:lvl>
    <w:lvl w:ilvl="8" w:tplc="40FEDADE">
      <w:start w:val="1"/>
      <w:numFmt w:val="bullet"/>
      <w:lvlText w:val=""/>
      <w:lvlJc w:val="left"/>
      <w:pPr>
        <w:ind w:left="6480" w:hanging="360"/>
      </w:pPr>
      <w:rPr>
        <w:rFonts w:ascii="Wingdings" w:hAnsi="Wingdings" w:hint="default"/>
      </w:rPr>
    </w:lvl>
  </w:abstractNum>
  <w:abstractNum w:abstractNumId="38" w15:restartNumberingAfterBreak="0">
    <w:nsid w:val="751E79A4"/>
    <w:multiLevelType w:val="hybridMultilevel"/>
    <w:tmpl w:val="FFFFFFFF"/>
    <w:lvl w:ilvl="0" w:tplc="1A58F71C">
      <w:start w:val="1"/>
      <w:numFmt w:val="bullet"/>
      <w:lvlText w:val="·"/>
      <w:lvlJc w:val="left"/>
      <w:pPr>
        <w:ind w:left="720" w:hanging="360"/>
      </w:pPr>
      <w:rPr>
        <w:rFonts w:ascii="Symbol" w:hAnsi="Symbol" w:hint="default"/>
      </w:rPr>
    </w:lvl>
    <w:lvl w:ilvl="1" w:tplc="8ABCDD14">
      <w:start w:val="1"/>
      <w:numFmt w:val="bullet"/>
      <w:lvlText w:val="o"/>
      <w:lvlJc w:val="left"/>
      <w:pPr>
        <w:ind w:left="1440" w:hanging="360"/>
      </w:pPr>
      <w:rPr>
        <w:rFonts w:ascii="Courier New" w:hAnsi="Courier New" w:hint="default"/>
      </w:rPr>
    </w:lvl>
    <w:lvl w:ilvl="2" w:tplc="D59654F2">
      <w:start w:val="1"/>
      <w:numFmt w:val="bullet"/>
      <w:lvlText w:val=""/>
      <w:lvlJc w:val="left"/>
      <w:pPr>
        <w:ind w:left="2160" w:hanging="360"/>
      </w:pPr>
      <w:rPr>
        <w:rFonts w:ascii="Wingdings" w:hAnsi="Wingdings" w:hint="default"/>
      </w:rPr>
    </w:lvl>
    <w:lvl w:ilvl="3" w:tplc="349A80DC">
      <w:start w:val="1"/>
      <w:numFmt w:val="bullet"/>
      <w:lvlText w:val=""/>
      <w:lvlJc w:val="left"/>
      <w:pPr>
        <w:ind w:left="2880" w:hanging="360"/>
      </w:pPr>
      <w:rPr>
        <w:rFonts w:ascii="Symbol" w:hAnsi="Symbol" w:hint="default"/>
      </w:rPr>
    </w:lvl>
    <w:lvl w:ilvl="4" w:tplc="0BAADB6C">
      <w:start w:val="1"/>
      <w:numFmt w:val="bullet"/>
      <w:lvlText w:val="o"/>
      <w:lvlJc w:val="left"/>
      <w:pPr>
        <w:ind w:left="3600" w:hanging="360"/>
      </w:pPr>
      <w:rPr>
        <w:rFonts w:ascii="Courier New" w:hAnsi="Courier New" w:hint="default"/>
      </w:rPr>
    </w:lvl>
    <w:lvl w:ilvl="5" w:tplc="6D9457A2">
      <w:start w:val="1"/>
      <w:numFmt w:val="bullet"/>
      <w:lvlText w:val=""/>
      <w:lvlJc w:val="left"/>
      <w:pPr>
        <w:ind w:left="4320" w:hanging="360"/>
      </w:pPr>
      <w:rPr>
        <w:rFonts w:ascii="Wingdings" w:hAnsi="Wingdings" w:hint="default"/>
      </w:rPr>
    </w:lvl>
    <w:lvl w:ilvl="6" w:tplc="32CE5D40">
      <w:start w:val="1"/>
      <w:numFmt w:val="bullet"/>
      <w:lvlText w:val=""/>
      <w:lvlJc w:val="left"/>
      <w:pPr>
        <w:ind w:left="5040" w:hanging="360"/>
      </w:pPr>
      <w:rPr>
        <w:rFonts w:ascii="Symbol" w:hAnsi="Symbol" w:hint="default"/>
      </w:rPr>
    </w:lvl>
    <w:lvl w:ilvl="7" w:tplc="FAD8C5B8">
      <w:start w:val="1"/>
      <w:numFmt w:val="bullet"/>
      <w:lvlText w:val="o"/>
      <w:lvlJc w:val="left"/>
      <w:pPr>
        <w:ind w:left="5760" w:hanging="360"/>
      </w:pPr>
      <w:rPr>
        <w:rFonts w:ascii="Courier New" w:hAnsi="Courier New" w:hint="default"/>
      </w:rPr>
    </w:lvl>
    <w:lvl w:ilvl="8" w:tplc="C304E7F4">
      <w:start w:val="1"/>
      <w:numFmt w:val="bullet"/>
      <w:lvlText w:val=""/>
      <w:lvlJc w:val="left"/>
      <w:pPr>
        <w:ind w:left="6480" w:hanging="360"/>
      </w:pPr>
      <w:rPr>
        <w:rFonts w:ascii="Wingdings" w:hAnsi="Wingdings" w:hint="default"/>
      </w:rPr>
    </w:lvl>
  </w:abstractNum>
  <w:abstractNum w:abstractNumId="39" w15:restartNumberingAfterBreak="0">
    <w:nsid w:val="753B0CE1"/>
    <w:multiLevelType w:val="hybridMultilevel"/>
    <w:tmpl w:val="FFFFFFFF"/>
    <w:lvl w:ilvl="0" w:tplc="ADFE7810">
      <w:start w:val="1"/>
      <w:numFmt w:val="bullet"/>
      <w:lvlText w:val=""/>
      <w:lvlJc w:val="left"/>
      <w:pPr>
        <w:ind w:left="720" w:hanging="360"/>
      </w:pPr>
      <w:rPr>
        <w:rFonts w:ascii="Symbol" w:hAnsi="Symbol" w:hint="default"/>
      </w:rPr>
    </w:lvl>
    <w:lvl w:ilvl="1" w:tplc="6A9A0FD8">
      <w:start w:val="1"/>
      <w:numFmt w:val="bullet"/>
      <w:lvlText w:val="o"/>
      <w:lvlJc w:val="left"/>
      <w:pPr>
        <w:ind w:left="1440" w:hanging="360"/>
      </w:pPr>
      <w:rPr>
        <w:rFonts w:ascii="Courier New" w:hAnsi="Courier New" w:hint="default"/>
      </w:rPr>
    </w:lvl>
    <w:lvl w:ilvl="2" w:tplc="40C2CCC6">
      <w:start w:val="1"/>
      <w:numFmt w:val="bullet"/>
      <w:lvlText w:val=""/>
      <w:lvlJc w:val="left"/>
      <w:pPr>
        <w:ind w:left="2160" w:hanging="360"/>
      </w:pPr>
      <w:rPr>
        <w:rFonts w:ascii="Wingdings" w:hAnsi="Wingdings" w:hint="default"/>
      </w:rPr>
    </w:lvl>
    <w:lvl w:ilvl="3" w:tplc="57A25BC6">
      <w:start w:val="1"/>
      <w:numFmt w:val="bullet"/>
      <w:lvlText w:val=""/>
      <w:lvlJc w:val="left"/>
      <w:pPr>
        <w:ind w:left="2880" w:hanging="360"/>
      </w:pPr>
      <w:rPr>
        <w:rFonts w:ascii="Symbol" w:hAnsi="Symbol" w:hint="default"/>
      </w:rPr>
    </w:lvl>
    <w:lvl w:ilvl="4" w:tplc="2C3ED608">
      <w:start w:val="1"/>
      <w:numFmt w:val="bullet"/>
      <w:lvlText w:val="o"/>
      <w:lvlJc w:val="left"/>
      <w:pPr>
        <w:ind w:left="3600" w:hanging="360"/>
      </w:pPr>
      <w:rPr>
        <w:rFonts w:ascii="Courier New" w:hAnsi="Courier New" w:hint="default"/>
      </w:rPr>
    </w:lvl>
    <w:lvl w:ilvl="5" w:tplc="7FD81D24">
      <w:start w:val="1"/>
      <w:numFmt w:val="bullet"/>
      <w:lvlText w:val=""/>
      <w:lvlJc w:val="left"/>
      <w:pPr>
        <w:ind w:left="4320" w:hanging="360"/>
      </w:pPr>
      <w:rPr>
        <w:rFonts w:ascii="Wingdings" w:hAnsi="Wingdings" w:hint="default"/>
      </w:rPr>
    </w:lvl>
    <w:lvl w:ilvl="6" w:tplc="56DE1D0E">
      <w:start w:val="1"/>
      <w:numFmt w:val="bullet"/>
      <w:lvlText w:val=""/>
      <w:lvlJc w:val="left"/>
      <w:pPr>
        <w:ind w:left="5040" w:hanging="360"/>
      </w:pPr>
      <w:rPr>
        <w:rFonts w:ascii="Symbol" w:hAnsi="Symbol" w:hint="default"/>
      </w:rPr>
    </w:lvl>
    <w:lvl w:ilvl="7" w:tplc="E95AC4F2">
      <w:start w:val="1"/>
      <w:numFmt w:val="bullet"/>
      <w:lvlText w:val="o"/>
      <w:lvlJc w:val="left"/>
      <w:pPr>
        <w:ind w:left="5760" w:hanging="360"/>
      </w:pPr>
      <w:rPr>
        <w:rFonts w:ascii="Courier New" w:hAnsi="Courier New" w:hint="default"/>
      </w:rPr>
    </w:lvl>
    <w:lvl w:ilvl="8" w:tplc="FC505662">
      <w:start w:val="1"/>
      <w:numFmt w:val="bullet"/>
      <w:lvlText w:val=""/>
      <w:lvlJc w:val="left"/>
      <w:pPr>
        <w:ind w:left="6480" w:hanging="360"/>
      </w:pPr>
      <w:rPr>
        <w:rFonts w:ascii="Wingdings" w:hAnsi="Wingdings" w:hint="default"/>
      </w:rPr>
    </w:lvl>
  </w:abstractNum>
  <w:abstractNum w:abstractNumId="40" w15:restartNumberingAfterBreak="0">
    <w:nsid w:val="754CC54A"/>
    <w:multiLevelType w:val="hybridMultilevel"/>
    <w:tmpl w:val="088416A8"/>
    <w:lvl w:ilvl="0" w:tplc="76E2452E">
      <w:start w:val="1"/>
      <w:numFmt w:val="bullet"/>
      <w:lvlText w:val=""/>
      <w:lvlJc w:val="left"/>
      <w:pPr>
        <w:ind w:left="720" w:hanging="360"/>
      </w:pPr>
      <w:rPr>
        <w:rFonts w:ascii="Symbol" w:hAnsi="Symbol" w:hint="default"/>
      </w:rPr>
    </w:lvl>
    <w:lvl w:ilvl="1" w:tplc="7E4CB306">
      <w:start w:val="1"/>
      <w:numFmt w:val="bullet"/>
      <w:lvlText w:val="o"/>
      <w:lvlJc w:val="left"/>
      <w:pPr>
        <w:ind w:left="1440" w:hanging="360"/>
      </w:pPr>
      <w:rPr>
        <w:rFonts w:ascii="Courier New" w:hAnsi="Courier New" w:hint="default"/>
      </w:rPr>
    </w:lvl>
    <w:lvl w:ilvl="2" w:tplc="6AA24198">
      <w:start w:val="1"/>
      <w:numFmt w:val="bullet"/>
      <w:lvlText w:val=""/>
      <w:lvlJc w:val="left"/>
      <w:pPr>
        <w:ind w:left="2160" w:hanging="360"/>
      </w:pPr>
      <w:rPr>
        <w:rFonts w:ascii="Wingdings" w:hAnsi="Wingdings" w:hint="default"/>
      </w:rPr>
    </w:lvl>
    <w:lvl w:ilvl="3" w:tplc="C83AFF8E">
      <w:start w:val="1"/>
      <w:numFmt w:val="bullet"/>
      <w:lvlText w:val=""/>
      <w:lvlJc w:val="left"/>
      <w:pPr>
        <w:ind w:left="2880" w:hanging="360"/>
      </w:pPr>
      <w:rPr>
        <w:rFonts w:ascii="Symbol" w:hAnsi="Symbol" w:hint="default"/>
      </w:rPr>
    </w:lvl>
    <w:lvl w:ilvl="4" w:tplc="B16295AE">
      <w:start w:val="1"/>
      <w:numFmt w:val="bullet"/>
      <w:lvlText w:val="o"/>
      <w:lvlJc w:val="left"/>
      <w:pPr>
        <w:ind w:left="3600" w:hanging="360"/>
      </w:pPr>
      <w:rPr>
        <w:rFonts w:ascii="Courier New" w:hAnsi="Courier New" w:hint="default"/>
      </w:rPr>
    </w:lvl>
    <w:lvl w:ilvl="5" w:tplc="A21C79BC">
      <w:start w:val="1"/>
      <w:numFmt w:val="bullet"/>
      <w:lvlText w:val=""/>
      <w:lvlJc w:val="left"/>
      <w:pPr>
        <w:ind w:left="4320" w:hanging="360"/>
      </w:pPr>
      <w:rPr>
        <w:rFonts w:ascii="Wingdings" w:hAnsi="Wingdings" w:hint="default"/>
      </w:rPr>
    </w:lvl>
    <w:lvl w:ilvl="6" w:tplc="9EDE26E4">
      <w:start w:val="1"/>
      <w:numFmt w:val="bullet"/>
      <w:lvlText w:val=""/>
      <w:lvlJc w:val="left"/>
      <w:pPr>
        <w:ind w:left="5040" w:hanging="360"/>
      </w:pPr>
      <w:rPr>
        <w:rFonts w:ascii="Symbol" w:hAnsi="Symbol" w:hint="default"/>
      </w:rPr>
    </w:lvl>
    <w:lvl w:ilvl="7" w:tplc="7C02F9AE">
      <w:start w:val="1"/>
      <w:numFmt w:val="bullet"/>
      <w:lvlText w:val="o"/>
      <w:lvlJc w:val="left"/>
      <w:pPr>
        <w:ind w:left="5760" w:hanging="360"/>
      </w:pPr>
      <w:rPr>
        <w:rFonts w:ascii="Courier New" w:hAnsi="Courier New" w:hint="default"/>
      </w:rPr>
    </w:lvl>
    <w:lvl w:ilvl="8" w:tplc="3DFE99C4">
      <w:start w:val="1"/>
      <w:numFmt w:val="bullet"/>
      <w:lvlText w:val=""/>
      <w:lvlJc w:val="left"/>
      <w:pPr>
        <w:ind w:left="6480" w:hanging="360"/>
      </w:pPr>
      <w:rPr>
        <w:rFonts w:ascii="Wingdings" w:hAnsi="Wingdings" w:hint="default"/>
      </w:rPr>
    </w:lvl>
  </w:abstractNum>
  <w:abstractNum w:abstractNumId="41" w15:restartNumberingAfterBreak="0">
    <w:nsid w:val="789C84D1"/>
    <w:multiLevelType w:val="hybridMultilevel"/>
    <w:tmpl w:val="12047BF2"/>
    <w:lvl w:ilvl="0" w:tplc="74D0B6AC">
      <w:start w:val="1"/>
      <w:numFmt w:val="bullet"/>
      <w:lvlText w:val="·"/>
      <w:lvlJc w:val="left"/>
      <w:pPr>
        <w:ind w:left="720" w:hanging="360"/>
      </w:pPr>
      <w:rPr>
        <w:rFonts w:ascii="Symbol" w:hAnsi="Symbol" w:hint="default"/>
      </w:rPr>
    </w:lvl>
    <w:lvl w:ilvl="1" w:tplc="5B1EE030">
      <w:start w:val="1"/>
      <w:numFmt w:val="bullet"/>
      <w:lvlText w:val="o"/>
      <w:lvlJc w:val="left"/>
      <w:pPr>
        <w:ind w:left="1440" w:hanging="360"/>
      </w:pPr>
      <w:rPr>
        <w:rFonts w:ascii="Courier New" w:hAnsi="Courier New" w:hint="default"/>
      </w:rPr>
    </w:lvl>
    <w:lvl w:ilvl="2" w:tplc="4E5C6D9A">
      <w:start w:val="1"/>
      <w:numFmt w:val="bullet"/>
      <w:lvlText w:val=""/>
      <w:lvlJc w:val="left"/>
      <w:pPr>
        <w:ind w:left="2160" w:hanging="360"/>
      </w:pPr>
      <w:rPr>
        <w:rFonts w:ascii="Wingdings" w:hAnsi="Wingdings" w:hint="default"/>
      </w:rPr>
    </w:lvl>
    <w:lvl w:ilvl="3" w:tplc="21FACAE0">
      <w:start w:val="1"/>
      <w:numFmt w:val="bullet"/>
      <w:lvlText w:val=""/>
      <w:lvlJc w:val="left"/>
      <w:pPr>
        <w:ind w:left="2880" w:hanging="360"/>
      </w:pPr>
      <w:rPr>
        <w:rFonts w:ascii="Symbol" w:hAnsi="Symbol" w:hint="default"/>
      </w:rPr>
    </w:lvl>
    <w:lvl w:ilvl="4" w:tplc="915C21B8">
      <w:start w:val="1"/>
      <w:numFmt w:val="bullet"/>
      <w:lvlText w:val="o"/>
      <w:lvlJc w:val="left"/>
      <w:pPr>
        <w:ind w:left="3600" w:hanging="360"/>
      </w:pPr>
      <w:rPr>
        <w:rFonts w:ascii="Courier New" w:hAnsi="Courier New" w:hint="default"/>
      </w:rPr>
    </w:lvl>
    <w:lvl w:ilvl="5" w:tplc="EF809934">
      <w:start w:val="1"/>
      <w:numFmt w:val="bullet"/>
      <w:lvlText w:val=""/>
      <w:lvlJc w:val="left"/>
      <w:pPr>
        <w:ind w:left="4320" w:hanging="360"/>
      </w:pPr>
      <w:rPr>
        <w:rFonts w:ascii="Wingdings" w:hAnsi="Wingdings" w:hint="default"/>
      </w:rPr>
    </w:lvl>
    <w:lvl w:ilvl="6" w:tplc="CD76D17C">
      <w:start w:val="1"/>
      <w:numFmt w:val="bullet"/>
      <w:lvlText w:val=""/>
      <w:lvlJc w:val="left"/>
      <w:pPr>
        <w:ind w:left="5040" w:hanging="360"/>
      </w:pPr>
      <w:rPr>
        <w:rFonts w:ascii="Symbol" w:hAnsi="Symbol" w:hint="default"/>
      </w:rPr>
    </w:lvl>
    <w:lvl w:ilvl="7" w:tplc="00D670F4">
      <w:start w:val="1"/>
      <w:numFmt w:val="bullet"/>
      <w:lvlText w:val="o"/>
      <w:lvlJc w:val="left"/>
      <w:pPr>
        <w:ind w:left="5760" w:hanging="360"/>
      </w:pPr>
      <w:rPr>
        <w:rFonts w:ascii="Courier New" w:hAnsi="Courier New" w:hint="default"/>
      </w:rPr>
    </w:lvl>
    <w:lvl w:ilvl="8" w:tplc="D8C0C7E8">
      <w:start w:val="1"/>
      <w:numFmt w:val="bullet"/>
      <w:lvlText w:val=""/>
      <w:lvlJc w:val="left"/>
      <w:pPr>
        <w:ind w:left="6480" w:hanging="360"/>
      </w:pPr>
      <w:rPr>
        <w:rFonts w:ascii="Wingdings" w:hAnsi="Wingdings" w:hint="default"/>
      </w:rPr>
    </w:lvl>
  </w:abstractNum>
  <w:num w:numId="1" w16cid:durableId="546793249">
    <w:abstractNumId w:val="40"/>
  </w:num>
  <w:num w:numId="2" w16cid:durableId="554049436">
    <w:abstractNumId w:val="15"/>
  </w:num>
  <w:num w:numId="3" w16cid:durableId="935863136">
    <w:abstractNumId w:val="11"/>
  </w:num>
  <w:num w:numId="4" w16cid:durableId="731583977">
    <w:abstractNumId w:val="2"/>
  </w:num>
  <w:num w:numId="5" w16cid:durableId="217397134">
    <w:abstractNumId w:val="36"/>
  </w:num>
  <w:num w:numId="6" w16cid:durableId="73825853">
    <w:abstractNumId w:val="20"/>
  </w:num>
  <w:num w:numId="7" w16cid:durableId="1797136436">
    <w:abstractNumId w:val="24"/>
  </w:num>
  <w:num w:numId="8" w16cid:durableId="766388356">
    <w:abstractNumId w:val="7"/>
  </w:num>
  <w:num w:numId="9" w16cid:durableId="1412582226">
    <w:abstractNumId w:val="22"/>
  </w:num>
  <w:num w:numId="10" w16cid:durableId="1354770760">
    <w:abstractNumId w:val="38"/>
  </w:num>
  <w:num w:numId="11" w16cid:durableId="461777292">
    <w:abstractNumId w:val="26"/>
  </w:num>
  <w:num w:numId="12" w16cid:durableId="981468331">
    <w:abstractNumId w:val="37"/>
  </w:num>
  <w:num w:numId="13" w16cid:durableId="2141653501">
    <w:abstractNumId w:val="4"/>
  </w:num>
  <w:num w:numId="14" w16cid:durableId="1528566173">
    <w:abstractNumId w:val="13"/>
  </w:num>
  <w:num w:numId="15" w16cid:durableId="1707362932">
    <w:abstractNumId w:val="25"/>
  </w:num>
  <w:num w:numId="16" w16cid:durableId="305668863">
    <w:abstractNumId w:val="19"/>
  </w:num>
  <w:num w:numId="17" w16cid:durableId="974485377">
    <w:abstractNumId w:val="29"/>
  </w:num>
  <w:num w:numId="18" w16cid:durableId="647445232">
    <w:abstractNumId w:val="1"/>
  </w:num>
  <w:num w:numId="19" w16cid:durableId="1060249834">
    <w:abstractNumId w:val="30"/>
  </w:num>
  <w:num w:numId="20" w16cid:durableId="1754163248">
    <w:abstractNumId w:val="39"/>
  </w:num>
  <w:num w:numId="21" w16cid:durableId="1201363967">
    <w:abstractNumId w:val="14"/>
  </w:num>
  <w:num w:numId="22" w16cid:durableId="1802772445">
    <w:abstractNumId w:val="18"/>
  </w:num>
  <w:num w:numId="23" w16cid:durableId="589969678">
    <w:abstractNumId w:val="5"/>
  </w:num>
  <w:num w:numId="24" w16cid:durableId="2067022390">
    <w:abstractNumId w:val="8"/>
  </w:num>
  <w:num w:numId="25" w16cid:durableId="1455828129">
    <w:abstractNumId w:val="10"/>
  </w:num>
  <w:num w:numId="26" w16cid:durableId="1784762472">
    <w:abstractNumId w:val="9"/>
  </w:num>
  <w:num w:numId="27" w16cid:durableId="1498808696">
    <w:abstractNumId w:val="27"/>
  </w:num>
  <w:num w:numId="28" w16cid:durableId="350491526">
    <w:abstractNumId w:val="28"/>
  </w:num>
  <w:num w:numId="29" w16cid:durableId="113446313">
    <w:abstractNumId w:val="34"/>
  </w:num>
  <w:num w:numId="30" w16cid:durableId="2080131405">
    <w:abstractNumId w:val="12"/>
  </w:num>
  <w:num w:numId="31" w16cid:durableId="1121654495">
    <w:abstractNumId w:val="33"/>
  </w:num>
  <w:num w:numId="32" w16cid:durableId="254293374">
    <w:abstractNumId w:val="3"/>
  </w:num>
  <w:num w:numId="33" w16cid:durableId="1484814523">
    <w:abstractNumId w:val="16"/>
  </w:num>
  <w:num w:numId="34" w16cid:durableId="2119637242">
    <w:abstractNumId w:val="32"/>
  </w:num>
  <w:num w:numId="35" w16cid:durableId="1710568163">
    <w:abstractNumId w:val="21"/>
  </w:num>
  <w:num w:numId="36" w16cid:durableId="1751077101">
    <w:abstractNumId w:val="41"/>
  </w:num>
  <w:num w:numId="37" w16cid:durableId="413474459">
    <w:abstractNumId w:val="31"/>
  </w:num>
  <w:num w:numId="38" w16cid:durableId="1756053264">
    <w:abstractNumId w:val="23"/>
  </w:num>
  <w:num w:numId="39" w16cid:durableId="315381120">
    <w:abstractNumId w:val="0"/>
  </w:num>
  <w:num w:numId="40" w16cid:durableId="905141346">
    <w:abstractNumId w:val="17"/>
  </w:num>
  <w:num w:numId="41" w16cid:durableId="1758600389">
    <w:abstractNumId w:val="35"/>
  </w:num>
  <w:num w:numId="42" w16cid:durableId="803548466">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24"/>
    <w:rsid w:val="0000002F"/>
    <w:rsid w:val="00000ECB"/>
    <w:rsid w:val="00001535"/>
    <w:rsid w:val="0000201A"/>
    <w:rsid w:val="000058B3"/>
    <w:rsid w:val="00005AC1"/>
    <w:rsid w:val="00006C87"/>
    <w:rsid w:val="00007364"/>
    <w:rsid w:val="000077BB"/>
    <w:rsid w:val="00010C4B"/>
    <w:rsid w:val="000114FE"/>
    <w:rsid w:val="0001171B"/>
    <w:rsid w:val="00013623"/>
    <w:rsid w:val="000136C9"/>
    <w:rsid w:val="00013BCD"/>
    <w:rsid w:val="00013DEA"/>
    <w:rsid w:val="00014057"/>
    <w:rsid w:val="00017648"/>
    <w:rsid w:val="00017856"/>
    <w:rsid w:val="0001C95E"/>
    <w:rsid w:val="000205A6"/>
    <w:rsid w:val="000213EC"/>
    <w:rsid w:val="000216EA"/>
    <w:rsid w:val="00021D15"/>
    <w:rsid w:val="0002244D"/>
    <w:rsid w:val="00024526"/>
    <w:rsid w:val="00025191"/>
    <w:rsid w:val="00025A28"/>
    <w:rsid w:val="00025FFA"/>
    <w:rsid w:val="00031B2F"/>
    <w:rsid w:val="0003241E"/>
    <w:rsid w:val="000324B9"/>
    <w:rsid w:val="00032935"/>
    <w:rsid w:val="000347B1"/>
    <w:rsid w:val="000360A0"/>
    <w:rsid w:val="00036F3D"/>
    <w:rsid w:val="0003F6FB"/>
    <w:rsid w:val="000410FE"/>
    <w:rsid w:val="0004215A"/>
    <w:rsid w:val="00043E42"/>
    <w:rsid w:val="00043FD8"/>
    <w:rsid w:val="00045EE6"/>
    <w:rsid w:val="00046A6D"/>
    <w:rsid w:val="00047F6E"/>
    <w:rsid w:val="0005202A"/>
    <w:rsid w:val="000530EC"/>
    <w:rsid w:val="00053569"/>
    <w:rsid w:val="000550A1"/>
    <w:rsid w:val="0005563F"/>
    <w:rsid w:val="00057573"/>
    <w:rsid w:val="00057DFE"/>
    <w:rsid w:val="00060C0C"/>
    <w:rsid w:val="00062D3B"/>
    <w:rsid w:val="0006361E"/>
    <w:rsid w:val="00065DEB"/>
    <w:rsid w:val="000664E0"/>
    <w:rsid w:val="000673D0"/>
    <w:rsid w:val="00070CED"/>
    <w:rsid w:val="00072AE6"/>
    <w:rsid w:val="00074E74"/>
    <w:rsid w:val="0007515D"/>
    <w:rsid w:val="0007567E"/>
    <w:rsid w:val="000779C0"/>
    <w:rsid w:val="00077D66"/>
    <w:rsid w:val="000803DB"/>
    <w:rsid w:val="000823DC"/>
    <w:rsid w:val="000839E7"/>
    <w:rsid w:val="00084436"/>
    <w:rsid w:val="000847B2"/>
    <w:rsid w:val="000850CB"/>
    <w:rsid w:val="000873BB"/>
    <w:rsid w:val="00087BB6"/>
    <w:rsid w:val="00087EA7"/>
    <w:rsid w:val="0008B025"/>
    <w:rsid w:val="00090E32"/>
    <w:rsid w:val="00091DBC"/>
    <w:rsid w:val="0009258B"/>
    <w:rsid w:val="00094171"/>
    <w:rsid w:val="00094AE2"/>
    <w:rsid w:val="00094FEE"/>
    <w:rsid w:val="00095DDC"/>
    <w:rsid w:val="00096480"/>
    <w:rsid w:val="0009AC7B"/>
    <w:rsid w:val="000A20A9"/>
    <w:rsid w:val="000A2C21"/>
    <w:rsid w:val="000A33F8"/>
    <w:rsid w:val="000A3BC1"/>
    <w:rsid w:val="000A3F2B"/>
    <w:rsid w:val="000A495A"/>
    <w:rsid w:val="000A5920"/>
    <w:rsid w:val="000A6471"/>
    <w:rsid w:val="000A67FD"/>
    <w:rsid w:val="000A6EA2"/>
    <w:rsid w:val="000A72B4"/>
    <w:rsid w:val="000A74AD"/>
    <w:rsid w:val="000B0377"/>
    <w:rsid w:val="000B0E06"/>
    <w:rsid w:val="000B2E0C"/>
    <w:rsid w:val="000B3EA3"/>
    <w:rsid w:val="000B3EAA"/>
    <w:rsid w:val="000B4227"/>
    <w:rsid w:val="000B4A68"/>
    <w:rsid w:val="000B4C11"/>
    <w:rsid w:val="000B5610"/>
    <w:rsid w:val="000B5C43"/>
    <w:rsid w:val="000C03E4"/>
    <w:rsid w:val="000C081F"/>
    <w:rsid w:val="000C1BF7"/>
    <w:rsid w:val="000C2828"/>
    <w:rsid w:val="000C3350"/>
    <w:rsid w:val="000C39F4"/>
    <w:rsid w:val="000C411E"/>
    <w:rsid w:val="000C4C15"/>
    <w:rsid w:val="000C4C3E"/>
    <w:rsid w:val="000C6A3C"/>
    <w:rsid w:val="000C7DFE"/>
    <w:rsid w:val="000D081C"/>
    <w:rsid w:val="000D2147"/>
    <w:rsid w:val="000D26DF"/>
    <w:rsid w:val="000D275C"/>
    <w:rsid w:val="000D3272"/>
    <w:rsid w:val="000D33B0"/>
    <w:rsid w:val="000D358F"/>
    <w:rsid w:val="000D3AA3"/>
    <w:rsid w:val="000D3C5C"/>
    <w:rsid w:val="000D4211"/>
    <w:rsid w:val="000D53D6"/>
    <w:rsid w:val="000D5539"/>
    <w:rsid w:val="000D6B9C"/>
    <w:rsid w:val="000D95F6"/>
    <w:rsid w:val="000DDEB6"/>
    <w:rsid w:val="000E2149"/>
    <w:rsid w:val="000E3BB6"/>
    <w:rsid w:val="000E514C"/>
    <w:rsid w:val="000F0CA1"/>
    <w:rsid w:val="000F1017"/>
    <w:rsid w:val="000F11CF"/>
    <w:rsid w:val="000F19E2"/>
    <w:rsid w:val="000F24B9"/>
    <w:rsid w:val="000F4F0E"/>
    <w:rsid w:val="000F5160"/>
    <w:rsid w:val="000F55A9"/>
    <w:rsid w:val="000F636B"/>
    <w:rsid w:val="000F6B7F"/>
    <w:rsid w:val="000F6C9B"/>
    <w:rsid w:val="000F6F2A"/>
    <w:rsid w:val="000F730D"/>
    <w:rsid w:val="0010029A"/>
    <w:rsid w:val="00100359"/>
    <w:rsid w:val="00103472"/>
    <w:rsid w:val="001071A8"/>
    <w:rsid w:val="00110BF7"/>
    <w:rsid w:val="00111E58"/>
    <w:rsid w:val="00114D43"/>
    <w:rsid w:val="001157AD"/>
    <w:rsid w:val="00120903"/>
    <w:rsid w:val="00121BDF"/>
    <w:rsid w:val="0012329A"/>
    <w:rsid w:val="00123775"/>
    <w:rsid w:val="00123E3F"/>
    <w:rsid w:val="00125571"/>
    <w:rsid w:val="0012601F"/>
    <w:rsid w:val="00126EBC"/>
    <w:rsid w:val="001274DA"/>
    <w:rsid w:val="00130146"/>
    <w:rsid w:val="0013035C"/>
    <w:rsid w:val="001306B5"/>
    <w:rsid w:val="00131752"/>
    <w:rsid w:val="00132165"/>
    <w:rsid w:val="00135EA5"/>
    <w:rsid w:val="00135FBB"/>
    <w:rsid w:val="00136CAB"/>
    <w:rsid w:val="00137F75"/>
    <w:rsid w:val="0014148E"/>
    <w:rsid w:val="001414C4"/>
    <w:rsid w:val="00141793"/>
    <w:rsid w:val="001452BE"/>
    <w:rsid w:val="001472A2"/>
    <w:rsid w:val="0014763E"/>
    <w:rsid w:val="00151292"/>
    <w:rsid w:val="00151BBA"/>
    <w:rsid w:val="00152EFF"/>
    <w:rsid w:val="00153A36"/>
    <w:rsid w:val="00153C2E"/>
    <w:rsid w:val="00153F93"/>
    <w:rsid w:val="00154A70"/>
    <w:rsid w:val="00156190"/>
    <w:rsid w:val="00157293"/>
    <w:rsid w:val="0015764D"/>
    <w:rsid w:val="00164B62"/>
    <w:rsid w:val="00164CE6"/>
    <w:rsid w:val="001660C7"/>
    <w:rsid w:val="00166AB2"/>
    <w:rsid w:val="001719CA"/>
    <w:rsid w:val="001720F8"/>
    <w:rsid w:val="001731CF"/>
    <w:rsid w:val="00173E08"/>
    <w:rsid w:val="00174C0B"/>
    <w:rsid w:val="00176AC6"/>
    <w:rsid w:val="001772E1"/>
    <w:rsid w:val="00180D52"/>
    <w:rsid w:val="001813DA"/>
    <w:rsid w:val="00181AB7"/>
    <w:rsid w:val="00183B57"/>
    <w:rsid w:val="00183C63"/>
    <w:rsid w:val="00184285"/>
    <w:rsid w:val="00185526"/>
    <w:rsid w:val="001859D8"/>
    <w:rsid w:val="001878DF"/>
    <w:rsid w:val="00187FC9"/>
    <w:rsid w:val="0018AB41"/>
    <w:rsid w:val="00190217"/>
    <w:rsid w:val="0019055C"/>
    <w:rsid w:val="0019068F"/>
    <w:rsid w:val="0019140F"/>
    <w:rsid w:val="00192916"/>
    <w:rsid w:val="00192BAC"/>
    <w:rsid w:val="00192E3D"/>
    <w:rsid w:val="00194478"/>
    <w:rsid w:val="00194995"/>
    <w:rsid w:val="00195B93"/>
    <w:rsid w:val="00196828"/>
    <w:rsid w:val="00196C6D"/>
    <w:rsid w:val="00197929"/>
    <w:rsid w:val="001A0E2B"/>
    <w:rsid w:val="001A26D3"/>
    <w:rsid w:val="001A2ABE"/>
    <w:rsid w:val="001A3244"/>
    <w:rsid w:val="001A5013"/>
    <w:rsid w:val="001A6E6E"/>
    <w:rsid w:val="001A6EC8"/>
    <w:rsid w:val="001A70F5"/>
    <w:rsid w:val="001AF21E"/>
    <w:rsid w:val="001B248D"/>
    <w:rsid w:val="001B362B"/>
    <w:rsid w:val="001B3B4B"/>
    <w:rsid w:val="001B44EE"/>
    <w:rsid w:val="001B58B8"/>
    <w:rsid w:val="001B69E3"/>
    <w:rsid w:val="001B6A5C"/>
    <w:rsid w:val="001B7E52"/>
    <w:rsid w:val="001C0BB1"/>
    <w:rsid w:val="001C0BCC"/>
    <w:rsid w:val="001C0EBD"/>
    <w:rsid w:val="001C2347"/>
    <w:rsid w:val="001C259A"/>
    <w:rsid w:val="001C34B6"/>
    <w:rsid w:val="001C4308"/>
    <w:rsid w:val="001C4DB5"/>
    <w:rsid w:val="001C57B0"/>
    <w:rsid w:val="001C6F6B"/>
    <w:rsid w:val="001D1198"/>
    <w:rsid w:val="001D1ACC"/>
    <w:rsid w:val="001D1FC8"/>
    <w:rsid w:val="001D2FAD"/>
    <w:rsid w:val="001D373A"/>
    <w:rsid w:val="001D5086"/>
    <w:rsid w:val="001E090B"/>
    <w:rsid w:val="001E305C"/>
    <w:rsid w:val="001E4B58"/>
    <w:rsid w:val="001F19DC"/>
    <w:rsid w:val="001F1A03"/>
    <w:rsid w:val="001F314B"/>
    <w:rsid w:val="001F4CF8"/>
    <w:rsid w:val="001F589A"/>
    <w:rsid w:val="001F73A4"/>
    <w:rsid w:val="001F7E1B"/>
    <w:rsid w:val="001FCDC8"/>
    <w:rsid w:val="00201632"/>
    <w:rsid w:val="00203AA3"/>
    <w:rsid w:val="00204EEF"/>
    <w:rsid w:val="00204F25"/>
    <w:rsid w:val="00204F7F"/>
    <w:rsid w:val="00205EB1"/>
    <w:rsid w:val="0020686F"/>
    <w:rsid w:val="00206A3D"/>
    <w:rsid w:val="00210464"/>
    <w:rsid w:val="00210842"/>
    <w:rsid w:val="0021117E"/>
    <w:rsid w:val="0021268A"/>
    <w:rsid w:val="00213027"/>
    <w:rsid w:val="00214515"/>
    <w:rsid w:val="00215CCC"/>
    <w:rsid w:val="00216C8A"/>
    <w:rsid w:val="002177B9"/>
    <w:rsid w:val="00217EFA"/>
    <w:rsid w:val="0022139C"/>
    <w:rsid w:val="00222105"/>
    <w:rsid w:val="00222407"/>
    <w:rsid w:val="0022319B"/>
    <w:rsid w:val="0022346D"/>
    <w:rsid w:val="00223A42"/>
    <w:rsid w:val="002243E6"/>
    <w:rsid w:val="00226D11"/>
    <w:rsid w:val="0023334C"/>
    <w:rsid w:val="00234445"/>
    <w:rsid w:val="00236FA2"/>
    <w:rsid w:val="00237174"/>
    <w:rsid w:val="0023E4A3"/>
    <w:rsid w:val="00240D76"/>
    <w:rsid w:val="00240F8E"/>
    <w:rsid w:val="00241DE3"/>
    <w:rsid w:val="002422EB"/>
    <w:rsid w:val="00245399"/>
    <w:rsid w:val="00245721"/>
    <w:rsid w:val="00245AA6"/>
    <w:rsid w:val="002461AE"/>
    <w:rsid w:val="002466B9"/>
    <w:rsid w:val="00246837"/>
    <w:rsid w:val="002501FB"/>
    <w:rsid w:val="00251AD3"/>
    <w:rsid w:val="002531F9"/>
    <w:rsid w:val="002533D1"/>
    <w:rsid w:val="002549CF"/>
    <w:rsid w:val="002562CE"/>
    <w:rsid w:val="00256ADB"/>
    <w:rsid w:val="00256B73"/>
    <w:rsid w:val="0025768B"/>
    <w:rsid w:val="002579FD"/>
    <w:rsid w:val="0026014E"/>
    <w:rsid w:val="002602B6"/>
    <w:rsid w:val="00261A1C"/>
    <w:rsid w:val="00262B40"/>
    <w:rsid w:val="00265975"/>
    <w:rsid w:val="00266F7F"/>
    <w:rsid w:val="002700DD"/>
    <w:rsid w:val="00270577"/>
    <w:rsid w:val="0027227A"/>
    <w:rsid w:val="00272333"/>
    <w:rsid w:val="0027296D"/>
    <w:rsid w:val="00273BAF"/>
    <w:rsid w:val="002744E9"/>
    <w:rsid w:val="00276288"/>
    <w:rsid w:val="002771FB"/>
    <w:rsid w:val="00280611"/>
    <w:rsid w:val="002809AB"/>
    <w:rsid w:val="002813E2"/>
    <w:rsid w:val="00282C0F"/>
    <w:rsid w:val="002838E9"/>
    <w:rsid w:val="00283A59"/>
    <w:rsid w:val="002861E0"/>
    <w:rsid w:val="00286C4D"/>
    <w:rsid w:val="00292446"/>
    <w:rsid w:val="0029285E"/>
    <w:rsid w:val="00292A32"/>
    <w:rsid w:val="00292B64"/>
    <w:rsid w:val="002938D8"/>
    <w:rsid w:val="002939A5"/>
    <w:rsid w:val="00294D0E"/>
    <w:rsid w:val="002965C0"/>
    <w:rsid w:val="002971DE"/>
    <w:rsid w:val="002971FF"/>
    <w:rsid w:val="00297642"/>
    <w:rsid w:val="002A19FA"/>
    <w:rsid w:val="002A1D6C"/>
    <w:rsid w:val="002A51C7"/>
    <w:rsid w:val="002A56C2"/>
    <w:rsid w:val="002A6236"/>
    <w:rsid w:val="002A640B"/>
    <w:rsid w:val="002A74EF"/>
    <w:rsid w:val="002A756E"/>
    <w:rsid w:val="002B02C2"/>
    <w:rsid w:val="002B05F2"/>
    <w:rsid w:val="002B11EA"/>
    <w:rsid w:val="002B155D"/>
    <w:rsid w:val="002B3202"/>
    <w:rsid w:val="002B5A84"/>
    <w:rsid w:val="002B5D3A"/>
    <w:rsid w:val="002B7CC3"/>
    <w:rsid w:val="002C014B"/>
    <w:rsid w:val="002C04C7"/>
    <w:rsid w:val="002C0976"/>
    <w:rsid w:val="002C0E82"/>
    <w:rsid w:val="002C1575"/>
    <w:rsid w:val="002C37E1"/>
    <w:rsid w:val="002C59C3"/>
    <w:rsid w:val="002C5AA6"/>
    <w:rsid w:val="002C6C60"/>
    <w:rsid w:val="002C6F3E"/>
    <w:rsid w:val="002D0478"/>
    <w:rsid w:val="002D10CC"/>
    <w:rsid w:val="002D1685"/>
    <w:rsid w:val="002D1DC1"/>
    <w:rsid w:val="002D299B"/>
    <w:rsid w:val="002D2FD5"/>
    <w:rsid w:val="002D3F77"/>
    <w:rsid w:val="002D3FE5"/>
    <w:rsid w:val="002D44A4"/>
    <w:rsid w:val="002D583B"/>
    <w:rsid w:val="002D6294"/>
    <w:rsid w:val="002D6771"/>
    <w:rsid w:val="002D6A1A"/>
    <w:rsid w:val="002E02C7"/>
    <w:rsid w:val="002E1CCC"/>
    <w:rsid w:val="002E23D2"/>
    <w:rsid w:val="002E3307"/>
    <w:rsid w:val="002E4CBB"/>
    <w:rsid w:val="002E7359"/>
    <w:rsid w:val="002E77AE"/>
    <w:rsid w:val="002F05EA"/>
    <w:rsid w:val="002F0676"/>
    <w:rsid w:val="002F0993"/>
    <w:rsid w:val="002F1C83"/>
    <w:rsid w:val="002F2EE1"/>
    <w:rsid w:val="002F3060"/>
    <w:rsid w:val="002F4015"/>
    <w:rsid w:val="002F4564"/>
    <w:rsid w:val="002F479C"/>
    <w:rsid w:val="002F4C5D"/>
    <w:rsid w:val="002F5CF8"/>
    <w:rsid w:val="002F69E2"/>
    <w:rsid w:val="002F7B42"/>
    <w:rsid w:val="003008F5"/>
    <w:rsid w:val="0030111F"/>
    <w:rsid w:val="00301FA6"/>
    <w:rsid w:val="0030473B"/>
    <w:rsid w:val="003069D1"/>
    <w:rsid w:val="00307A66"/>
    <w:rsid w:val="003128C4"/>
    <w:rsid w:val="00312A24"/>
    <w:rsid w:val="003131A5"/>
    <w:rsid w:val="00313818"/>
    <w:rsid w:val="00313DB0"/>
    <w:rsid w:val="00314636"/>
    <w:rsid w:val="0031617C"/>
    <w:rsid w:val="003175CB"/>
    <w:rsid w:val="00320CE0"/>
    <w:rsid w:val="0032280A"/>
    <w:rsid w:val="003228BA"/>
    <w:rsid w:val="00323592"/>
    <w:rsid w:val="0032375E"/>
    <w:rsid w:val="003244D2"/>
    <w:rsid w:val="0032491D"/>
    <w:rsid w:val="00324B7A"/>
    <w:rsid w:val="00326125"/>
    <w:rsid w:val="0032C337"/>
    <w:rsid w:val="0033059D"/>
    <w:rsid w:val="003319AA"/>
    <w:rsid w:val="003327E6"/>
    <w:rsid w:val="0033488C"/>
    <w:rsid w:val="00335096"/>
    <w:rsid w:val="00335451"/>
    <w:rsid w:val="00336E84"/>
    <w:rsid w:val="003374BB"/>
    <w:rsid w:val="0033787D"/>
    <w:rsid w:val="00338287"/>
    <w:rsid w:val="003410FB"/>
    <w:rsid w:val="00341BFE"/>
    <w:rsid w:val="003420EC"/>
    <w:rsid w:val="003427CD"/>
    <w:rsid w:val="0034330C"/>
    <w:rsid w:val="003433E9"/>
    <w:rsid w:val="00343E2B"/>
    <w:rsid w:val="00344FFD"/>
    <w:rsid w:val="00347B74"/>
    <w:rsid w:val="003521F8"/>
    <w:rsid w:val="003524D4"/>
    <w:rsid w:val="00354A88"/>
    <w:rsid w:val="00355E41"/>
    <w:rsid w:val="003560D5"/>
    <w:rsid w:val="00357109"/>
    <w:rsid w:val="00360DB7"/>
    <w:rsid w:val="003619D6"/>
    <w:rsid w:val="0036230D"/>
    <w:rsid w:val="00362732"/>
    <w:rsid w:val="00362AF9"/>
    <w:rsid w:val="00364332"/>
    <w:rsid w:val="003649EE"/>
    <w:rsid w:val="00365129"/>
    <w:rsid w:val="00365403"/>
    <w:rsid w:val="00365D9B"/>
    <w:rsid w:val="00365F0E"/>
    <w:rsid w:val="00366B0A"/>
    <w:rsid w:val="00367505"/>
    <w:rsid w:val="00367C0C"/>
    <w:rsid w:val="00371A0C"/>
    <w:rsid w:val="00371D82"/>
    <w:rsid w:val="003741CE"/>
    <w:rsid w:val="003803B3"/>
    <w:rsid w:val="003807D1"/>
    <w:rsid w:val="00380EEE"/>
    <w:rsid w:val="00381B79"/>
    <w:rsid w:val="00381E02"/>
    <w:rsid w:val="00382488"/>
    <w:rsid w:val="00384372"/>
    <w:rsid w:val="0038500F"/>
    <w:rsid w:val="00385D78"/>
    <w:rsid w:val="0039020B"/>
    <w:rsid w:val="0039081D"/>
    <w:rsid w:val="00390D58"/>
    <w:rsid w:val="00390EB1"/>
    <w:rsid w:val="00392987"/>
    <w:rsid w:val="00394F84"/>
    <w:rsid w:val="00395BA6"/>
    <w:rsid w:val="003967E4"/>
    <w:rsid w:val="00396FA8"/>
    <w:rsid w:val="003A0A20"/>
    <w:rsid w:val="003A4588"/>
    <w:rsid w:val="003A4C6D"/>
    <w:rsid w:val="003A7ED0"/>
    <w:rsid w:val="003B01A2"/>
    <w:rsid w:val="003B01CA"/>
    <w:rsid w:val="003B123D"/>
    <w:rsid w:val="003B327F"/>
    <w:rsid w:val="003B4B24"/>
    <w:rsid w:val="003B5512"/>
    <w:rsid w:val="003B582E"/>
    <w:rsid w:val="003B5C4B"/>
    <w:rsid w:val="003B69D5"/>
    <w:rsid w:val="003B7E80"/>
    <w:rsid w:val="003BF055"/>
    <w:rsid w:val="003C0B07"/>
    <w:rsid w:val="003C2226"/>
    <w:rsid w:val="003C3045"/>
    <w:rsid w:val="003C37BD"/>
    <w:rsid w:val="003C57EF"/>
    <w:rsid w:val="003C70BC"/>
    <w:rsid w:val="003D1BB7"/>
    <w:rsid w:val="003D2BF0"/>
    <w:rsid w:val="003D331A"/>
    <w:rsid w:val="003D3EAD"/>
    <w:rsid w:val="003D4386"/>
    <w:rsid w:val="003D5438"/>
    <w:rsid w:val="003D6C8F"/>
    <w:rsid w:val="003D6E17"/>
    <w:rsid w:val="003D7E55"/>
    <w:rsid w:val="003DBFE3"/>
    <w:rsid w:val="003E14EE"/>
    <w:rsid w:val="003E1C87"/>
    <w:rsid w:val="003E331D"/>
    <w:rsid w:val="003E39EC"/>
    <w:rsid w:val="003E3CCC"/>
    <w:rsid w:val="003E6674"/>
    <w:rsid w:val="003E68E8"/>
    <w:rsid w:val="003E7646"/>
    <w:rsid w:val="003F0126"/>
    <w:rsid w:val="003F1D92"/>
    <w:rsid w:val="003F3509"/>
    <w:rsid w:val="003F3757"/>
    <w:rsid w:val="003F3964"/>
    <w:rsid w:val="003F68B3"/>
    <w:rsid w:val="003F699D"/>
    <w:rsid w:val="00401371"/>
    <w:rsid w:val="00403152"/>
    <w:rsid w:val="004034FF"/>
    <w:rsid w:val="00404A1C"/>
    <w:rsid w:val="004050ED"/>
    <w:rsid w:val="00406271"/>
    <w:rsid w:val="00410997"/>
    <w:rsid w:val="00410D49"/>
    <w:rsid w:val="004114A0"/>
    <w:rsid w:val="004116AD"/>
    <w:rsid w:val="00414C82"/>
    <w:rsid w:val="00416147"/>
    <w:rsid w:val="0041614B"/>
    <w:rsid w:val="00416DB5"/>
    <w:rsid w:val="00422B89"/>
    <w:rsid w:val="00423506"/>
    <w:rsid w:val="00424D38"/>
    <w:rsid w:val="00424D45"/>
    <w:rsid w:val="004336DC"/>
    <w:rsid w:val="00433A2B"/>
    <w:rsid w:val="0043414F"/>
    <w:rsid w:val="00434232"/>
    <w:rsid w:val="00435231"/>
    <w:rsid w:val="004366D1"/>
    <w:rsid w:val="00440C94"/>
    <w:rsid w:val="00441CEE"/>
    <w:rsid w:val="004424FC"/>
    <w:rsid w:val="00443AF5"/>
    <w:rsid w:val="004447FF"/>
    <w:rsid w:val="00450934"/>
    <w:rsid w:val="0045211A"/>
    <w:rsid w:val="00452388"/>
    <w:rsid w:val="00452EE3"/>
    <w:rsid w:val="004544E7"/>
    <w:rsid w:val="00457505"/>
    <w:rsid w:val="00458570"/>
    <w:rsid w:val="0046093A"/>
    <w:rsid w:val="00460C50"/>
    <w:rsid w:val="00466183"/>
    <w:rsid w:val="00471197"/>
    <w:rsid w:val="00472298"/>
    <w:rsid w:val="004765AD"/>
    <w:rsid w:val="004767FA"/>
    <w:rsid w:val="004771F1"/>
    <w:rsid w:val="0047F3E0"/>
    <w:rsid w:val="00480B60"/>
    <w:rsid w:val="00480FA7"/>
    <w:rsid w:val="00482207"/>
    <w:rsid w:val="00483638"/>
    <w:rsid w:val="004840B4"/>
    <w:rsid w:val="00484162"/>
    <w:rsid w:val="00484AA5"/>
    <w:rsid w:val="00484BF3"/>
    <w:rsid w:val="00485350"/>
    <w:rsid w:val="0049171B"/>
    <w:rsid w:val="0049275B"/>
    <w:rsid w:val="00496900"/>
    <w:rsid w:val="00496EC0"/>
    <w:rsid w:val="0049731C"/>
    <w:rsid w:val="00497378"/>
    <w:rsid w:val="004A188F"/>
    <w:rsid w:val="004A2297"/>
    <w:rsid w:val="004A2D44"/>
    <w:rsid w:val="004A3844"/>
    <w:rsid w:val="004A41E2"/>
    <w:rsid w:val="004A5998"/>
    <w:rsid w:val="004A5AB5"/>
    <w:rsid w:val="004A69E9"/>
    <w:rsid w:val="004A6A38"/>
    <w:rsid w:val="004A7D49"/>
    <w:rsid w:val="004AED7F"/>
    <w:rsid w:val="004B1D5D"/>
    <w:rsid w:val="004B3E35"/>
    <w:rsid w:val="004B662E"/>
    <w:rsid w:val="004B72F1"/>
    <w:rsid w:val="004C00F6"/>
    <w:rsid w:val="004C11F9"/>
    <w:rsid w:val="004C20A5"/>
    <w:rsid w:val="004C2A39"/>
    <w:rsid w:val="004C34D3"/>
    <w:rsid w:val="004C468F"/>
    <w:rsid w:val="004C59E9"/>
    <w:rsid w:val="004C5BA7"/>
    <w:rsid w:val="004C61C6"/>
    <w:rsid w:val="004C765B"/>
    <w:rsid w:val="004D09EE"/>
    <w:rsid w:val="004D0A3E"/>
    <w:rsid w:val="004D1632"/>
    <w:rsid w:val="004D181E"/>
    <w:rsid w:val="004D20A9"/>
    <w:rsid w:val="004D28E9"/>
    <w:rsid w:val="004D2EEE"/>
    <w:rsid w:val="004D3657"/>
    <w:rsid w:val="004D48F7"/>
    <w:rsid w:val="004D5286"/>
    <w:rsid w:val="004D60AF"/>
    <w:rsid w:val="004D6172"/>
    <w:rsid w:val="004D7DA0"/>
    <w:rsid w:val="004E0C75"/>
    <w:rsid w:val="004E1132"/>
    <w:rsid w:val="004E1BCE"/>
    <w:rsid w:val="004E2CF6"/>
    <w:rsid w:val="004E32B0"/>
    <w:rsid w:val="004E3C96"/>
    <w:rsid w:val="004E56BA"/>
    <w:rsid w:val="004E5BBD"/>
    <w:rsid w:val="004E6953"/>
    <w:rsid w:val="004E6A4D"/>
    <w:rsid w:val="004E708E"/>
    <w:rsid w:val="004E855E"/>
    <w:rsid w:val="004F0FDF"/>
    <w:rsid w:val="004F2C7A"/>
    <w:rsid w:val="004F3264"/>
    <w:rsid w:val="004F60B7"/>
    <w:rsid w:val="004F66C1"/>
    <w:rsid w:val="004F772F"/>
    <w:rsid w:val="0050051A"/>
    <w:rsid w:val="00503F49"/>
    <w:rsid w:val="005049AA"/>
    <w:rsid w:val="00504E20"/>
    <w:rsid w:val="0050634E"/>
    <w:rsid w:val="00506B53"/>
    <w:rsid w:val="005077A5"/>
    <w:rsid w:val="00507F7D"/>
    <w:rsid w:val="0051070C"/>
    <w:rsid w:val="00510E32"/>
    <w:rsid w:val="005128C7"/>
    <w:rsid w:val="0051315C"/>
    <w:rsid w:val="0051496E"/>
    <w:rsid w:val="00515F49"/>
    <w:rsid w:val="00521871"/>
    <w:rsid w:val="00523A26"/>
    <w:rsid w:val="00523C5A"/>
    <w:rsid w:val="00524EF3"/>
    <w:rsid w:val="00526A54"/>
    <w:rsid w:val="00527EB9"/>
    <w:rsid w:val="00531360"/>
    <w:rsid w:val="0053187C"/>
    <w:rsid w:val="00532519"/>
    <w:rsid w:val="005342C9"/>
    <w:rsid w:val="00534553"/>
    <w:rsid w:val="00534F5F"/>
    <w:rsid w:val="00536B7C"/>
    <w:rsid w:val="00537681"/>
    <w:rsid w:val="00537B76"/>
    <w:rsid w:val="00537E25"/>
    <w:rsid w:val="00540176"/>
    <w:rsid w:val="00540478"/>
    <w:rsid w:val="00540602"/>
    <w:rsid w:val="00540618"/>
    <w:rsid w:val="0054139A"/>
    <w:rsid w:val="005413EA"/>
    <w:rsid w:val="005427BC"/>
    <w:rsid w:val="00542952"/>
    <w:rsid w:val="00544466"/>
    <w:rsid w:val="005472DC"/>
    <w:rsid w:val="00552652"/>
    <w:rsid w:val="00552D76"/>
    <w:rsid w:val="00553B60"/>
    <w:rsid w:val="00553CF0"/>
    <w:rsid w:val="00554727"/>
    <w:rsid w:val="00554E1C"/>
    <w:rsid w:val="00556768"/>
    <w:rsid w:val="005571B4"/>
    <w:rsid w:val="00557E3D"/>
    <w:rsid w:val="0056102A"/>
    <w:rsid w:val="005619A7"/>
    <w:rsid w:val="00563AEE"/>
    <w:rsid w:val="00566E43"/>
    <w:rsid w:val="00569F84"/>
    <w:rsid w:val="0056C42B"/>
    <w:rsid w:val="005701A9"/>
    <w:rsid w:val="00571884"/>
    <w:rsid w:val="005724A4"/>
    <w:rsid w:val="00573747"/>
    <w:rsid w:val="005748BB"/>
    <w:rsid w:val="00574EDA"/>
    <w:rsid w:val="00575EEB"/>
    <w:rsid w:val="005776C0"/>
    <w:rsid w:val="00580514"/>
    <w:rsid w:val="005827C7"/>
    <w:rsid w:val="00582AAF"/>
    <w:rsid w:val="005834A4"/>
    <w:rsid w:val="00583D40"/>
    <w:rsid w:val="0058416D"/>
    <w:rsid w:val="00584188"/>
    <w:rsid w:val="00584E5D"/>
    <w:rsid w:val="0058610C"/>
    <w:rsid w:val="005867D7"/>
    <w:rsid w:val="00586903"/>
    <w:rsid w:val="0058693F"/>
    <w:rsid w:val="00590165"/>
    <w:rsid w:val="00590834"/>
    <w:rsid w:val="00590B6F"/>
    <w:rsid w:val="00591077"/>
    <w:rsid w:val="00591B2F"/>
    <w:rsid w:val="0059484B"/>
    <w:rsid w:val="00595D32"/>
    <w:rsid w:val="005966A7"/>
    <w:rsid w:val="00596BC4"/>
    <w:rsid w:val="005A021B"/>
    <w:rsid w:val="005A186B"/>
    <w:rsid w:val="005A2526"/>
    <w:rsid w:val="005A2D6E"/>
    <w:rsid w:val="005A2F51"/>
    <w:rsid w:val="005A6D34"/>
    <w:rsid w:val="005A77BD"/>
    <w:rsid w:val="005AFC07"/>
    <w:rsid w:val="005B04B0"/>
    <w:rsid w:val="005B1F3B"/>
    <w:rsid w:val="005B2676"/>
    <w:rsid w:val="005B29F6"/>
    <w:rsid w:val="005B3581"/>
    <w:rsid w:val="005B3816"/>
    <w:rsid w:val="005B6145"/>
    <w:rsid w:val="005C0460"/>
    <w:rsid w:val="005C06C5"/>
    <w:rsid w:val="005C1C1F"/>
    <w:rsid w:val="005C5030"/>
    <w:rsid w:val="005C705A"/>
    <w:rsid w:val="005D0873"/>
    <w:rsid w:val="005D1099"/>
    <w:rsid w:val="005D393B"/>
    <w:rsid w:val="005D561E"/>
    <w:rsid w:val="005D5E05"/>
    <w:rsid w:val="005D5E3E"/>
    <w:rsid w:val="005D5F6E"/>
    <w:rsid w:val="005D75BD"/>
    <w:rsid w:val="005D9429"/>
    <w:rsid w:val="005E06A5"/>
    <w:rsid w:val="005E0C47"/>
    <w:rsid w:val="005E41E0"/>
    <w:rsid w:val="005E43BD"/>
    <w:rsid w:val="005E454A"/>
    <w:rsid w:val="005E4FDA"/>
    <w:rsid w:val="005E6E7F"/>
    <w:rsid w:val="005E72B3"/>
    <w:rsid w:val="005E78B4"/>
    <w:rsid w:val="005F2BD0"/>
    <w:rsid w:val="005F2CD6"/>
    <w:rsid w:val="005F44A3"/>
    <w:rsid w:val="005F4724"/>
    <w:rsid w:val="005F56F1"/>
    <w:rsid w:val="005F5BB6"/>
    <w:rsid w:val="005F61D7"/>
    <w:rsid w:val="005F702E"/>
    <w:rsid w:val="006000A7"/>
    <w:rsid w:val="00601710"/>
    <w:rsid w:val="0060239D"/>
    <w:rsid w:val="00602AB7"/>
    <w:rsid w:val="00602F3F"/>
    <w:rsid w:val="0060505A"/>
    <w:rsid w:val="00605E7F"/>
    <w:rsid w:val="006062D9"/>
    <w:rsid w:val="006112B4"/>
    <w:rsid w:val="00611D84"/>
    <w:rsid w:val="00612E2D"/>
    <w:rsid w:val="00612E84"/>
    <w:rsid w:val="0061553E"/>
    <w:rsid w:val="00617A76"/>
    <w:rsid w:val="00620C76"/>
    <w:rsid w:val="00625B15"/>
    <w:rsid w:val="00625CF4"/>
    <w:rsid w:val="00626245"/>
    <w:rsid w:val="00627620"/>
    <w:rsid w:val="00627C96"/>
    <w:rsid w:val="0063007B"/>
    <w:rsid w:val="006303C4"/>
    <w:rsid w:val="00630E54"/>
    <w:rsid w:val="00632B8E"/>
    <w:rsid w:val="00634803"/>
    <w:rsid w:val="00634E2E"/>
    <w:rsid w:val="00635CAB"/>
    <w:rsid w:val="00636BAD"/>
    <w:rsid w:val="00637AC7"/>
    <w:rsid w:val="00641A77"/>
    <w:rsid w:val="006466AC"/>
    <w:rsid w:val="006468F1"/>
    <w:rsid w:val="00646B61"/>
    <w:rsid w:val="00647181"/>
    <w:rsid w:val="0064784D"/>
    <w:rsid w:val="006530A4"/>
    <w:rsid w:val="00655403"/>
    <w:rsid w:val="0065665E"/>
    <w:rsid w:val="00661A6E"/>
    <w:rsid w:val="0066222A"/>
    <w:rsid w:val="00662583"/>
    <w:rsid w:val="006638B4"/>
    <w:rsid w:val="0066405D"/>
    <w:rsid w:val="00665725"/>
    <w:rsid w:val="006658F2"/>
    <w:rsid w:val="006675AE"/>
    <w:rsid w:val="006759EE"/>
    <w:rsid w:val="00675DD5"/>
    <w:rsid w:val="00676794"/>
    <w:rsid w:val="00680628"/>
    <w:rsid w:val="00680ECD"/>
    <w:rsid w:val="00680F5C"/>
    <w:rsid w:val="00681976"/>
    <w:rsid w:val="00681B02"/>
    <w:rsid w:val="006823C4"/>
    <w:rsid w:val="00682A8C"/>
    <w:rsid w:val="006832D8"/>
    <w:rsid w:val="00686336"/>
    <w:rsid w:val="006864E9"/>
    <w:rsid w:val="00686905"/>
    <w:rsid w:val="00686ED4"/>
    <w:rsid w:val="00687D1D"/>
    <w:rsid w:val="00690D1B"/>
    <w:rsid w:val="006918EB"/>
    <w:rsid w:val="0069358C"/>
    <w:rsid w:val="00695C02"/>
    <w:rsid w:val="00697192"/>
    <w:rsid w:val="00697F11"/>
    <w:rsid w:val="006A0D05"/>
    <w:rsid w:val="006A19EB"/>
    <w:rsid w:val="006A1DB5"/>
    <w:rsid w:val="006A1E06"/>
    <w:rsid w:val="006A2311"/>
    <w:rsid w:val="006A2BE8"/>
    <w:rsid w:val="006A359D"/>
    <w:rsid w:val="006A4E30"/>
    <w:rsid w:val="006A518D"/>
    <w:rsid w:val="006A58EF"/>
    <w:rsid w:val="006A5EF1"/>
    <w:rsid w:val="006A5F95"/>
    <w:rsid w:val="006A60B5"/>
    <w:rsid w:val="006A7739"/>
    <w:rsid w:val="006AFD56"/>
    <w:rsid w:val="006B1467"/>
    <w:rsid w:val="006B2B9C"/>
    <w:rsid w:val="006B3033"/>
    <w:rsid w:val="006B5410"/>
    <w:rsid w:val="006B6046"/>
    <w:rsid w:val="006C1E4F"/>
    <w:rsid w:val="006C332A"/>
    <w:rsid w:val="006C5CCB"/>
    <w:rsid w:val="006C5FD8"/>
    <w:rsid w:val="006C6362"/>
    <w:rsid w:val="006C644D"/>
    <w:rsid w:val="006C663B"/>
    <w:rsid w:val="006C7349"/>
    <w:rsid w:val="006C75AB"/>
    <w:rsid w:val="006C7961"/>
    <w:rsid w:val="006C7AAF"/>
    <w:rsid w:val="006D1626"/>
    <w:rsid w:val="006D1B47"/>
    <w:rsid w:val="006D30B5"/>
    <w:rsid w:val="006D402C"/>
    <w:rsid w:val="006D57E5"/>
    <w:rsid w:val="006D5C25"/>
    <w:rsid w:val="006D6F5B"/>
    <w:rsid w:val="006D772E"/>
    <w:rsid w:val="006D7D59"/>
    <w:rsid w:val="006E06DD"/>
    <w:rsid w:val="006E0B94"/>
    <w:rsid w:val="006E20E5"/>
    <w:rsid w:val="006E33FF"/>
    <w:rsid w:val="006E341E"/>
    <w:rsid w:val="006E3D34"/>
    <w:rsid w:val="006E563A"/>
    <w:rsid w:val="006F055F"/>
    <w:rsid w:val="006F3439"/>
    <w:rsid w:val="006F46B3"/>
    <w:rsid w:val="006F4742"/>
    <w:rsid w:val="006F5B09"/>
    <w:rsid w:val="006F7F38"/>
    <w:rsid w:val="006FED90"/>
    <w:rsid w:val="00702971"/>
    <w:rsid w:val="00702B67"/>
    <w:rsid w:val="007037F6"/>
    <w:rsid w:val="00704B5D"/>
    <w:rsid w:val="00704DF1"/>
    <w:rsid w:val="007052B2"/>
    <w:rsid w:val="00705542"/>
    <w:rsid w:val="00705D73"/>
    <w:rsid w:val="00706550"/>
    <w:rsid w:val="00707056"/>
    <w:rsid w:val="0070778D"/>
    <w:rsid w:val="007153FA"/>
    <w:rsid w:val="0071621B"/>
    <w:rsid w:val="00716538"/>
    <w:rsid w:val="0072328D"/>
    <w:rsid w:val="00723E6F"/>
    <w:rsid w:val="00725027"/>
    <w:rsid w:val="0072614A"/>
    <w:rsid w:val="00729F4B"/>
    <w:rsid w:val="007304E1"/>
    <w:rsid w:val="00730986"/>
    <w:rsid w:val="0073186B"/>
    <w:rsid w:val="0073326F"/>
    <w:rsid w:val="00733430"/>
    <w:rsid w:val="0073532F"/>
    <w:rsid w:val="00737C3A"/>
    <w:rsid w:val="0074056A"/>
    <w:rsid w:val="00740FE2"/>
    <w:rsid w:val="00741615"/>
    <w:rsid w:val="00742D35"/>
    <w:rsid w:val="00744808"/>
    <w:rsid w:val="007453F5"/>
    <w:rsid w:val="0074CA86"/>
    <w:rsid w:val="00750DA9"/>
    <w:rsid w:val="00752338"/>
    <w:rsid w:val="007529F0"/>
    <w:rsid w:val="00752C80"/>
    <w:rsid w:val="007534F1"/>
    <w:rsid w:val="00753EB5"/>
    <w:rsid w:val="007542C8"/>
    <w:rsid w:val="007576F7"/>
    <w:rsid w:val="00757824"/>
    <w:rsid w:val="007578A7"/>
    <w:rsid w:val="00757DCC"/>
    <w:rsid w:val="00760A46"/>
    <w:rsid w:val="00760D19"/>
    <w:rsid w:val="007614AC"/>
    <w:rsid w:val="00762D56"/>
    <w:rsid w:val="00763295"/>
    <w:rsid w:val="00763332"/>
    <w:rsid w:val="0076554A"/>
    <w:rsid w:val="007663BB"/>
    <w:rsid w:val="00766701"/>
    <w:rsid w:val="00766E6E"/>
    <w:rsid w:val="00770B75"/>
    <w:rsid w:val="00771988"/>
    <w:rsid w:val="00772081"/>
    <w:rsid w:val="00772345"/>
    <w:rsid w:val="007734F1"/>
    <w:rsid w:val="00775902"/>
    <w:rsid w:val="007764FF"/>
    <w:rsid w:val="00776F26"/>
    <w:rsid w:val="00781A8F"/>
    <w:rsid w:val="00783115"/>
    <w:rsid w:val="00783D5A"/>
    <w:rsid w:val="00783ED6"/>
    <w:rsid w:val="007844B1"/>
    <w:rsid w:val="00785409"/>
    <w:rsid w:val="0078628F"/>
    <w:rsid w:val="00792C37"/>
    <w:rsid w:val="00794583"/>
    <w:rsid w:val="00794D7D"/>
    <w:rsid w:val="00795C5F"/>
    <w:rsid w:val="007978EE"/>
    <w:rsid w:val="007A0104"/>
    <w:rsid w:val="007A0A74"/>
    <w:rsid w:val="007A1C00"/>
    <w:rsid w:val="007A409C"/>
    <w:rsid w:val="007A57B7"/>
    <w:rsid w:val="007A64D5"/>
    <w:rsid w:val="007A6ABA"/>
    <w:rsid w:val="007A70E4"/>
    <w:rsid w:val="007A7948"/>
    <w:rsid w:val="007B04B3"/>
    <w:rsid w:val="007B0631"/>
    <w:rsid w:val="007B0940"/>
    <w:rsid w:val="007B098C"/>
    <w:rsid w:val="007B48DA"/>
    <w:rsid w:val="007B536D"/>
    <w:rsid w:val="007B65B2"/>
    <w:rsid w:val="007B667B"/>
    <w:rsid w:val="007B6A4D"/>
    <w:rsid w:val="007B7795"/>
    <w:rsid w:val="007C0260"/>
    <w:rsid w:val="007C124B"/>
    <w:rsid w:val="007C2139"/>
    <w:rsid w:val="007C230C"/>
    <w:rsid w:val="007C3591"/>
    <w:rsid w:val="007C47E9"/>
    <w:rsid w:val="007C48B7"/>
    <w:rsid w:val="007C537F"/>
    <w:rsid w:val="007C67B1"/>
    <w:rsid w:val="007C6D12"/>
    <w:rsid w:val="007D0180"/>
    <w:rsid w:val="007D1710"/>
    <w:rsid w:val="007D229F"/>
    <w:rsid w:val="007D3A6D"/>
    <w:rsid w:val="007D3B1C"/>
    <w:rsid w:val="007D57A4"/>
    <w:rsid w:val="007D6739"/>
    <w:rsid w:val="007D6B3A"/>
    <w:rsid w:val="007D7913"/>
    <w:rsid w:val="007D7AD6"/>
    <w:rsid w:val="007D7F33"/>
    <w:rsid w:val="007E0C79"/>
    <w:rsid w:val="007E2B13"/>
    <w:rsid w:val="007E63D9"/>
    <w:rsid w:val="007E6C4F"/>
    <w:rsid w:val="007E7359"/>
    <w:rsid w:val="007F0120"/>
    <w:rsid w:val="007F2CA8"/>
    <w:rsid w:val="007F71AC"/>
    <w:rsid w:val="0080019E"/>
    <w:rsid w:val="00800D52"/>
    <w:rsid w:val="00801399"/>
    <w:rsid w:val="00802C2D"/>
    <w:rsid w:val="00802C3F"/>
    <w:rsid w:val="00802F7C"/>
    <w:rsid w:val="00804B87"/>
    <w:rsid w:val="00806D48"/>
    <w:rsid w:val="0080736B"/>
    <w:rsid w:val="0080743A"/>
    <w:rsid w:val="00811056"/>
    <w:rsid w:val="00811612"/>
    <w:rsid w:val="00812108"/>
    <w:rsid w:val="0081284B"/>
    <w:rsid w:val="008132AD"/>
    <w:rsid w:val="00813722"/>
    <w:rsid w:val="00813BAC"/>
    <w:rsid w:val="0081497E"/>
    <w:rsid w:val="00817814"/>
    <w:rsid w:val="00821D3A"/>
    <w:rsid w:val="008237FB"/>
    <w:rsid w:val="00824493"/>
    <w:rsid w:val="008249D4"/>
    <w:rsid w:val="00824D3F"/>
    <w:rsid w:val="008253FB"/>
    <w:rsid w:val="0082632C"/>
    <w:rsid w:val="0082706C"/>
    <w:rsid w:val="008277F7"/>
    <w:rsid w:val="0082A1E0"/>
    <w:rsid w:val="00830744"/>
    <w:rsid w:val="0083110A"/>
    <w:rsid w:val="008311D7"/>
    <w:rsid w:val="008319B1"/>
    <w:rsid w:val="008321CD"/>
    <w:rsid w:val="0083287D"/>
    <w:rsid w:val="00834F91"/>
    <w:rsid w:val="00835989"/>
    <w:rsid w:val="008364A6"/>
    <w:rsid w:val="00840C20"/>
    <w:rsid w:val="0084121F"/>
    <w:rsid w:val="00841C79"/>
    <w:rsid w:val="00842011"/>
    <w:rsid w:val="008425E3"/>
    <w:rsid w:val="0084508D"/>
    <w:rsid w:val="00847E55"/>
    <w:rsid w:val="00854C96"/>
    <w:rsid w:val="00856AEB"/>
    <w:rsid w:val="00860A5F"/>
    <w:rsid w:val="0086128A"/>
    <w:rsid w:val="00861E49"/>
    <w:rsid w:val="0086294E"/>
    <w:rsid w:val="00863DAE"/>
    <w:rsid w:val="008641B7"/>
    <w:rsid w:val="00865EF6"/>
    <w:rsid w:val="00870F90"/>
    <w:rsid w:val="00872005"/>
    <w:rsid w:val="00872810"/>
    <w:rsid w:val="00875628"/>
    <w:rsid w:val="00875D08"/>
    <w:rsid w:val="00875E57"/>
    <w:rsid w:val="00876690"/>
    <w:rsid w:val="00876F84"/>
    <w:rsid w:val="008801E6"/>
    <w:rsid w:val="008816E6"/>
    <w:rsid w:val="0088197D"/>
    <w:rsid w:val="00882D6A"/>
    <w:rsid w:val="0088324F"/>
    <w:rsid w:val="008835DF"/>
    <w:rsid w:val="008839A1"/>
    <w:rsid w:val="00885546"/>
    <w:rsid w:val="00885DFC"/>
    <w:rsid w:val="00885E8E"/>
    <w:rsid w:val="00887191"/>
    <w:rsid w:val="00887400"/>
    <w:rsid w:val="00887977"/>
    <w:rsid w:val="008896C7"/>
    <w:rsid w:val="00890B11"/>
    <w:rsid w:val="00890C78"/>
    <w:rsid w:val="00890E24"/>
    <w:rsid w:val="0089174E"/>
    <w:rsid w:val="00891FCD"/>
    <w:rsid w:val="00892491"/>
    <w:rsid w:val="00894084"/>
    <w:rsid w:val="00894ABF"/>
    <w:rsid w:val="00894E9E"/>
    <w:rsid w:val="008977DE"/>
    <w:rsid w:val="00897865"/>
    <w:rsid w:val="008978D6"/>
    <w:rsid w:val="00897AC7"/>
    <w:rsid w:val="00897BCD"/>
    <w:rsid w:val="00897E19"/>
    <w:rsid w:val="008A10B2"/>
    <w:rsid w:val="008A193E"/>
    <w:rsid w:val="008A2208"/>
    <w:rsid w:val="008A309C"/>
    <w:rsid w:val="008A4FFC"/>
    <w:rsid w:val="008A55F1"/>
    <w:rsid w:val="008B0C96"/>
    <w:rsid w:val="008B1362"/>
    <w:rsid w:val="008B13CD"/>
    <w:rsid w:val="008B2DA0"/>
    <w:rsid w:val="008B3C13"/>
    <w:rsid w:val="008B5006"/>
    <w:rsid w:val="008B6A8C"/>
    <w:rsid w:val="008BBEF1"/>
    <w:rsid w:val="008C21A0"/>
    <w:rsid w:val="008C2BCF"/>
    <w:rsid w:val="008C4D70"/>
    <w:rsid w:val="008C602A"/>
    <w:rsid w:val="008C6E57"/>
    <w:rsid w:val="008C73C2"/>
    <w:rsid w:val="008CF537"/>
    <w:rsid w:val="008D0528"/>
    <w:rsid w:val="008D1508"/>
    <w:rsid w:val="008D271B"/>
    <w:rsid w:val="008D2AEA"/>
    <w:rsid w:val="008D3674"/>
    <w:rsid w:val="008D43DA"/>
    <w:rsid w:val="008D66A9"/>
    <w:rsid w:val="008D6F7B"/>
    <w:rsid w:val="008D7D8B"/>
    <w:rsid w:val="008E0AB3"/>
    <w:rsid w:val="008E1848"/>
    <w:rsid w:val="008E1A57"/>
    <w:rsid w:val="008E21B6"/>
    <w:rsid w:val="008E3003"/>
    <w:rsid w:val="008E546E"/>
    <w:rsid w:val="008E779D"/>
    <w:rsid w:val="008E7D56"/>
    <w:rsid w:val="008F0124"/>
    <w:rsid w:val="008F2CA6"/>
    <w:rsid w:val="008F5107"/>
    <w:rsid w:val="008F589B"/>
    <w:rsid w:val="008F634C"/>
    <w:rsid w:val="008F679D"/>
    <w:rsid w:val="008F6CF4"/>
    <w:rsid w:val="00903AB6"/>
    <w:rsid w:val="00903E15"/>
    <w:rsid w:val="00903FE2"/>
    <w:rsid w:val="00904985"/>
    <w:rsid w:val="00905DF6"/>
    <w:rsid w:val="00906362"/>
    <w:rsid w:val="009068BD"/>
    <w:rsid w:val="00906BFD"/>
    <w:rsid w:val="0090724B"/>
    <w:rsid w:val="00911EFD"/>
    <w:rsid w:val="00912095"/>
    <w:rsid w:val="0091291B"/>
    <w:rsid w:val="00912CBE"/>
    <w:rsid w:val="00913A07"/>
    <w:rsid w:val="00913BB5"/>
    <w:rsid w:val="00914548"/>
    <w:rsid w:val="00916112"/>
    <w:rsid w:val="00918FEC"/>
    <w:rsid w:val="00920537"/>
    <w:rsid w:val="00920557"/>
    <w:rsid w:val="009212FE"/>
    <w:rsid w:val="009226FC"/>
    <w:rsid w:val="00923ABE"/>
    <w:rsid w:val="00925C30"/>
    <w:rsid w:val="00927C9A"/>
    <w:rsid w:val="00931B54"/>
    <w:rsid w:val="009325FE"/>
    <w:rsid w:val="009339D6"/>
    <w:rsid w:val="00936219"/>
    <w:rsid w:val="0093712F"/>
    <w:rsid w:val="00937316"/>
    <w:rsid w:val="00941725"/>
    <w:rsid w:val="0094229C"/>
    <w:rsid w:val="00942C1F"/>
    <w:rsid w:val="00942CE6"/>
    <w:rsid w:val="00942DBA"/>
    <w:rsid w:val="009435FD"/>
    <w:rsid w:val="00943C48"/>
    <w:rsid w:val="009452B1"/>
    <w:rsid w:val="00946472"/>
    <w:rsid w:val="00946835"/>
    <w:rsid w:val="00947652"/>
    <w:rsid w:val="00950B81"/>
    <w:rsid w:val="00952195"/>
    <w:rsid w:val="009522C5"/>
    <w:rsid w:val="009536E5"/>
    <w:rsid w:val="00953C73"/>
    <w:rsid w:val="00955E5D"/>
    <w:rsid w:val="009576F4"/>
    <w:rsid w:val="00957E2C"/>
    <w:rsid w:val="00957FBF"/>
    <w:rsid w:val="00960395"/>
    <w:rsid w:val="00960A79"/>
    <w:rsid w:val="009619FC"/>
    <w:rsid w:val="00961A9A"/>
    <w:rsid w:val="009622EB"/>
    <w:rsid w:val="009630A5"/>
    <w:rsid w:val="00963DFA"/>
    <w:rsid w:val="00964188"/>
    <w:rsid w:val="00967572"/>
    <w:rsid w:val="00970033"/>
    <w:rsid w:val="009701D0"/>
    <w:rsid w:val="00971928"/>
    <w:rsid w:val="009721DC"/>
    <w:rsid w:val="009740C8"/>
    <w:rsid w:val="009743FF"/>
    <w:rsid w:val="00974440"/>
    <w:rsid w:val="009764F5"/>
    <w:rsid w:val="009767D0"/>
    <w:rsid w:val="00976DE1"/>
    <w:rsid w:val="00981765"/>
    <w:rsid w:val="00981801"/>
    <w:rsid w:val="00983114"/>
    <w:rsid w:val="009833CD"/>
    <w:rsid w:val="009845F1"/>
    <w:rsid w:val="0098690B"/>
    <w:rsid w:val="009871E6"/>
    <w:rsid w:val="00987C3A"/>
    <w:rsid w:val="0098C77F"/>
    <w:rsid w:val="0099102B"/>
    <w:rsid w:val="00991FDD"/>
    <w:rsid w:val="00993DA5"/>
    <w:rsid w:val="00994136"/>
    <w:rsid w:val="00994322"/>
    <w:rsid w:val="009944F2"/>
    <w:rsid w:val="00994F00"/>
    <w:rsid w:val="009954AC"/>
    <w:rsid w:val="00996057"/>
    <w:rsid w:val="009967A2"/>
    <w:rsid w:val="0099714D"/>
    <w:rsid w:val="00997748"/>
    <w:rsid w:val="00997A4E"/>
    <w:rsid w:val="00997EF5"/>
    <w:rsid w:val="009A018E"/>
    <w:rsid w:val="009A2A7B"/>
    <w:rsid w:val="009A76E4"/>
    <w:rsid w:val="009A7C73"/>
    <w:rsid w:val="009B0108"/>
    <w:rsid w:val="009B1755"/>
    <w:rsid w:val="009B25E5"/>
    <w:rsid w:val="009B2F2F"/>
    <w:rsid w:val="009B358F"/>
    <w:rsid w:val="009B48C0"/>
    <w:rsid w:val="009B6821"/>
    <w:rsid w:val="009B7D53"/>
    <w:rsid w:val="009C097C"/>
    <w:rsid w:val="009C1957"/>
    <w:rsid w:val="009C2195"/>
    <w:rsid w:val="009C2435"/>
    <w:rsid w:val="009C303E"/>
    <w:rsid w:val="009C38D7"/>
    <w:rsid w:val="009C494B"/>
    <w:rsid w:val="009C4F84"/>
    <w:rsid w:val="009C550A"/>
    <w:rsid w:val="009C7CD7"/>
    <w:rsid w:val="009C7E7F"/>
    <w:rsid w:val="009D03B3"/>
    <w:rsid w:val="009D17A6"/>
    <w:rsid w:val="009D17FA"/>
    <w:rsid w:val="009D3506"/>
    <w:rsid w:val="009D51BC"/>
    <w:rsid w:val="009D5E2A"/>
    <w:rsid w:val="009E31CD"/>
    <w:rsid w:val="009E3315"/>
    <w:rsid w:val="009E42B3"/>
    <w:rsid w:val="009E5DAE"/>
    <w:rsid w:val="009E6193"/>
    <w:rsid w:val="009E6CB7"/>
    <w:rsid w:val="009E7454"/>
    <w:rsid w:val="009F006B"/>
    <w:rsid w:val="009F0C89"/>
    <w:rsid w:val="009F3B30"/>
    <w:rsid w:val="009F3EAA"/>
    <w:rsid w:val="009F6871"/>
    <w:rsid w:val="009F68A3"/>
    <w:rsid w:val="009F76D5"/>
    <w:rsid w:val="009F78DC"/>
    <w:rsid w:val="00A00620"/>
    <w:rsid w:val="00A01D9C"/>
    <w:rsid w:val="00A02EA1"/>
    <w:rsid w:val="00A03891"/>
    <w:rsid w:val="00A0671A"/>
    <w:rsid w:val="00A11143"/>
    <w:rsid w:val="00A11847"/>
    <w:rsid w:val="00A11A6B"/>
    <w:rsid w:val="00A11A73"/>
    <w:rsid w:val="00A143D1"/>
    <w:rsid w:val="00A1454D"/>
    <w:rsid w:val="00A14AA0"/>
    <w:rsid w:val="00A16970"/>
    <w:rsid w:val="00A219EB"/>
    <w:rsid w:val="00A22D2B"/>
    <w:rsid w:val="00A23D8D"/>
    <w:rsid w:val="00A24087"/>
    <w:rsid w:val="00A24517"/>
    <w:rsid w:val="00A24FB3"/>
    <w:rsid w:val="00A2521F"/>
    <w:rsid w:val="00A2696F"/>
    <w:rsid w:val="00A27ED9"/>
    <w:rsid w:val="00A3005E"/>
    <w:rsid w:val="00A30AFD"/>
    <w:rsid w:val="00A318A5"/>
    <w:rsid w:val="00A31B34"/>
    <w:rsid w:val="00A33729"/>
    <w:rsid w:val="00A344AF"/>
    <w:rsid w:val="00A3579E"/>
    <w:rsid w:val="00A35DF9"/>
    <w:rsid w:val="00A365C9"/>
    <w:rsid w:val="00A415A9"/>
    <w:rsid w:val="00A43CAD"/>
    <w:rsid w:val="00A44073"/>
    <w:rsid w:val="00A46CBA"/>
    <w:rsid w:val="00A46FB0"/>
    <w:rsid w:val="00A51461"/>
    <w:rsid w:val="00A525EA"/>
    <w:rsid w:val="00A52D16"/>
    <w:rsid w:val="00A53539"/>
    <w:rsid w:val="00A54342"/>
    <w:rsid w:val="00A54789"/>
    <w:rsid w:val="00A5650C"/>
    <w:rsid w:val="00A56573"/>
    <w:rsid w:val="00A56610"/>
    <w:rsid w:val="00A60A3E"/>
    <w:rsid w:val="00A60EC1"/>
    <w:rsid w:val="00A61190"/>
    <w:rsid w:val="00A61525"/>
    <w:rsid w:val="00A61889"/>
    <w:rsid w:val="00A627A1"/>
    <w:rsid w:val="00A62C85"/>
    <w:rsid w:val="00A62E41"/>
    <w:rsid w:val="00A6549A"/>
    <w:rsid w:val="00A65B21"/>
    <w:rsid w:val="00A665D2"/>
    <w:rsid w:val="00A66A0E"/>
    <w:rsid w:val="00A7252F"/>
    <w:rsid w:val="00A72867"/>
    <w:rsid w:val="00A72F1B"/>
    <w:rsid w:val="00A73404"/>
    <w:rsid w:val="00A739DE"/>
    <w:rsid w:val="00A73A08"/>
    <w:rsid w:val="00A74761"/>
    <w:rsid w:val="00A757FA"/>
    <w:rsid w:val="00A76129"/>
    <w:rsid w:val="00A7703C"/>
    <w:rsid w:val="00A77C8B"/>
    <w:rsid w:val="00A82F9A"/>
    <w:rsid w:val="00A8347D"/>
    <w:rsid w:val="00A844F2"/>
    <w:rsid w:val="00A84C7F"/>
    <w:rsid w:val="00A85345"/>
    <w:rsid w:val="00A86AFD"/>
    <w:rsid w:val="00A90B16"/>
    <w:rsid w:val="00A91546"/>
    <w:rsid w:val="00A92DAB"/>
    <w:rsid w:val="00A938EA"/>
    <w:rsid w:val="00A95679"/>
    <w:rsid w:val="00A95725"/>
    <w:rsid w:val="00A96610"/>
    <w:rsid w:val="00A987DB"/>
    <w:rsid w:val="00AA0101"/>
    <w:rsid w:val="00AA042E"/>
    <w:rsid w:val="00AA0FE0"/>
    <w:rsid w:val="00AA231B"/>
    <w:rsid w:val="00AA513C"/>
    <w:rsid w:val="00AA5EDD"/>
    <w:rsid w:val="00AA6350"/>
    <w:rsid w:val="00AB15F9"/>
    <w:rsid w:val="00AB2B0F"/>
    <w:rsid w:val="00AB2B41"/>
    <w:rsid w:val="00AB4487"/>
    <w:rsid w:val="00AB46C8"/>
    <w:rsid w:val="00AB4E3A"/>
    <w:rsid w:val="00AB6336"/>
    <w:rsid w:val="00AB741B"/>
    <w:rsid w:val="00AB77A7"/>
    <w:rsid w:val="00AC15AF"/>
    <w:rsid w:val="00AC220A"/>
    <w:rsid w:val="00AC5086"/>
    <w:rsid w:val="00AD0A04"/>
    <w:rsid w:val="00AD1F70"/>
    <w:rsid w:val="00AD22C0"/>
    <w:rsid w:val="00AD292C"/>
    <w:rsid w:val="00AD4296"/>
    <w:rsid w:val="00AD60FA"/>
    <w:rsid w:val="00AD6EC8"/>
    <w:rsid w:val="00AD7B08"/>
    <w:rsid w:val="00AD7D26"/>
    <w:rsid w:val="00AE055F"/>
    <w:rsid w:val="00AE0CF8"/>
    <w:rsid w:val="00AE125D"/>
    <w:rsid w:val="00AE5D2B"/>
    <w:rsid w:val="00AF01C6"/>
    <w:rsid w:val="00AF2C81"/>
    <w:rsid w:val="00AF39C9"/>
    <w:rsid w:val="00AF3FBF"/>
    <w:rsid w:val="00AF5A2A"/>
    <w:rsid w:val="00AF732B"/>
    <w:rsid w:val="00AF7A65"/>
    <w:rsid w:val="00B00991"/>
    <w:rsid w:val="00B00A75"/>
    <w:rsid w:val="00B0131A"/>
    <w:rsid w:val="00B029C7"/>
    <w:rsid w:val="00B0315C"/>
    <w:rsid w:val="00B031F1"/>
    <w:rsid w:val="00B03C98"/>
    <w:rsid w:val="00B04180"/>
    <w:rsid w:val="00B041C4"/>
    <w:rsid w:val="00B12F8F"/>
    <w:rsid w:val="00B1402C"/>
    <w:rsid w:val="00B1524A"/>
    <w:rsid w:val="00B1624D"/>
    <w:rsid w:val="00B166E2"/>
    <w:rsid w:val="00B16BF4"/>
    <w:rsid w:val="00B175C5"/>
    <w:rsid w:val="00B17A2F"/>
    <w:rsid w:val="00B2004C"/>
    <w:rsid w:val="00B20DFC"/>
    <w:rsid w:val="00B22277"/>
    <w:rsid w:val="00B224A4"/>
    <w:rsid w:val="00B22E0A"/>
    <w:rsid w:val="00B2480A"/>
    <w:rsid w:val="00B25104"/>
    <w:rsid w:val="00B25AFD"/>
    <w:rsid w:val="00B2726B"/>
    <w:rsid w:val="00B308C2"/>
    <w:rsid w:val="00B31C1F"/>
    <w:rsid w:val="00B31D79"/>
    <w:rsid w:val="00B3243A"/>
    <w:rsid w:val="00B34E1C"/>
    <w:rsid w:val="00B35124"/>
    <w:rsid w:val="00B352D7"/>
    <w:rsid w:val="00B35FD2"/>
    <w:rsid w:val="00B36C67"/>
    <w:rsid w:val="00B40798"/>
    <w:rsid w:val="00B418D3"/>
    <w:rsid w:val="00B41A78"/>
    <w:rsid w:val="00B41F0E"/>
    <w:rsid w:val="00B43562"/>
    <w:rsid w:val="00B43EE7"/>
    <w:rsid w:val="00B45824"/>
    <w:rsid w:val="00B458BF"/>
    <w:rsid w:val="00B46ED3"/>
    <w:rsid w:val="00B46FF3"/>
    <w:rsid w:val="00B47CCB"/>
    <w:rsid w:val="00B50495"/>
    <w:rsid w:val="00B50DBF"/>
    <w:rsid w:val="00B5163D"/>
    <w:rsid w:val="00B517A5"/>
    <w:rsid w:val="00B51D86"/>
    <w:rsid w:val="00B52E2A"/>
    <w:rsid w:val="00B547CB"/>
    <w:rsid w:val="00B55E52"/>
    <w:rsid w:val="00B573FA"/>
    <w:rsid w:val="00B57847"/>
    <w:rsid w:val="00B621F8"/>
    <w:rsid w:val="00B62332"/>
    <w:rsid w:val="00B632C5"/>
    <w:rsid w:val="00B63D84"/>
    <w:rsid w:val="00B658C1"/>
    <w:rsid w:val="00B67155"/>
    <w:rsid w:val="00B67339"/>
    <w:rsid w:val="00B6754E"/>
    <w:rsid w:val="00B73866"/>
    <w:rsid w:val="00B74B10"/>
    <w:rsid w:val="00B75451"/>
    <w:rsid w:val="00B758A5"/>
    <w:rsid w:val="00B7703E"/>
    <w:rsid w:val="00B775F8"/>
    <w:rsid w:val="00B77C3A"/>
    <w:rsid w:val="00B7A7B6"/>
    <w:rsid w:val="00B8266D"/>
    <w:rsid w:val="00B82D0F"/>
    <w:rsid w:val="00B84680"/>
    <w:rsid w:val="00B84EAA"/>
    <w:rsid w:val="00B865D7"/>
    <w:rsid w:val="00B890FB"/>
    <w:rsid w:val="00B9160E"/>
    <w:rsid w:val="00B9176E"/>
    <w:rsid w:val="00B93BC4"/>
    <w:rsid w:val="00B95589"/>
    <w:rsid w:val="00B958E1"/>
    <w:rsid w:val="00B95F23"/>
    <w:rsid w:val="00B9643B"/>
    <w:rsid w:val="00B96A17"/>
    <w:rsid w:val="00B96A20"/>
    <w:rsid w:val="00B971C5"/>
    <w:rsid w:val="00BA015E"/>
    <w:rsid w:val="00BA1370"/>
    <w:rsid w:val="00BA215F"/>
    <w:rsid w:val="00BA2D62"/>
    <w:rsid w:val="00BA2DCF"/>
    <w:rsid w:val="00BA416B"/>
    <w:rsid w:val="00BA45D3"/>
    <w:rsid w:val="00BA6B85"/>
    <w:rsid w:val="00BA6DCB"/>
    <w:rsid w:val="00BA7636"/>
    <w:rsid w:val="00BA7BE9"/>
    <w:rsid w:val="00BB0540"/>
    <w:rsid w:val="00BB0D2E"/>
    <w:rsid w:val="00BB3181"/>
    <w:rsid w:val="00BB35DB"/>
    <w:rsid w:val="00BB425D"/>
    <w:rsid w:val="00BB4980"/>
    <w:rsid w:val="00BB63FC"/>
    <w:rsid w:val="00BB6998"/>
    <w:rsid w:val="00BC27C4"/>
    <w:rsid w:val="00BC380A"/>
    <w:rsid w:val="00BC3971"/>
    <w:rsid w:val="00BC3A5F"/>
    <w:rsid w:val="00BC3B19"/>
    <w:rsid w:val="00BC4194"/>
    <w:rsid w:val="00BC6840"/>
    <w:rsid w:val="00BC7BBF"/>
    <w:rsid w:val="00BD00ED"/>
    <w:rsid w:val="00BD0A32"/>
    <w:rsid w:val="00BD0B2C"/>
    <w:rsid w:val="00BD0D70"/>
    <w:rsid w:val="00BD0E4D"/>
    <w:rsid w:val="00BD11B4"/>
    <w:rsid w:val="00BD13F0"/>
    <w:rsid w:val="00BD2E35"/>
    <w:rsid w:val="00BD3475"/>
    <w:rsid w:val="00BD3BBF"/>
    <w:rsid w:val="00BD3D2D"/>
    <w:rsid w:val="00BD4CC8"/>
    <w:rsid w:val="00BD6ED7"/>
    <w:rsid w:val="00BD793B"/>
    <w:rsid w:val="00BE0139"/>
    <w:rsid w:val="00BE0386"/>
    <w:rsid w:val="00BE246B"/>
    <w:rsid w:val="00BE312E"/>
    <w:rsid w:val="00BE3B49"/>
    <w:rsid w:val="00BE3EE6"/>
    <w:rsid w:val="00BE591E"/>
    <w:rsid w:val="00BE6D78"/>
    <w:rsid w:val="00BE711D"/>
    <w:rsid w:val="00BE91E7"/>
    <w:rsid w:val="00BF0584"/>
    <w:rsid w:val="00BF1127"/>
    <w:rsid w:val="00BF1F9A"/>
    <w:rsid w:val="00BF2D71"/>
    <w:rsid w:val="00BF3002"/>
    <w:rsid w:val="00BF3690"/>
    <w:rsid w:val="00BF37F4"/>
    <w:rsid w:val="00BF3F58"/>
    <w:rsid w:val="00BF4F3C"/>
    <w:rsid w:val="00BF568B"/>
    <w:rsid w:val="00BF5D0E"/>
    <w:rsid w:val="00BF7B39"/>
    <w:rsid w:val="00C0047A"/>
    <w:rsid w:val="00C0057B"/>
    <w:rsid w:val="00C01412"/>
    <w:rsid w:val="00C0176C"/>
    <w:rsid w:val="00C017AA"/>
    <w:rsid w:val="00C020DA"/>
    <w:rsid w:val="00C02364"/>
    <w:rsid w:val="00C027A1"/>
    <w:rsid w:val="00C02CA5"/>
    <w:rsid w:val="00C036B6"/>
    <w:rsid w:val="00C037CF"/>
    <w:rsid w:val="00C038BF"/>
    <w:rsid w:val="00C03BD1"/>
    <w:rsid w:val="00C057C5"/>
    <w:rsid w:val="00C06476"/>
    <w:rsid w:val="00C06A2E"/>
    <w:rsid w:val="00C06B38"/>
    <w:rsid w:val="00C06E6A"/>
    <w:rsid w:val="00C07A8E"/>
    <w:rsid w:val="00C1065B"/>
    <w:rsid w:val="00C10F37"/>
    <w:rsid w:val="00C112D9"/>
    <w:rsid w:val="00C12471"/>
    <w:rsid w:val="00C13CA2"/>
    <w:rsid w:val="00C1553F"/>
    <w:rsid w:val="00C158C4"/>
    <w:rsid w:val="00C16CD1"/>
    <w:rsid w:val="00C16E54"/>
    <w:rsid w:val="00C17290"/>
    <w:rsid w:val="00C2010C"/>
    <w:rsid w:val="00C21378"/>
    <w:rsid w:val="00C213A3"/>
    <w:rsid w:val="00C216F1"/>
    <w:rsid w:val="00C228F3"/>
    <w:rsid w:val="00C22BEE"/>
    <w:rsid w:val="00C24A09"/>
    <w:rsid w:val="00C24D52"/>
    <w:rsid w:val="00C24D5D"/>
    <w:rsid w:val="00C2726B"/>
    <w:rsid w:val="00C3111A"/>
    <w:rsid w:val="00C32E4F"/>
    <w:rsid w:val="00C33D0A"/>
    <w:rsid w:val="00C340BA"/>
    <w:rsid w:val="00C3577C"/>
    <w:rsid w:val="00C36B96"/>
    <w:rsid w:val="00C3732F"/>
    <w:rsid w:val="00C43883"/>
    <w:rsid w:val="00C44E8B"/>
    <w:rsid w:val="00C45036"/>
    <w:rsid w:val="00C46C40"/>
    <w:rsid w:val="00C47B94"/>
    <w:rsid w:val="00C4B476"/>
    <w:rsid w:val="00C508D0"/>
    <w:rsid w:val="00C5152E"/>
    <w:rsid w:val="00C51988"/>
    <w:rsid w:val="00C51B51"/>
    <w:rsid w:val="00C529DA"/>
    <w:rsid w:val="00C53186"/>
    <w:rsid w:val="00C542F7"/>
    <w:rsid w:val="00C54D0F"/>
    <w:rsid w:val="00C556C2"/>
    <w:rsid w:val="00C55F1E"/>
    <w:rsid w:val="00C57CE3"/>
    <w:rsid w:val="00C57EBF"/>
    <w:rsid w:val="00C60A20"/>
    <w:rsid w:val="00C6173D"/>
    <w:rsid w:val="00C617DA"/>
    <w:rsid w:val="00C6205F"/>
    <w:rsid w:val="00C63A38"/>
    <w:rsid w:val="00C64C22"/>
    <w:rsid w:val="00C652B5"/>
    <w:rsid w:val="00C65844"/>
    <w:rsid w:val="00C66DA3"/>
    <w:rsid w:val="00C6715C"/>
    <w:rsid w:val="00C6730B"/>
    <w:rsid w:val="00C67462"/>
    <w:rsid w:val="00C71208"/>
    <w:rsid w:val="00C71335"/>
    <w:rsid w:val="00C71A74"/>
    <w:rsid w:val="00C71FF0"/>
    <w:rsid w:val="00C7489E"/>
    <w:rsid w:val="00C74B39"/>
    <w:rsid w:val="00C75AB4"/>
    <w:rsid w:val="00C763AA"/>
    <w:rsid w:val="00C76ACA"/>
    <w:rsid w:val="00C76C0B"/>
    <w:rsid w:val="00C7776D"/>
    <w:rsid w:val="00C816EF"/>
    <w:rsid w:val="00C843F3"/>
    <w:rsid w:val="00C867AA"/>
    <w:rsid w:val="00C87E90"/>
    <w:rsid w:val="00C915D5"/>
    <w:rsid w:val="00C91B7C"/>
    <w:rsid w:val="00C9349A"/>
    <w:rsid w:val="00C93B99"/>
    <w:rsid w:val="00C94697"/>
    <w:rsid w:val="00C94BD7"/>
    <w:rsid w:val="00CA1DDC"/>
    <w:rsid w:val="00CA37C1"/>
    <w:rsid w:val="00CA3825"/>
    <w:rsid w:val="00CA3C6A"/>
    <w:rsid w:val="00CA3E52"/>
    <w:rsid w:val="00CA3EA6"/>
    <w:rsid w:val="00CA41A1"/>
    <w:rsid w:val="00CA58D3"/>
    <w:rsid w:val="00CA5D88"/>
    <w:rsid w:val="00CA6350"/>
    <w:rsid w:val="00CA78E2"/>
    <w:rsid w:val="00CA7BD4"/>
    <w:rsid w:val="00CA7C22"/>
    <w:rsid w:val="00CB0774"/>
    <w:rsid w:val="00CB1BEB"/>
    <w:rsid w:val="00CB1DA9"/>
    <w:rsid w:val="00CB2DC8"/>
    <w:rsid w:val="00CB3C56"/>
    <w:rsid w:val="00CB3E06"/>
    <w:rsid w:val="00CB3EFF"/>
    <w:rsid w:val="00CB4C80"/>
    <w:rsid w:val="00CB5FE8"/>
    <w:rsid w:val="00CB6BC3"/>
    <w:rsid w:val="00CB6F20"/>
    <w:rsid w:val="00CBE6C1"/>
    <w:rsid w:val="00CC019D"/>
    <w:rsid w:val="00CC12ED"/>
    <w:rsid w:val="00CC6768"/>
    <w:rsid w:val="00CC6BCA"/>
    <w:rsid w:val="00CC7ADE"/>
    <w:rsid w:val="00CC7E1A"/>
    <w:rsid w:val="00CD022E"/>
    <w:rsid w:val="00CD1739"/>
    <w:rsid w:val="00CD3489"/>
    <w:rsid w:val="00CD3DE9"/>
    <w:rsid w:val="00CD3EF3"/>
    <w:rsid w:val="00CD4675"/>
    <w:rsid w:val="00CD6292"/>
    <w:rsid w:val="00CE0145"/>
    <w:rsid w:val="00CE02B9"/>
    <w:rsid w:val="00CE0671"/>
    <w:rsid w:val="00CE0824"/>
    <w:rsid w:val="00CE09A6"/>
    <w:rsid w:val="00CE0F50"/>
    <w:rsid w:val="00CE215D"/>
    <w:rsid w:val="00CE2298"/>
    <w:rsid w:val="00CE247E"/>
    <w:rsid w:val="00CE2BAA"/>
    <w:rsid w:val="00CE41A6"/>
    <w:rsid w:val="00CE7C2C"/>
    <w:rsid w:val="00CE7CC0"/>
    <w:rsid w:val="00CE7E2D"/>
    <w:rsid w:val="00CF091E"/>
    <w:rsid w:val="00CF1B3F"/>
    <w:rsid w:val="00CF1BD5"/>
    <w:rsid w:val="00CF5AE0"/>
    <w:rsid w:val="00CF617A"/>
    <w:rsid w:val="00D007BB"/>
    <w:rsid w:val="00D00A9E"/>
    <w:rsid w:val="00D032DA"/>
    <w:rsid w:val="00D034CD"/>
    <w:rsid w:val="00D0391D"/>
    <w:rsid w:val="00D03B24"/>
    <w:rsid w:val="00D03EBF"/>
    <w:rsid w:val="00D04AC4"/>
    <w:rsid w:val="00D05036"/>
    <w:rsid w:val="00D07977"/>
    <w:rsid w:val="00D10249"/>
    <w:rsid w:val="00D102B9"/>
    <w:rsid w:val="00D11A2D"/>
    <w:rsid w:val="00D1203A"/>
    <w:rsid w:val="00D128C5"/>
    <w:rsid w:val="00D13781"/>
    <w:rsid w:val="00D138B8"/>
    <w:rsid w:val="00D1497A"/>
    <w:rsid w:val="00D172E3"/>
    <w:rsid w:val="00D17F42"/>
    <w:rsid w:val="00D2051B"/>
    <w:rsid w:val="00D2233A"/>
    <w:rsid w:val="00D2255F"/>
    <w:rsid w:val="00D225ED"/>
    <w:rsid w:val="00D24A41"/>
    <w:rsid w:val="00D24A70"/>
    <w:rsid w:val="00D251CB"/>
    <w:rsid w:val="00D25375"/>
    <w:rsid w:val="00D26DB6"/>
    <w:rsid w:val="00D26FD2"/>
    <w:rsid w:val="00D271C4"/>
    <w:rsid w:val="00D27579"/>
    <w:rsid w:val="00D277C9"/>
    <w:rsid w:val="00D27D1A"/>
    <w:rsid w:val="00D313B0"/>
    <w:rsid w:val="00D31C63"/>
    <w:rsid w:val="00D31ED2"/>
    <w:rsid w:val="00D35103"/>
    <w:rsid w:val="00D3524A"/>
    <w:rsid w:val="00D36789"/>
    <w:rsid w:val="00D3B9BC"/>
    <w:rsid w:val="00D4072D"/>
    <w:rsid w:val="00D40C20"/>
    <w:rsid w:val="00D40D50"/>
    <w:rsid w:val="00D42D40"/>
    <w:rsid w:val="00D43065"/>
    <w:rsid w:val="00D455F9"/>
    <w:rsid w:val="00D46BD6"/>
    <w:rsid w:val="00D50F42"/>
    <w:rsid w:val="00D51AEF"/>
    <w:rsid w:val="00D53D84"/>
    <w:rsid w:val="00D546E2"/>
    <w:rsid w:val="00D547EF"/>
    <w:rsid w:val="00D57266"/>
    <w:rsid w:val="00D626D4"/>
    <w:rsid w:val="00D63D64"/>
    <w:rsid w:val="00D63F22"/>
    <w:rsid w:val="00D643A2"/>
    <w:rsid w:val="00D6618F"/>
    <w:rsid w:val="00D66A5D"/>
    <w:rsid w:val="00D72FCB"/>
    <w:rsid w:val="00D74276"/>
    <w:rsid w:val="00D74597"/>
    <w:rsid w:val="00D749CC"/>
    <w:rsid w:val="00D74C77"/>
    <w:rsid w:val="00D755DE"/>
    <w:rsid w:val="00D77010"/>
    <w:rsid w:val="00D808B5"/>
    <w:rsid w:val="00D80976"/>
    <w:rsid w:val="00D8139E"/>
    <w:rsid w:val="00D81D3D"/>
    <w:rsid w:val="00D82367"/>
    <w:rsid w:val="00D8299B"/>
    <w:rsid w:val="00D83F41"/>
    <w:rsid w:val="00D841A3"/>
    <w:rsid w:val="00D846B9"/>
    <w:rsid w:val="00D86074"/>
    <w:rsid w:val="00D861BA"/>
    <w:rsid w:val="00D900DC"/>
    <w:rsid w:val="00D9101D"/>
    <w:rsid w:val="00D92055"/>
    <w:rsid w:val="00D93D30"/>
    <w:rsid w:val="00D954B4"/>
    <w:rsid w:val="00D9626A"/>
    <w:rsid w:val="00D976DD"/>
    <w:rsid w:val="00D97747"/>
    <w:rsid w:val="00D97A18"/>
    <w:rsid w:val="00DA2220"/>
    <w:rsid w:val="00DA2659"/>
    <w:rsid w:val="00DA2FA8"/>
    <w:rsid w:val="00DA42AB"/>
    <w:rsid w:val="00DA4A17"/>
    <w:rsid w:val="00DA4A98"/>
    <w:rsid w:val="00DA5502"/>
    <w:rsid w:val="00DA61E4"/>
    <w:rsid w:val="00DA7DA4"/>
    <w:rsid w:val="00DB451B"/>
    <w:rsid w:val="00DB48AD"/>
    <w:rsid w:val="00DB4CA5"/>
    <w:rsid w:val="00DB536B"/>
    <w:rsid w:val="00DB675F"/>
    <w:rsid w:val="00DC0538"/>
    <w:rsid w:val="00DC07B7"/>
    <w:rsid w:val="00DC3650"/>
    <w:rsid w:val="00DC4DD0"/>
    <w:rsid w:val="00DC62EA"/>
    <w:rsid w:val="00DC6B81"/>
    <w:rsid w:val="00DC7317"/>
    <w:rsid w:val="00DCADE3"/>
    <w:rsid w:val="00DD0C35"/>
    <w:rsid w:val="00DD0EDF"/>
    <w:rsid w:val="00DD660B"/>
    <w:rsid w:val="00DD7220"/>
    <w:rsid w:val="00DD7657"/>
    <w:rsid w:val="00DD7B1B"/>
    <w:rsid w:val="00DD7DFF"/>
    <w:rsid w:val="00DE0AC6"/>
    <w:rsid w:val="00DE16CD"/>
    <w:rsid w:val="00DE2045"/>
    <w:rsid w:val="00DE23AB"/>
    <w:rsid w:val="00DE3ED1"/>
    <w:rsid w:val="00DE7384"/>
    <w:rsid w:val="00DE74C3"/>
    <w:rsid w:val="00DE7E86"/>
    <w:rsid w:val="00DF0FB3"/>
    <w:rsid w:val="00DF266C"/>
    <w:rsid w:val="00DF3B46"/>
    <w:rsid w:val="00DF4BDE"/>
    <w:rsid w:val="00E003CC"/>
    <w:rsid w:val="00E00B13"/>
    <w:rsid w:val="00E00E20"/>
    <w:rsid w:val="00E00F23"/>
    <w:rsid w:val="00E02332"/>
    <w:rsid w:val="00E02A74"/>
    <w:rsid w:val="00E04052"/>
    <w:rsid w:val="00E05196"/>
    <w:rsid w:val="00E073A3"/>
    <w:rsid w:val="00E10AC4"/>
    <w:rsid w:val="00E12687"/>
    <w:rsid w:val="00E128D3"/>
    <w:rsid w:val="00E130FA"/>
    <w:rsid w:val="00E13529"/>
    <w:rsid w:val="00E16844"/>
    <w:rsid w:val="00E20853"/>
    <w:rsid w:val="00E2191A"/>
    <w:rsid w:val="00E22C91"/>
    <w:rsid w:val="00E22EFB"/>
    <w:rsid w:val="00E25BEF"/>
    <w:rsid w:val="00E25C23"/>
    <w:rsid w:val="00E28FF8"/>
    <w:rsid w:val="00E30537"/>
    <w:rsid w:val="00E31448"/>
    <w:rsid w:val="00E326F6"/>
    <w:rsid w:val="00E32F1F"/>
    <w:rsid w:val="00E3451B"/>
    <w:rsid w:val="00E35707"/>
    <w:rsid w:val="00E408A8"/>
    <w:rsid w:val="00E420D9"/>
    <w:rsid w:val="00E42489"/>
    <w:rsid w:val="00E4266B"/>
    <w:rsid w:val="00E433FF"/>
    <w:rsid w:val="00E43B01"/>
    <w:rsid w:val="00E456AB"/>
    <w:rsid w:val="00E47675"/>
    <w:rsid w:val="00E511A3"/>
    <w:rsid w:val="00E51ACB"/>
    <w:rsid w:val="00E53691"/>
    <w:rsid w:val="00E55167"/>
    <w:rsid w:val="00E55321"/>
    <w:rsid w:val="00E554A0"/>
    <w:rsid w:val="00E556D6"/>
    <w:rsid w:val="00E56023"/>
    <w:rsid w:val="00E569D8"/>
    <w:rsid w:val="00E57A83"/>
    <w:rsid w:val="00E57CEE"/>
    <w:rsid w:val="00E61353"/>
    <w:rsid w:val="00E614DB"/>
    <w:rsid w:val="00E61A7C"/>
    <w:rsid w:val="00E62804"/>
    <w:rsid w:val="00E641BF"/>
    <w:rsid w:val="00E671D1"/>
    <w:rsid w:val="00E709DC"/>
    <w:rsid w:val="00E72285"/>
    <w:rsid w:val="00E74264"/>
    <w:rsid w:val="00E7442A"/>
    <w:rsid w:val="00E74497"/>
    <w:rsid w:val="00E74B5E"/>
    <w:rsid w:val="00E76002"/>
    <w:rsid w:val="00E77988"/>
    <w:rsid w:val="00E8156E"/>
    <w:rsid w:val="00E81D2F"/>
    <w:rsid w:val="00E82F9C"/>
    <w:rsid w:val="00E835D7"/>
    <w:rsid w:val="00E837B4"/>
    <w:rsid w:val="00E83E5B"/>
    <w:rsid w:val="00E84379"/>
    <w:rsid w:val="00E8664D"/>
    <w:rsid w:val="00E86DB1"/>
    <w:rsid w:val="00E86FA9"/>
    <w:rsid w:val="00E87082"/>
    <w:rsid w:val="00E8728B"/>
    <w:rsid w:val="00E90CB8"/>
    <w:rsid w:val="00E91C21"/>
    <w:rsid w:val="00E936BB"/>
    <w:rsid w:val="00E9407A"/>
    <w:rsid w:val="00E95AF8"/>
    <w:rsid w:val="00E96150"/>
    <w:rsid w:val="00E97B69"/>
    <w:rsid w:val="00EA0E26"/>
    <w:rsid w:val="00EA145E"/>
    <w:rsid w:val="00EA21FB"/>
    <w:rsid w:val="00EA29F9"/>
    <w:rsid w:val="00EA3A48"/>
    <w:rsid w:val="00EA439C"/>
    <w:rsid w:val="00EA49C9"/>
    <w:rsid w:val="00EA5B58"/>
    <w:rsid w:val="00EA648A"/>
    <w:rsid w:val="00EB05E5"/>
    <w:rsid w:val="00EB07C3"/>
    <w:rsid w:val="00EB10ED"/>
    <w:rsid w:val="00EB1CC1"/>
    <w:rsid w:val="00EB26E5"/>
    <w:rsid w:val="00EB2EC8"/>
    <w:rsid w:val="00EB35D6"/>
    <w:rsid w:val="00EB4EC4"/>
    <w:rsid w:val="00EB5A20"/>
    <w:rsid w:val="00EB6A84"/>
    <w:rsid w:val="00EB70DF"/>
    <w:rsid w:val="00EC10B5"/>
    <w:rsid w:val="00EC14C1"/>
    <w:rsid w:val="00EC4060"/>
    <w:rsid w:val="00EC46EC"/>
    <w:rsid w:val="00EC56DE"/>
    <w:rsid w:val="00EC5BEC"/>
    <w:rsid w:val="00EC7ED4"/>
    <w:rsid w:val="00ED34CB"/>
    <w:rsid w:val="00ED3541"/>
    <w:rsid w:val="00ED3BAD"/>
    <w:rsid w:val="00ED5D74"/>
    <w:rsid w:val="00ED5DA9"/>
    <w:rsid w:val="00EE0246"/>
    <w:rsid w:val="00EE22E3"/>
    <w:rsid w:val="00EE345C"/>
    <w:rsid w:val="00EE35A0"/>
    <w:rsid w:val="00EE470A"/>
    <w:rsid w:val="00EE707D"/>
    <w:rsid w:val="00EE7F95"/>
    <w:rsid w:val="00EF1311"/>
    <w:rsid w:val="00EF1E18"/>
    <w:rsid w:val="00EF2399"/>
    <w:rsid w:val="00EF24AA"/>
    <w:rsid w:val="00EF588C"/>
    <w:rsid w:val="00EF65D5"/>
    <w:rsid w:val="00EF6A3A"/>
    <w:rsid w:val="00EFBF98"/>
    <w:rsid w:val="00EFDDBD"/>
    <w:rsid w:val="00F0069D"/>
    <w:rsid w:val="00F015D5"/>
    <w:rsid w:val="00F01B60"/>
    <w:rsid w:val="00F03A19"/>
    <w:rsid w:val="00F04C40"/>
    <w:rsid w:val="00F04DCB"/>
    <w:rsid w:val="00F05456"/>
    <w:rsid w:val="00F05F1A"/>
    <w:rsid w:val="00F06382"/>
    <w:rsid w:val="00F073DC"/>
    <w:rsid w:val="00F10B38"/>
    <w:rsid w:val="00F129B3"/>
    <w:rsid w:val="00F12D20"/>
    <w:rsid w:val="00F13204"/>
    <w:rsid w:val="00F142C4"/>
    <w:rsid w:val="00F14654"/>
    <w:rsid w:val="00F14661"/>
    <w:rsid w:val="00F15304"/>
    <w:rsid w:val="00F15B33"/>
    <w:rsid w:val="00F15D46"/>
    <w:rsid w:val="00F20528"/>
    <w:rsid w:val="00F2084B"/>
    <w:rsid w:val="00F23094"/>
    <w:rsid w:val="00F235AF"/>
    <w:rsid w:val="00F250C3"/>
    <w:rsid w:val="00F252E7"/>
    <w:rsid w:val="00F266F9"/>
    <w:rsid w:val="00F26C22"/>
    <w:rsid w:val="00F27A7C"/>
    <w:rsid w:val="00F27C03"/>
    <w:rsid w:val="00F27EA0"/>
    <w:rsid w:val="00F30BEF"/>
    <w:rsid w:val="00F30FA3"/>
    <w:rsid w:val="00F31DD0"/>
    <w:rsid w:val="00F320C1"/>
    <w:rsid w:val="00F32E3B"/>
    <w:rsid w:val="00F331F6"/>
    <w:rsid w:val="00F3583F"/>
    <w:rsid w:val="00F362D2"/>
    <w:rsid w:val="00F3675B"/>
    <w:rsid w:val="00F41200"/>
    <w:rsid w:val="00F4259C"/>
    <w:rsid w:val="00F425CD"/>
    <w:rsid w:val="00F442AF"/>
    <w:rsid w:val="00F44ADE"/>
    <w:rsid w:val="00F4558E"/>
    <w:rsid w:val="00F45943"/>
    <w:rsid w:val="00F46857"/>
    <w:rsid w:val="00F468A6"/>
    <w:rsid w:val="00F46AFD"/>
    <w:rsid w:val="00F46C23"/>
    <w:rsid w:val="00F5080C"/>
    <w:rsid w:val="00F51B01"/>
    <w:rsid w:val="00F52216"/>
    <w:rsid w:val="00F53405"/>
    <w:rsid w:val="00F53BF9"/>
    <w:rsid w:val="00F55E60"/>
    <w:rsid w:val="00F56CDC"/>
    <w:rsid w:val="00F56FCF"/>
    <w:rsid w:val="00F578DD"/>
    <w:rsid w:val="00F57E89"/>
    <w:rsid w:val="00F6194D"/>
    <w:rsid w:val="00F6234D"/>
    <w:rsid w:val="00F64337"/>
    <w:rsid w:val="00F64C53"/>
    <w:rsid w:val="00F64C60"/>
    <w:rsid w:val="00F65467"/>
    <w:rsid w:val="00F66353"/>
    <w:rsid w:val="00F70B44"/>
    <w:rsid w:val="00F71754"/>
    <w:rsid w:val="00F72979"/>
    <w:rsid w:val="00F74012"/>
    <w:rsid w:val="00F755CE"/>
    <w:rsid w:val="00F81639"/>
    <w:rsid w:val="00F82962"/>
    <w:rsid w:val="00F82AC4"/>
    <w:rsid w:val="00F84B10"/>
    <w:rsid w:val="00F8563B"/>
    <w:rsid w:val="00F85658"/>
    <w:rsid w:val="00F85BC2"/>
    <w:rsid w:val="00F863C9"/>
    <w:rsid w:val="00F86ECC"/>
    <w:rsid w:val="00F87A1F"/>
    <w:rsid w:val="00F87F80"/>
    <w:rsid w:val="00F90854"/>
    <w:rsid w:val="00F93BAD"/>
    <w:rsid w:val="00F946AA"/>
    <w:rsid w:val="00F97C9A"/>
    <w:rsid w:val="00F97CF3"/>
    <w:rsid w:val="00FA02B7"/>
    <w:rsid w:val="00FA067B"/>
    <w:rsid w:val="00FA0769"/>
    <w:rsid w:val="00FA0FD8"/>
    <w:rsid w:val="00FA1EE7"/>
    <w:rsid w:val="00FA254F"/>
    <w:rsid w:val="00FA3AC0"/>
    <w:rsid w:val="00FA5320"/>
    <w:rsid w:val="00FA7D24"/>
    <w:rsid w:val="00FB0D3F"/>
    <w:rsid w:val="00FB3A87"/>
    <w:rsid w:val="00FB548F"/>
    <w:rsid w:val="00FB6144"/>
    <w:rsid w:val="00FB6804"/>
    <w:rsid w:val="00FB6CBB"/>
    <w:rsid w:val="00FC1915"/>
    <w:rsid w:val="00FC296B"/>
    <w:rsid w:val="00FC30B7"/>
    <w:rsid w:val="00FC38DE"/>
    <w:rsid w:val="00FC3C72"/>
    <w:rsid w:val="00FC5961"/>
    <w:rsid w:val="00FC5A7E"/>
    <w:rsid w:val="00FC5BAF"/>
    <w:rsid w:val="00FC6051"/>
    <w:rsid w:val="00FC73E5"/>
    <w:rsid w:val="00FD0304"/>
    <w:rsid w:val="00FD0B2B"/>
    <w:rsid w:val="00FD3678"/>
    <w:rsid w:val="00FD58BE"/>
    <w:rsid w:val="00FD6071"/>
    <w:rsid w:val="00FD7B16"/>
    <w:rsid w:val="00FE01E4"/>
    <w:rsid w:val="00FE04FC"/>
    <w:rsid w:val="00FE0613"/>
    <w:rsid w:val="00FE07E2"/>
    <w:rsid w:val="00FE0ACC"/>
    <w:rsid w:val="00FE0C13"/>
    <w:rsid w:val="00FE2223"/>
    <w:rsid w:val="00FE33AC"/>
    <w:rsid w:val="00FE36EF"/>
    <w:rsid w:val="00FE39F1"/>
    <w:rsid w:val="00FE450F"/>
    <w:rsid w:val="00FE72CC"/>
    <w:rsid w:val="00FE754F"/>
    <w:rsid w:val="00FE7853"/>
    <w:rsid w:val="00FF0FD5"/>
    <w:rsid w:val="00FF2482"/>
    <w:rsid w:val="00FF29C1"/>
    <w:rsid w:val="00FF34CA"/>
    <w:rsid w:val="00FF3645"/>
    <w:rsid w:val="00FF5377"/>
    <w:rsid w:val="0101E618"/>
    <w:rsid w:val="01021156"/>
    <w:rsid w:val="01027808"/>
    <w:rsid w:val="0104BC29"/>
    <w:rsid w:val="01058D44"/>
    <w:rsid w:val="01071643"/>
    <w:rsid w:val="01072081"/>
    <w:rsid w:val="0109953A"/>
    <w:rsid w:val="010BE733"/>
    <w:rsid w:val="010C2179"/>
    <w:rsid w:val="010E17C6"/>
    <w:rsid w:val="0111EC53"/>
    <w:rsid w:val="01197D02"/>
    <w:rsid w:val="01212384"/>
    <w:rsid w:val="01252A42"/>
    <w:rsid w:val="0127F344"/>
    <w:rsid w:val="012A8BD6"/>
    <w:rsid w:val="012E5E81"/>
    <w:rsid w:val="012FDA4D"/>
    <w:rsid w:val="01304379"/>
    <w:rsid w:val="01317EA5"/>
    <w:rsid w:val="0139E994"/>
    <w:rsid w:val="013B90E6"/>
    <w:rsid w:val="013C1CD0"/>
    <w:rsid w:val="013D4AAA"/>
    <w:rsid w:val="013DAF7E"/>
    <w:rsid w:val="0141CA21"/>
    <w:rsid w:val="0143E9CB"/>
    <w:rsid w:val="0146A5FF"/>
    <w:rsid w:val="01493E1F"/>
    <w:rsid w:val="014B1AB2"/>
    <w:rsid w:val="0151A95B"/>
    <w:rsid w:val="0154491A"/>
    <w:rsid w:val="015AFEE2"/>
    <w:rsid w:val="015B2F9A"/>
    <w:rsid w:val="015C2E1A"/>
    <w:rsid w:val="015E4BAA"/>
    <w:rsid w:val="01666D23"/>
    <w:rsid w:val="016CC50B"/>
    <w:rsid w:val="016DD218"/>
    <w:rsid w:val="016FC7A1"/>
    <w:rsid w:val="0171097E"/>
    <w:rsid w:val="0175253A"/>
    <w:rsid w:val="0179CDDF"/>
    <w:rsid w:val="017B8DF7"/>
    <w:rsid w:val="017C0B32"/>
    <w:rsid w:val="01804C86"/>
    <w:rsid w:val="0181DFDA"/>
    <w:rsid w:val="01867904"/>
    <w:rsid w:val="018A67B3"/>
    <w:rsid w:val="018A9989"/>
    <w:rsid w:val="018C00D2"/>
    <w:rsid w:val="018D46B1"/>
    <w:rsid w:val="018E3B89"/>
    <w:rsid w:val="0191BDAB"/>
    <w:rsid w:val="0194B7C2"/>
    <w:rsid w:val="0195CDC3"/>
    <w:rsid w:val="019B2C3B"/>
    <w:rsid w:val="019B8D2B"/>
    <w:rsid w:val="019EB7C7"/>
    <w:rsid w:val="019F8305"/>
    <w:rsid w:val="01A263C8"/>
    <w:rsid w:val="01A67827"/>
    <w:rsid w:val="01AD557C"/>
    <w:rsid w:val="01AF23B1"/>
    <w:rsid w:val="01B039A8"/>
    <w:rsid w:val="01B10A3D"/>
    <w:rsid w:val="01B28A01"/>
    <w:rsid w:val="01B2D335"/>
    <w:rsid w:val="01B36321"/>
    <w:rsid w:val="01B3F310"/>
    <w:rsid w:val="01B87759"/>
    <w:rsid w:val="01BB6551"/>
    <w:rsid w:val="01BBEB5E"/>
    <w:rsid w:val="01C00BD3"/>
    <w:rsid w:val="01C1960B"/>
    <w:rsid w:val="01C48EE9"/>
    <w:rsid w:val="01CA93A7"/>
    <w:rsid w:val="01CD26B7"/>
    <w:rsid w:val="01CF3669"/>
    <w:rsid w:val="01CFEF50"/>
    <w:rsid w:val="01D4281C"/>
    <w:rsid w:val="01D56064"/>
    <w:rsid w:val="01D6D55D"/>
    <w:rsid w:val="01DC9074"/>
    <w:rsid w:val="01DCBA87"/>
    <w:rsid w:val="01DF3732"/>
    <w:rsid w:val="01E14EF1"/>
    <w:rsid w:val="01E1B81F"/>
    <w:rsid w:val="01E39C4E"/>
    <w:rsid w:val="01E66688"/>
    <w:rsid w:val="01EC8270"/>
    <w:rsid w:val="01EE4D91"/>
    <w:rsid w:val="01EE7201"/>
    <w:rsid w:val="01F4364D"/>
    <w:rsid w:val="01F6F2AC"/>
    <w:rsid w:val="01FEE4C0"/>
    <w:rsid w:val="02014D28"/>
    <w:rsid w:val="0203C345"/>
    <w:rsid w:val="020415DE"/>
    <w:rsid w:val="0205B63E"/>
    <w:rsid w:val="0205FEE1"/>
    <w:rsid w:val="0209D855"/>
    <w:rsid w:val="020B5AC3"/>
    <w:rsid w:val="02111822"/>
    <w:rsid w:val="02122051"/>
    <w:rsid w:val="0219791A"/>
    <w:rsid w:val="0219FFE5"/>
    <w:rsid w:val="021CB15B"/>
    <w:rsid w:val="02235FBE"/>
    <w:rsid w:val="02239C74"/>
    <w:rsid w:val="02291EAE"/>
    <w:rsid w:val="022E1A60"/>
    <w:rsid w:val="023001FB"/>
    <w:rsid w:val="02323D3D"/>
    <w:rsid w:val="0233B941"/>
    <w:rsid w:val="0237DD89"/>
    <w:rsid w:val="023923C1"/>
    <w:rsid w:val="023B1E20"/>
    <w:rsid w:val="023F1C71"/>
    <w:rsid w:val="02419AFE"/>
    <w:rsid w:val="024211B3"/>
    <w:rsid w:val="02464CAF"/>
    <w:rsid w:val="024810AE"/>
    <w:rsid w:val="024873F2"/>
    <w:rsid w:val="0249FE3E"/>
    <w:rsid w:val="024A0FDC"/>
    <w:rsid w:val="024CB4AE"/>
    <w:rsid w:val="024CD680"/>
    <w:rsid w:val="02500B14"/>
    <w:rsid w:val="02536D63"/>
    <w:rsid w:val="025525DD"/>
    <w:rsid w:val="0258874D"/>
    <w:rsid w:val="025B6366"/>
    <w:rsid w:val="025BBFBD"/>
    <w:rsid w:val="025E6BEC"/>
    <w:rsid w:val="0260C240"/>
    <w:rsid w:val="02669BD5"/>
    <w:rsid w:val="0266C8F9"/>
    <w:rsid w:val="02670291"/>
    <w:rsid w:val="02670FA5"/>
    <w:rsid w:val="02692B52"/>
    <w:rsid w:val="026B2475"/>
    <w:rsid w:val="026C170A"/>
    <w:rsid w:val="026F7034"/>
    <w:rsid w:val="02720EED"/>
    <w:rsid w:val="0274F890"/>
    <w:rsid w:val="0275D1E8"/>
    <w:rsid w:val="027664E4"/>
    <w:rsid w:val="0277ABED"/>
    <w:rsid w:val="0278F2F4"/>
    <w:rsid w:val="02814641"/>
    <w:rsid w:val="0281AE94"/>
    <w:rsid w:val="02820156"/>
    <w:rsid w:val="0284F61B"/>
    <w:rsid w:val="0285C4D3"/>
    <w:rsid w:val="028739DB"/>
    <w:rsid w:val="0288AAA0"/>
    <w:rsid w:val="02891815"/>
    <w:rsid w:val="028D60B5"/>
    <w:rsid w:val="028E1465"/>
    <w:rsid w:val="0298347E"/>
    <w:rsid w:val="02983D51"/>
    <w:rsid w:val="02983DC4"/>
    <w:rsid w:val="029851C1"/>
    <w:rsid w:val="029D5581"/>
    <w:rsid w:val="029E2412"/>
    <w:rsid w:val="02A15DA5"/>
    <w:rsid w:val="02A4B6EE"/>
    <w:rsid w:val="02AA1CE5"/>
    <w:rsid w:val="02ADB333"/>
    <w:rsid w:val="02B64955"/>
    <w:rsid w:val="02BC8C11"/>
    <w:rsid w:val="02BC8FD3"/>
    <w:rsid w:val="02BEF615"/>
    <w:rsid w:val="02BF1F62"/>
    <w:rsid w:val="02C40B90"/>
    <w:rsid w:val="02C59B9D"/>
    <w:rsid w:val="02C6303A"/>
    <w:rsid w:val="02CF449B"/>
    <w:rsid w:val="02D4A46D"/>
    <w:rsid w:val="02D57502"/>
    <w:rsid w:val="02DC4EEC"/>
    <w:rsid w:val="02E17C1D"/>
    <w:rsid w:val="02E21AAC"/>
    <w:rsid w:val="02EADD2A"/>
    <w:rsid w:val="02EC7686"/>
    <w:rsid w:val="02EFA8F3"/>
    <w:rsid w:val="02F29AA4"/>
    <w:rsid w:val="02F3324C"/>
    <w:rsid w:val="02F73221"/>
    <w:rsid w:val="02FB37E6"/>
    <w:rsid w:val="02FC4937"/>
    <w:rsid w:val="030B658F"/>
    <w:rsid w:val="0311A2FB"/>
    <w:rsid w:val="0311B2D0"/>
    <w:rsid w:val="0317FF3B"/>
    <w:rsid w:val="03184132"/>
    <w:rsid w:val="031903CE"/>
    <w:rsid w:val="031C888E"/>
    <w:rsid w:val="031C893E"/>
    <w:rsid w:val="031E5621"/>
    <w:rsid w:val="031F5240"/>
    <w:rsid w:val="03273433"/>
    <w:rsid w:val="0327DD8A"/>
    <w:rsid w:val="0328C6C1"/>
    <w:rsid w:val="032ABAD5"/>
    <w:rsid w:val="032F7224"/>
    <w:rsid w:val="03327A8A"/>
    <w:rsid w:val="03380FD2"/>
    <w:rsid w:val="033D9C7B"/>
    <w:rsid w:val="033FD38D"/>
    <w:rsid w:val="03448F8B"/>
    <w:rsid w:val="0347E270"/>
    <w:rsid w:val="03490DEF"/>
    <w:rsid w:val="034AE260"/>
    <w:rsid w:val="035891E5"/>
    <w:rsid w:val="035F8079"/>
    <w:rsid w:val="0364696F"/>
    <w:rsid w:val="0364706D"/>
    <w:rsid w:val="03690196"/>
    <w:rsid w:val="036AC3CB"/>
    <w:rsid w:val="036AD23D"/>
    <w:rsid w:val="036E7296"/>
    <w:rsid w:val="0379799A"/>
    <w:rsid w:val="037D2464"/>
    <w:rsid w:val="037F0792"/>
    <w:rsid w:val="037F5184"/>
    <w:rsid w:val="03828E41"/>
    <w:rsid w:val="03853AF6"/>
    <w:rsid w:val="038A2578"/>
    <w:rsid w:val="038C8FFC"/>
    <w:rsid w:val="038D537E"/>
    <w:rsid w:val="038E02C7"/>
    <w:rsid w:val="038EA6C8"/>
    <w:rsid w:val="038FB36A"/>
    <w:rsid w:val="03902E02"/>
    <w:rsid w:val="0391C256"/>
    <w:rsid w:val="039317B1"/>
    <w:rsid w:val="039530B2"/>
    <w:rsid w:val="03957145"/>
    <w:rsid w:val="039BF070"/>
    <w:rsid w:val="039CA9E1"/>
    <w:rsid w:val="039EDF02"/>
    <w:rsid w:val="03A0BAB0"/>
    <w:rsid w:val="03A29182"/>
    <w:rsid w:val="03A3CB03"/>
    <w:rsid w:val="03A5EBA3"/>
    <w:rsid w:val="03AA8223"/>
    <w:rsid w:val="03AF6769"/>
    <w:rsid w:val="03AF86DD"/>
    <w:rsid w:val="03B02B08"/>
    <w:rsid w:val="03B0BD54"/>
    <w:rsid w:val="03B73D9C"/>
    <w:rsid w:val="03BB2F01"/>
    <w:rsid w:val="03C69660"/>
    <w:rsid w:val="03CE681D"/>
    <w:rsid w:val="03D1AFF0"/>
    <w:rsid w:val="03D43381"/>
    <w:rsid w:val="03D9403B"/>
    <w:rsid w:val="03DBAC6D"/>
    <w:rsid w:val="03DECD20"/>
    <w:rsid w:val="03E063AF"/>
    <w:rsid w:val="03E0A606"/>
    <w:rsid w:val="03E0B95B"/>
    <w:rsid w:val="03E617DE"/>
    <w:rsid w:val="03EC63AF"/>
    <w:rsid w:val="03F00057"/>
    <w:rsid w:val="03F1169B"/>
    <w:rsid w:val="03F2BCA3"/>
    <w:rsid w:val="03F63123"/>
    <w:rsid w:val="03F9E145"/>
    <w:rsid w:val="03FBFB29"/>
    <w:rsid w:val="04046490"/>
    <w:rsid w:val="0406044E"/>
    <w:rsid w:val="0406E35A"/>
    <w:rsid w:val="040F81E8"/>
    <w:rsid w:val="041072EC"/>
    <w:rsid w:val="04188B71"/>
    <w:rsid w:val="041C8E03"/>
    <w:rsid w:val="04203DD0"/>
    <w:rsid w:val="0420676F"/>
    <w:rsid w:val="04290189"/>
    <w:rsid w:val="042C57D6"/>
    <w:rsid w:val="043092E0"/>
    <w:rsid w:val="043106C5"/>
    <w:rsid w:val="0431A4E7"/>
    <w:rsid w:val="043668C7"/>
    <w:rsid w:val="0438CC9A"/>
    <w:rsid w:val="043A4CDD"/>
    <w:rsid w:val="043C5CEB"/>
    <w:rsid w:val="043D2E06"/>
    <w:rsid w:val="043E1AF8"/>
    <w:rsid w:val="043EA1BC"/>
    <w:rsid w:val="04420E5F"/>
    <w:rsid w:val="0446A0C2"/>
    <w:rsid w:val="044840C6"/>
    <w:rsid w:val="0448858F"/>
    <w:rsid w:val="0448A7DA"/>
    <w:rsid w:val="044B1698"/>
    <w:rsid w:val="044B4010"/>
    <w:rsid w:val="044B8F40"/>
    <w:rsid w:val="0453E902"/>
    <w:rsid w:val="045F12A3"/>
    <w:rsid w:val="045F5687"/>
    <w:rsid w:val="045FCEB8"/>
    <w:rsid w:val="04614EC5"/>
    <w:rsid w:val="04644CC7"/>
    <w:rsid w:val="0468CC35"/>
    <w:rsid w:val="04697849"/>
    <w:rsid w:val="046C499F"/>
    <w:rsid w:val="046CA883"/>
    <w:rsid w:val="046E771F"/>
    <w:rsid w:val="0470A938"/>
    <w:rsid w:val="047509FD"/>
    <w:rsid w:val="047555C8"/>
    <w:rsid w:val="0475E39B"/>
    <w:rsid w:val="047B4152"/>
    <w:rsid w:val="048CC100"/>
    <w:rsid w:val="048DDB20"/>
    <w:rsid w:val="048EC074"/>
    <w:rsid w:val="048F3753"/>
    <w:rsid w:val="04950AF6"/>
    <w:rsid w:val="0496851E"/>
    <w:rsid w:val="04975279"/>
    <w:rsid w:val="04975D2A"/>
    <w:rsid w:val="04985F57"/>
    <w:rsid w:val="04988A82"/>
    <w:rsid w:val="049A762B"/>
    <w:rsid w:val="04A43464"/>
    <w:rsid w:val="04B09D4E"/>
    <w:rsid w:val="04B2583E"/>
    <w:rsid w:val="04B3054A"/>
    <w:rsid w:val="04B3CE2F"/>
    <w:rsid w:val="04BA7D88"/>
    <w:rsid w:val="04BB4938"/>
    <w:rsid w:val="04BCA602"/>
    <w:rsid w:val="04C05AE8"/>
    <w:rsid w:val="04C3773D"/>
    <w:rsid w:val="04C38D49"/>
    <w:rsid w:val="04C50FF8"/>
    <w:rsid w:val="04C59AD8"/>
    <w:rsid w:val="04CFC963"/>
    <w:rsid w:val="04D0583D"/>
    <w:rsid w:val="04D0ADF8"/>
    <w:rsid w:val="04D2C874"/>
    <w:rsid w:val="04DB572D"/>
    <w:rsid w:val="04DB8F2B"/>
    <w:rsid w:val="04DC0011"/>
    <w:rsid w:val="04DD06DE"/>
    <w:rsid w:val="04DED429"/>
    <w:rsid w:val="04DFB1EF"/>
    <w:rsid w:val="04E3C062"/>
    <w:rsid w:val="04E4631C"/>
    <w:rsid w:val="04E56C7D"/>
    <w:rsid w:val="04E5D42D"/>
    <w:rsid w:val="04E83083"/>
    <w:rsid w:val="04E8C1F0"/>
    <w:rsid w:val="04EEFF7C"/>
    <w:rsid w:val="04F2C417"/>
    <w:rsid w:val="04F903A8"/>
    <w:rsid w:val="04FDC1E3"/>
    <w:rsid w:val="04FF6201"/>
    <w:rsid w:val="05120AF4"/>
    <w:rsid w:val="0512D7C8"/>
    <w:rsid w:val="05141DBC"/>
    <w:rsid w:val="0516D7F4"/>
    <w:rsid w:val="0517C55E"/>
    <w:rsid w:val="051A05B9"/>
    <w:rsid w:val="05247F2C"/>
    <w:rsid w:val="0528FB0C"/>
    <w:rsid w:val="052A6D03"/>
    <w:rsid w:val="052BA3BB"/>
    <w:rsid w:val="05311027"/>
    <w:rsid w:val="0533D6F3"/>
    <w:rsid w:val="053506F6"/>
    <w:rsid w:val="05384559"/>
    <w:rsid w:val="0538F81A"/>
    <w:rsid w:val="053A0890"/>
    <w:rsid w:val="053E19C5"/>
    <w:rsid w:val="053EF4DE"/>
    <w:rsid w:val="054280F6"/>
    <w:rsid w:val="05456E77"/>
    <w:rsid w:val="0549CCFA"/>
    <w:rsid w:val="0549D083"/>
    <w:rsid w:val="054A5729"/>
    <w:rsid w:val="054E2FD7"/>
    <w:rsid w:val="054F4F14"/>
    <w:rsid w:val="05513D0F"/>
    <w:rsid w:val="0551D2E3"/>
    <w:rsid w:val="0551DFF2"/>
    <w:rsid w:val="05555D26"/>
    <w:rsid w:val="05561913"/>
    <w:rsid w:val="0558D40E"/>
    <w:rsid w:val="0561DA4C"/>
    <w:rsid w:val="0563A466"/>
    <w:rsid w:val="0564E332"/>
    <w:rsid w:val="056723DD"/>
    <w:rsid w:val="056A63AC"/>
    <w:rsid w:val="056C5CF9"/>
    <w:rsid w:val="0573C392"/>
    <w:rsid w:val="05764DDE"/>
    <w:rsid w:val="057D21BA"/>
    <w:rsid w:val="05845907"/>
    <w:rsid w:val="05847742"/>
    <w:rsid w:val="058A76AD"/>
    <w:rsid w:val="05922FAA"/>
    <w:rsid w:val="05940ED2"/>
    <w:rsid w:val="0594C33D"/>
    <w:rsid w:val="059647B9"/>
    <w:rsid w:val="059B2384"/>
    <w:rsid w:val="059E894B"/>
    <w:rsid w:val="05A0EB38"/>
    <w:rsid w:val="05A36E1E"/>
    <w:rsid w:val="05A4C421"/>
    <w:rsid w:val="05A51A07"/>
    <w:rsid w:val="05A6FBEB"/>
    <w:rsid w:val="05A78A04"/>
    <w:rsid w:val="05A9C5AE"/>
    <w:rsid w:val="05AB09C5"/>
    <w:rsid w:val="05ADCDAC"/>
    <w:rsid w:val="05B3E4F7"/>
    <w:rsid w:val="05B93B2A"/>
    <w:rsid w:val="05BA615E"/>
    <w:rsid w:val="05C1743F"/>
    <w:rsid w:val="05C2740D"/>
    <w:rsid w:val="05C334D8"/>
    <w:rsid w:val="05C47CD1"/>
    <w:rsid w:val="05C7B2E7"/>
    <w:rsid w:val="05C8A88B"/>
    <w:rsid w:val="05C9FEB9"/>
    <w:rsid w:val="05CA2C9F"/>
    <w:rsid w:val="05CA6445"/>
    <w:rsid w:val="05CE5A2E"/>
    <w:rsid w:val="05D30DF6"/>
    <w:rsid w:val="05D5FA6D"/>
    <w:rsid w:val="05D638A2"/>
    <w:rsid w:val="05D8346A"/>
    <w:rsid w:val="05DB119F"/>
    <w:rsid w:val="05DB28C0"/>
    <w:rsid w:val="05DD4F59"/>
    <w:rsid w:val="05DD8860"/>
    <w:rsid w:val="05E11BC3"/>
    <w:rsid w:val="05E1E7C6"/>
    <w:rsid w:val="05E2CCC9"/>
    <w:rsid w:val="05E4219E"/>
    <w:rsid w:val="05E4292A"/>
    <w:rsid w:val="05E4ACFF"/>
    <w:rsid w:val="05E721A7"/>
    <w:rsid w:val="05E86328"/>
    <w:rsid w:val="05EA16FF"/>
    <w:rsid w:val="05EDB2AE"/>
    <w:rsid w:val="05F239E2"/>
    <w:rsid w:val="05F377C4"/>
    <w:rsid w:val="05F3BFC7"/>
    <w:rsid w:val="05F49F83"/>
    <w:rsid w:val="05F74E76"/>
    <w:rsid w:val="05F75FD4"/>
    <w:rsid w:val="05F9B8F7"/>
    <w:rsid w:val="05FAA83B"/>
    <w:rsid w:val="05FD3567"/>
    <w:rsid w:val="06082642"/>
    <w:rsid w:val="06091BDA"/>
    <w:rsid w:val="06094529"/>
    <w:rsid w:val="060CA31B"/>
    <w:rsid w:val="060CDBC8"/>
    <w:rsid w:val="060E4F29"/>
    <w:rsid w:val="06106664"/>
    <w:rsid w:val="06130E47"/>
    <w:rsid w:val="06170639"/>
    <w:rsid w:val="06171481"/>
    <w:rsid w:val="0618FD93"/>
    <w:rsid w:val="061C5A8E"/>
    <w:rsid w:val="061F310F"/>
    <w:rsid w:val="06200524"/>
    <w:rsid w:val="0622FE83"/>
    <w:rsid w:val="0623AD96"/>
    <w:rsid w:val="06285DC9"/>
    <w:rsid w:val="062C2AE4"/>
    <w:rsid w:val="0635358F"/>
    <w:rsid w:val="06362C96"/>
    <w:rsid w:val="06398C8A"/>
    <w:rsid w:val="0639FA1B"/>
    <w:rsid w:val="063F527B"/>
    <w:rsid w:val="063FEB06"/>
    <w:rsid w:val="0640BA7B"/>
    <w:rsid w:val="06456999"/>
    <w:rsid w:val="06470D50"/>
    <w:rsid w:val="0651F552"/>
    <w:rsid w:val="06573F63"/>
    <w:rsid w:val="065760D8"/>
    <w:rsid w:val="06586FBB"/>
    <w:rsid w:val="065A36D6"/>
    <w:rsid w:val="065D929C"/>
    <w:rsid w:val="0663F6A9"/>
    <w:rsid w:val="0664F85F"/>
    <w:rsid w:val="0666FFE0"/>
    <w:rsid w:val="0669D120"/>
    <w:rsid w:val="0669DBFB"/>
    <w:rsid w:val="066BE604"/>
    <w:rsid w:val="06727DBE"/>
    <w:rsid w:val="0675F01A"/>
    <w:rsid w:val="06798159"/>
    <w:rsid w:val="067B79A6"/>
    <w:rsid w:val="067F47B7"/>
    <w:rsid w:val="0680C69F"/>
    <w:rsid w:val="0685E83C"/>
    <w:rsid w:val="068899DA"/>
    <w:rsid w:val="068AAB87"/>
    <w:rsid w:val="06982603"/>
    <w:rsid w:val="069A4F95"/>
    <w:rsid w:val="069E6E63"/>
    <w:rsid w:val="06A5DB5A"/>
    <w:rsid w:val="06A6301C"/>
    <w:rsid w:val="06AF4574"/>
    <w:rsid w:val="06B2C1BF"/>
    <w:rsid w:val="06B456BA"/>
    <w:rsid w:val="06B5127B"/>
    <w:rsid w:val="06B8306B"/>
    <w:rsid w:val="06BC7A78"/>
    <w:rsid w:val="06C25F8B"/>
    <w:rsid w:val="06D2549F"/>
    <w:rsid w:val="06D2AC45"/>
    <w:rsid w:val="06D3211F"/>
    <w:rsid w:val="06D73468"/>
    <w:rsid w:val="06D8380A"/>
    <w:rsid w:val="06D9A295"/>
    <w:rsid w:val="06DECCAC"/>
    <w:rsid w:val="06E36339"/>
    <w:rsid w:val="06E557AB"/>
    <w:rsid w:val="06E7E5B9"/>
    <w:rsid w:val="06EA2562"/>
    <w:rsid w:val="06EA9642"/>
    <w:rsid w:val="06EB50F8"/>
    <w:rsid w:val="06ECA7CF"/>
    <w:rsid w:val="06EE2B68"/>
    <w:rsid w:val="06F86395"/>
    <w:rsid w:val="06FA039F"/>
    <w:rsid w:val="06FAD119"/>
    <w:rsid w:val="06FB8BA3"/>
    <w:rsid w:val="06FF8153"/>
    <w:rsid w:val="07032CBD"/>
    <w:rsid w:val="07052B3D"/>
    <w:rsid w:val="07063E7E"/>
    <w:rsid w:val="07074AA4"/>
    <w:rsid w:val="0708D998"/>
    <w:rsid w:val="0709AA00"/>
    <w:rsid w:val="070F6424"/>
    <w:rsid w:val="0711B3AB"/>
    <w:rsid w:val="07129CDD"/>
    <w:rsid w:val="0712FDCE"/>
    <w:rsid w:val="0714F60C"/>
    <w:rsid w:val="071682D7"/>
    <w:rsid w:val="071E9D9F"/>
    <w:rsid w:val="072052C1"/>
    <w:rsid w:val="0722C454"/>
    <w:rsid w:val="0723961B"/>
    <w:rsid w:val="0723C86B"/>
    <w:rsid w:val="072A20AF"/>
    <w:rsid w:val="072CFE6D"/>
    <w:rsid w:val="072DE5A5"/>
    <w:rsid w:val="073290FE"/>
    <w:rsid w:val="0735AF29"/>
    <w:rsid w:val="07376072"/>
    <w:rsid w:val="0739F551"/>
    <w:rsid w:val="073CE96E"/>
    <w:rsid w:val="073D6324"/>
    <w:rsid w:val="074309FF"/>
    <w:rsid w:val="074847DF"/>
    <w:rsid w:val="0748FBD0"/>
    <w:rsid w:val="074EF5D2"/>
    <w:rsid w:val="0753EE16"/>
    <w:rsid w:val="075864E3"/>
    <w:rsid w:val="075A8A9C"/>
    <w:rsid w:val="075F0C67"/>
    <w:rsid w:val="07600B40"/>
    <w:rsid w:val="0764D700"/>
    <w:rsid w:val="076CF674"/>
    <w:rsid w:val="076D859C"/>
    <w:rsid w:val="0771D54C"/>
    <w:rsid w:val="0776427E"/>
    <w:rsid w:val="077BD98A"/>
    <w:rsid w:val="0783A358"/>
    <w:rsid w:val="0784B450"/>
    <w:rsid w:val="078A9CDD"/>
    <w:rsid w:val="078FA37D"/>
    <w:rsid w:val="07902F0E"/>
    <w:rsid w:val="07905B64"/>
    <w:rsid w:val="0792E013"/>
    <w:rsid w:val="07934000"/>
    <w:rsid w:val="079363D4"/>
    <w:rsid w:val="07955C52"/>
    <w:rsid w:val="0798A6A1"/>
    <w:rsid w:val="0798E3A0"/>
    <w:rsid w:val="07A62C4A"/>
    <w:rsid w:val="07ABE764"/>
    <w:rsid w:val="07AC36C5"/>
    <w:rsid w:val="07AED002"/>
    <w:rsid w:val="07B289C6"/>
    <w:rsid w:val="07B726B0"/>
    <w:rsid w:val="07C0EADF"/>
    <w:rsid w:val="07C15DB5"/>
    <w:rsid w:val="07CA35D5"/>
    <w:rsid w:val="07CE0825"/>
    <w:rsid w:val="07D03D07"/>
    <w:rsid w:val="07D1BF24"/>
    <w:rsid w:val="07D2E7ED"/>
    <w:rsid w:val="07D6A676"/>
    <w:rsid w:val="07DA42DE"/>
    <w:rsid w:val="07E393BF"/>
    <w:rsid w:val="07E672C9"/>
    <w:rsid w:val="07E96A7F"/>
    <w:rsid w:val="07F06960"/>
    <w:rsid w:val="07F0830E"/>
    <w:rsid w:val="07F11A19"/>
    <w:rsid w:val="07F2472C"/>
    <w:rsid w:val="07F6CE6A"/>
    <w:rsid w:val="07F8C0B7"/>
    <w:rsid w:val="07FD9DD0"/>
    <w:rsid w:val="07FF6A5F"/>
    <w:rsid w:val="0801D6B0"/>
    <w:rsid w:val="0804FE76"/>
    <w:rsid w:val="0806C03B"/>
    <w:rsid w:val="0808B879"/>
    <w:rsid w:val="0809DD02"/>
    <w:rsid w:val="080A1113"/>
    <w:rsid w:val="08137781"/>
    <w:rsid w:val="08149903"/>
    <w:rsid w:val="08175972"/>
    <w:rsid w:val="081B0D67"/>
    <w:rsid w:val="081C023F"/>
    <w:rsid w:val="081C049D"/>
    <w:rsid w:val="081D2A74"/>
    <w:rsid w:val="081E956E"/>
    <w:rsid w:val="081F23EB"/>
    <w:rsid w:val="08248486"/>
    <w:rsid w:val="0826AB03"/>
    <w:rsid w:val="082BAD45"/>
    <w:rsid w:val="082C610A"/>
    <w:rsid w:val="082FEA57"/>
    <w:rsid w:val="0831ED43"/>
    <w:rsid w:val="0833F620"/>
    <w:rsid w:val="08398706"/>
    <w:rsid w:val="083A9572"/>
    <w:rsid w:val="084048ED"/>
    <w:rsid w:val="08423AB0"/>
    <w:rsid w:val="084285F7"/>
    <w:rsid w:val="0846FF5A"/>
    <w:rsid w:val="08496980"/>
    <w:rsid w:val="084BA58C"/>
    <w:rsid w:val="084E78B6"/>
    <w:rsid w:val="0855E834"/>
    <w:rsid w:val="08591DA0"/>
    <w:rsid w:val="085E534D"/>
    <w:rsid w:val="085F2B98"/>
    <w:rsid w:val="0860FCAD"/>
    <w:rsid w:val="0862D175"/>
    <w:rsid w:val="0862EA4F"/>
    <w:rsid w:val="086372B9"/>
    <w:rsid w:val="0863AB7F"/>
    <w:rsid w:val="0872B637"/>
    <w:rsid w:val="08772505"/>
    <w:rsid w:val="0879A159"/>
    <w:rsid w:val="087AA193"/>
    <w:rsid w:val="087B90B3"/>
    <w:rsid w:val="087C2A29"/>
    <w:rsid w:val="088143CD"/>
    <w:rsid w:val="08818CC2"/>
    <w:rsid w:val="08871E91"/>
    <w:rsid w:val="0889A585"/>
    <w:rsid w:val="088ACF82"/>
    <w:rsid w:val="088D56FE"/>
    <w:rsid w:val="088D8449"/>
    <w:rsid w:val="088DDBDE"/>
    <w:rsid w:val="0892CB0C"/>
    <w:rsid w:val="08959710"/>
    <w:rsid w:val="089C6F1C"/>
    <w:rsid w:val="089F851B"/>
    <w:rsid w:val="08A0A941"/>
    <w:rsid w:val="08A0AEF3"/>
    <w:rsid w:val="08A0B65C"/>
    <w:rsid w:val="08A2125F"/>
    <w:rsid w:val="08A4C874"/>
    <w:rsid w:val="08A6DB56"/>
    <w:rsid w:val="08A79D84"/>
    <w:rsid w:val="08A7A8B0"/>
    <w:rsid w:val="08A90C9D"/>
    <w:rsid w:val="08AAF8FB"/>
    <w:rsid w:val="08AE258E"/>
    <w:rsid w:val="08B086E9"/>
    <w:rsid w:val="08B79227"/>
    <w:rsid w:val="08B7F358"/>
    <w:rsid w:val="08B9FC30"/>
    <w:rsid w:val="08C28C76"/>
    <w:rsid w:val="08C371BA"/>
    <w:rsid w:val="08C4958F"/>
    <w:rsid w:val="08C60D8C"/>
    <w:rsid w:val="08CC0FD7"/>
    <w:rsid w:val="08D0E1AA"/>
    <w:rsid w:val="08D4304D"/>
    <w:rsid w:val="08D56C2C"/>
    <w:rsid w:val="08D63009"/>
    <w:rsid w:val="08D72D7C"/>
    <w:rsid w:val="08DCEF0E"/>
    <w:rsid w:val="08DE0535"/>
    <w:rsid w:val="08DE82F4"/>
    <w:rsid w:val="08DE934E"/>
    <w:rsid w:val="08DF650E"/>
    <w:rsid w:val="08E20088"/>
    <w:rsid w:val="08E2F502"/>
    <w:rsid w:val="08E66498"/>
    <w:rsid w:val="08E70588"/>
    <w:rsid w:val="08EA1DEB"/>
    <w:rsid w:val="08F7903D"/>
    <w:rsid w:val="08F8FA07"/>
    <w:rsid w:val="08FB4CBF"/>
    <w:rsid w:val="08FCD912"/>
    <w:rsid w:val="09123277"/>
    <w:rsid w:val="09168A14"/>
    <w:rsid w:val="09190170"/>
    <w:rsid w:val="09199AC0"/>
    <w:rsid w:val="091C31CF"/>
    <w:rsid w:val="091EB854"/>
    <w:rsid w:val="09243F9A"/>
    <w:rsid w:val="0924BA92"/>
    <w:rsid w:val="09256200"/>
    <w:rsid w:val="0926AEA5"/>
    <w:rsid w:val="09276AF5"/>
    <w:rsid w:val="092A0BE0"/>
    <w:rsid w:val="092CAB3A"/>
    <w:rsid w:val="092D8B98"/>
    <w:rsid w:val="092FFEBE"/>
    <w:rsid w:val="09353010"/>
    <w:rsid w:val="093DD3F2"/>
    <w:rsid w:val="0943AC65"/>
    <w:rsid w:val="09498207"/>
    <w:rsid w:val="094A698D"/>
    <w:rsid w:val="094B2601"/>
    <w:rsid w:val="094EB0A0"/>
    <w:rsid w:val="09560126"/>
    <w:rsid w:val="09580A4A"/>
    <w:rsid w:val="095AB06E"/>
    <w:rsid w:val="095C8DE1"/>
    <w:rsid w:val="095CACAE"/>
    <w:rsid w:val="095CFC40"/>
    <w:rsid w:val="095DC5CC"/>
    <w:rsid w:val="095F33BF"/>
    <w:rsid w:val="0962528C"/>
    <w:rsid w:val="09661388"/>
    <w:rsid w:val="09695FAC"/>
    <w:rsid w:val="09697508"/>
    <w:rsid w:val="096BE406"/>
    <w:rsid w:val="096FD113"/>
    <w:rsid w:val="0981E4FE"/>
    <w:rsid w:val="09831EF2"/>
    <w:rsid w:val="0988CA5C"/>
    <w:rsid w:val="098B93D4"/>
    <w:rsid w:val="098C043B"/>
    <w:rsid w:val="098D562F"/>
    <w:rsid w:val="09908EED"/>
    <w:rsid w:val="09949DBD"/>
    <w:rsid w:val="0994E117"/>
    <w:rsid w:val="0998D193"/>
    <w:rsid w:val="0998E8C7"/>
    <w:rsid w:val="099F590E"/>
    <w:rsid w:val="09A56CF6"/>
    <w:rsid w:val="09A73788"/>
    <w:rsid w:val="09AAEAA6"/>
    <w:rsid w:val="09AB47F6"/>
    <w:rsid w:val="09AC0AB3"/>
    <w:rsid w:val="09AD4034"/>
    <w:rsid w:val="09AF1396"/>
    <w:rsid w:val="09AFED5C"/>
    <w:rsid w:val="09B0CFA3"/>
    <w:rsid w:val="09B63432"/>
    <w:rsid w:val="09B6C473"/>
    <w:rsid w:val="09BA30AD"/>
    <w:rsid w:val="09BDC120"/>
    <w:rsid w:val="09BE8560"/>
    <w:rsid w:val="09C2350E"/>
    <w:rsid w:val="09C2FE5C"/>
    <w:rsid w:val="09C3E35D"/>
    <w:rsid w:val="09C464AA"/>
    <w:rsid w:val="09C90D93"/>
    <w:rsid w:val="09CAE294"/>
    <w:rsid w:val="09CCFBB1"/>
    <w:rsid w:val="09CE0F1D"/>
    <w:rsid w:val="09CF8A01"/>
    <w:rsid w:val="09D19F0F"/>
    <w:rsid w:val="09D2DCCD"/>
    <w:rsid w:val="09D669CA"/>
    <w:rsid w:val="09D7F69F"/>
    <w:rsid w:val="09DF06B3"/>
    <w:rsid w:val="09E1BD69"/>
    <w:rsid w:val="09E584AB"/>
    <w:rsid w:val="09E95911"/>
    <w:rsid w:val="09E9D7B5"/>
    <w:rsid w:val="09EC0BF9"/>
    <w:rsid w:val="09EC73A3"/>
    <w:rsid w:val="09EC9ACA"/>
    <w:rsid w:val="09ED16BC"/>
    <w:rsid w:val="09ED6418"/>
    <w:rsid w:val="09F038D7"/>
    <w:rsid w:val="09F79FB8"/>
    <w:rsid w:val="09F85A3C"/>
    <w:rsid w:val="09F884E6"/>
    <w:rsid w:val="09FA50E1"/>
    <w:rsid w:val="09FC65CA"/>
    <w:rsid w:val="09FE8FB4"/>
    <w:rsid w:val="09FF77B4"/>
    <w:rsid w:val="0A014248"/>
    <w:rsid w:val="0A029483"/>
    <w:rsid w:val="0A04AB3D"/>
    <w:rsid w:val="0A07E781"/>
    <w:rsid w:val="0A09B58F"/>
    <w:rsid w:val="0A0C55A0"/>
    <w:rsid w:val="0A104AB6"/>
    <w:rsid w:val="0A1274CC"/>
    <w:rsid w:val="0A14F33B"/>
    <w:rsid w:val="0A15125D"/>
    <w:rsid w:val="0A1C1194"/>
    <w:rsid w:val="0A1DC84C"/>
    <w:rsid w:val="0A1F65A7"/>
    <w:rsid w:val="0A28F358"/>
    <w:rsid w:val="0A29A95F"/>
    <w:rsid w:val="0A2B9DD9"/>
    <w:rsid w:val="0A2D7B1F"/>
    <w:rsid w:val="0A2DE3E3"/>
    <w:rsid w:val="0A2FA6E8"/>
    <w:rsid w:val="0A30BEC4"/>
    <w:rsid w:val="0A36349F"/>
    <w:rsid w:val="0A378A69"/>
    <w:rsid w:val="0A3A2166"/>
    <w:rsid w:val="0A3A6A70"/>
    <w:rsid w:val="0A3B531E"/>
    <w:rsid w:val="0A3CC27D"/>
    <w:rsid w:val="0A3EC008"/>
    <w:rsid w:val="0A40540F"/>
    <w:rsid w:val="0A40B084"/>
    <w:rsid w:val="0A417811"/>
    <w:rsid w:val="0A44991A"/>
    <w:rsid w:val="0A46A892"/>
    <w:rsid w:val="0A4C1A0D"/>
    <w:rsid w:val="0A4CC4FC"/>
    <w:rsid w:val="0A50487E"/>
    <w:rsid w:val="0A54BBDC"/>
    <w:rsid w:val="0A54BC48"/>
    <w:rsid w:val="0A553ABF"/>
    <w:rsid w:val="0A56B64E"/>
    <w:rsid w:val="0A5ACB47"/>
    <w:rsid w:val="0A5F16C0"/>
    <w:rsid w:val="0A631E06"/>
    <w:rsid w:val="0A64C729"/>
    <w:rsid w:val="0A66C3AA"/>
    <w:rsid w:val="0A684EAC"/>
    <w:rsid w:val="0A69DC7D"/>
    <w:rsid w:val="0A6ABC6F"/>
    <w:rsid w:val="0A6E0EBF"/>
    <w:rsid w:val="0A6F4FCB"/>
    <w:rsid w:val="0A719F75"/>
    <w:rsid w:val="0A73C6D7"/>
    <w:rsid w:val="0A783281"/>
    <w:rsid w:val="0A7D51ED"/>
    <w:rsid w:val="0A7E8FE8"/>
    <w:rsid w:val="0A7E9F58"/>
    <w:rsid w:val="0A82D7EE"/>
    <w:rsid w:val="0A82F586"/>
    <w:rsid w:val="0A84AD0B"/>
    <w:rsid w:val="0A864133"/>
    <w:rsid w:val="0A86BE46"/>
    <w:rsid w:val="0A87BC22"/>
    <w:rsid w:val="0A87CCF5"/>
    <w:rsid w:val="0A8DD50C"/>
    <w:rsid w:val="0A928FD1"/>
    <w:rsid w:val="0A975411"/>
    <w:rsid w:val="0A982DCF"/>
    <w:rsid w:val="0A9B3618"/>
    <w:rsid w:val="0A9BFC04"/>
    <w:rsid w:val="0A9D754E"/>
    <w:rsid w:val="0A9E0648"/>
    <w:rsid w:val="0AA2573A"/>
    <w:rsid w:val="0AA26FAD"/>
    <w:rsid w:val="0AA284A0"/>
    <w:rsid w:val="0AA4612D"/>
    <w:rsid w:val="0AA4B15C"/>
    <w:rsid w:val="0AA8667C"/>
    <w:rsid w:val="0AA91BF2"/>
    <w:rsid w:val="0AAB9E6F"/>
    <w:rsid w:val="0AAEB025"/>
    <w:rsid w:val="0AAF2C00"/>
    <w:rsid w:val="0AAF936A"/>
    <w:rsid w:val="0AB2C468"/>
    <w:rsid w:val="0ABCB3AE"/>
    <w:rsid w:val="0ABD820E"/>
    <w:rsid w:val="0AC12EDB"/>
    <w:rsid w:val="0AC18B2F"/>
    <w:rsid w:val="0AC576A4"/>
    <w:rsid w:val="0AC85024"/>
    <w:rsid w:val="0AC90772"/>
    <w:rsid w:val="0ACB2632"/>
    <w:rsid w:val="0AD02B73"/>
    <w:rsid w:val="0ADA4AA1"/>
    <w:rsid w:val="0AE0F9B0"/>
    <w:rsid w:val="0AE15A49"/>
    <w:rsid w:val="0AE378D5"/>
    <w:rsid w:val="0AE438C4"/>
    <w:rsid w:val="0AE838CE"/>
    <w:rsid w:val="0AE90F91"/>
    <w:rsid w:val="0AF060F8"/>
    <w:rsid w:val="0AF3C410"/>
    <w:rsid w:val="0AF65A71"/>
    <w:rsid w:val="0AF69C6C"/>
    <w:rsid w:val="0AF80F0A"/>
    <w:rsid w:val="0B00C7D0"/>
    <w:rsid w:val="0B017945"/>
    <w:rsid w:val="0B06B973"/>
    <w:rsid w:val="0B07A33B"/>
    <w:rsid w:val="0B0859B1"/>
    <w:rsid w:val="0B22864F"/>
    <w:rsid w:val="0B244071"/>
    <w:rsid w:val="0B25A7F2"/>
    <w:rsid w:val="0B27C151"/>
    <w:rsid w:val="0B2D2B30"/>
    <w:rsid w:val="0B2E0555"/>
    <w:rsid w:val="0B31026D"/>
    <w:rsid w:val="0B34584A"/>
    <w:rsid w:val="0B379C5C"/>
    <w:rsid w:val="0B3A801A"/>
    <w:rsid w:val="0B3FE35D"/>
    <w:rsid w:val="0B40593B"/>
    <w:rsid w:val="0B41D743"/>
    <w:rsid w:val="0B44C52B"/>
    <w:rsid w:val="0B456C91"/>
    <w:rsid w:val="0B45B696"/>
    <w:rsid w:val="0B45B69C"/>
    <w:rsid w:val="0B46D6C3"/>
    <w:rsid w:val="0B4A7578"/>
    <w:rsid w:val="0B4D3828"/>
    <w:rsid w:val="0B4E07A8"/>
    <w:rsid w:val="0B4EC763"/>
    <w:rsid w:val="0B4FE616"/>
    <w:rsid w:val="0B5437C2"/>
    <w:rsid w:val="0B56BE8E"/>
    <w:rsid w:val="0B582C1D"/>
    <w:rsid w:val="0B58C03B"/>
    <w:rsid w:val="0B5C2548"/>
    <w:rsid w:val="0B638D72"/>
    <w:rsid w:val="0B668CB0"/>
    <w:rsid w:val="0B669623"/>
    <w:rsid w:val="0B68165B"/>
    <w:rsid w:val="0B6AE74C"/>
    <w:rsid w:val="0B6E7AA0"/>
    <w:rsid w:val="0B750665"/>
    <w:rsid w:val="0B750B7D"/>
    <w:rsid w:val="0B756669"/>
    <w:rsid w:val="0B7CFBFE"/>
    <w:rsid w:val="0B81FA1B"/>
    <w:rsid w:val="0B85906F"/>
    <w:rsid w:val="0B928332"/>
    <w:rsid w:val="0B93479D"/>
    <w:rsid w:val="0BA1AE3D"/>
    <w:rsid w:val="0BA28EAC"/>
    <w:rsid w:val="0BA6CE1C"/>
    <w:rsid w:val="0BA8F254"/>
    <w:rsid w:val="0BA9B859"/>
    <w:rsid w:val="0BA9F0E7"/>
    <w:rsid w:val="0BAA61A7"/>
    <w:rsid w:val="0BAC8AB2"/>
    <w:rsid w:val="0BADC0A0"/>
    <w:rsid w:val="0BB3AAF5"/>
    <w:rsid w:val="0BB54A90"/>
    <w:rsid w:val="0BB8FA94"/>
    <w:rsid w:val="0BB9FE20"/>
    <w:rsid w:val="0BBACFAB"/>
    <w:rsid w:val="0BC12593"/>
    <w:rsid w:val="0BC19307"/>
    <w:rsid w:val="0BC386CE"/>
    <w:rsid w:val="0BC4CE6F"/>
    <w:rsid w:val="0BC4F7C0"/>
    <w:rsid w:val="0BC4F93F"/>
    <w:rsid w:val="0BC9CAB2"/>
    <w:rsid w:val="0BCE3BB5"/>
    <w:rsid w:val="0BD333E3"/>
    <w:rsid w:val="0BD34674"/>
    <w:rsid w:val="0BD376E8"/>
    <w:rsid w:val="0BD58E13"/>
    <w:rsid w:val="0BDDF161"/>
    <w:rsid w:val="0BDE7BB6"/>
    <w:rsid w:val="0BE1BFC0"/>
    <w:rsid w:val="0BE5A24D"/>
    <w:rsid w:val="0BEB4A88"/>
    <w:rsid w:val="0BF1AACD"/>
    <w:rsid w:val="0BF8CA06"/>
    <w:rsid w:val="0BF92B2C"/>
    <w:rsid w:val="0BFB3937"/>
    <w:rsid w:val="0BFB7670"/>
    <w:rsid w:val="0BFFCECA"/>
    <w:rsid w:val="0C0034DE"/>
    <w:rsid w:val="0C058BC8"/>
    <w:rsid w:val="0C0DADD5"/>
    <w:rsid w:val="0C10C9E0"/>
    <w:rsid w:val="0C14D3DA"/>
    <w:rsid w:val="0C1747BB"/>
    <w:rsid w:val="0C1AC26B"/>
    <w:rsid w:val="0C202294"/>
    <w:rsid w:val="0C23215D"/>
    <w:rsid w:val="0C23F99E"/>
    <w:rsid w:val="0C2534B0"/>
    <w:rsid w:val="0C26873F"/>
    <w:rsid w:val="0C277BB0"/>
    <w:rsid w:val="0C278C22"/>
    <w:rsid w:val="0C2813C1"/>
    <w:rsid w:val="0C2BC075"/>
    <w:rsid w:val="0C2BEA95"/>
    <w:rsid w:val="0C2E2AD9"/>
    <w:rsid w:val="0C314F7F"/>
    <w:rsid w:val="0C321C05"/>
    <w:rsid w:val="0C3282A2"/>
    <w:rsid w:val="0C35838B"/>
    <w:rsid w:val="0C38AF40"/>
    <w:rsid w:val="0C3E78FE"/>
    <w:rsid w:val="0C407CCF"/>
    <w:rsid w:val="0C4344A9"/>
    <w:rsid w:val="0C47B895"/>
    <w:rsid w:val="0C4C7D9D"/>
    <w:rsid w:val="0C4C8AA1"/>
    <w:rsid w:val="0C4CC6E6"/>
    <w:rsid w:val="0C554E13"/>
    <w:rsid w:val="0C5E0FAE"/>
    <w:rsid w:val="0C619B34"/>
    <w:rsid w:val="0C679910"/>
    <w:rsid w:val="0C7034F7"/>
    <w:rsid w:val="0C716F19"/>
    <w:rsid w:val="0C759A44"/>
    <w:rsid w:val="0C76E96D"/>
    <w:rsid w:val="0C796CB7"/>
    <w:rsid w:val="0C7D75E9"/>
    <w:rsid w:val="0C7EE315"/>
    <w:rsid w:val="0C837586"/>
    <w:rsid w:val="0C83AA2C"/>
    <w:rsid w:val="0C8647A4"/>
    <w:rsid w:val="0C868D76"/>
    <w:rsid w:val="0C891F74"/>
    <w:rsid w:val="0C91B2FD"/>
    <w:rsid w:val="0C936847"/>
    <w:rsid w:val="0C9B8848"/>
    <w:rsid w:val="0C9F5CE4"/>
    <w:rsid w:val="0CA1E36D"/>
    <w:rsid w:val="0CA59982"/>
    <w:rsid w:val="0CA63C80"/>
    <w:rsid w:val="0CA6A699"/>
    <w:rsid w:val="0CAB8869"/>
    <w:rsid w:val="0CB29CB4"/>
    <w:rsid w:val="0CB63092"/>
    <w:rsid w:val="0CB8D8BD"/>
    <w:rsid w:val="0CB935E7"/>
    <w:rsid w:val="0CC02178"/>
    <w:rsid w:val="0CC16D78"/>
    <w:rsid w:val="0CC251F8"/>
    <w:rsid w:val="0CC2DBAF"/>
    <w:rsid w:val="0CCB0C24"/>
    <w:rsid w:val="0CD2ED3F"/>
    <w:rsid w:val="0CD60EC4"/>
    <w:rsid w:val="0CDAC2BE"/>
    <w:rsid w:val="0CDAE454"/>
    <w:rsid w:val="0CDD6787"/>
    <w:rsid w:val="0CE0FC4B"/>
    <w:rsid w:val="0CE346CE"/>
    <w:rsid w:val="0CE63509"/>
    <w:rsid w:val="0CE99F55"/>
    <w:rsid w:val="0CED60C0"/>
    <w:rsid w:val="0CEF6C0D"/>
    <w:rsid w:val="0CEF80C9"/>
    <w:rsid w:val="0CF00823"/>
    <w:rsid w:val="0CF154F2"/>
    <w:rsid w:val="0CF7C870"/>
    <w:rsid w:val="0CF952AB"/>
    <w:rsid w:val="0CFA1B46"/>
    <w:rsid w:val="0CFEA36A"/>
    <w:rsid w:val="0D016B70"/>
    <w:rsid w:val="0D019512"/>
    <w:rsid w:val="0D03A76E"/>
    <w:rsid w:val="0D053426"/>
    <w:rsid w:val="0D07A75F"/>
    <w:rsid w:val="0D082067"/>
    <w:rsid w:val="0D0B6BEF"/>
    <w:rsid w:val="0D0D2ECC"/>
    <w:rsid w:val="0D0EA962"/>
    <w:rsid w:val="0D10359B"/>
    <w:rsid w:val="0D119A7E"/>
    <w:rsid w:val="0D2207D1"/>
    <w:rsid w:val="0D242B99"/>
    <w:rsid w:val="0D244535"/>
    <w:rsid w:val="0D262E79"/>
    <w:rsid w:val="0D276327"/>
    <w:rsid w:val="0D29C1AC"/>
    <w:rsid w:val="0D2A98CE"/>
    <w:rsid w:val="0D32A901"/>
    <w:rsid w:val="0D353B15"/>
    <w:rsid w:val="0D40E3A8"/>
    <w:rsid w:val="0D43B9BC"/>
    <w:rsid w:val="0D4A7A70"/>
    <w:rsid w:val="0D4ACD52"/>
    <w:rsid w:val="0D4B8CAA"/>
    <w:rsid w:val="0D54F9EE"/>
    <w:rsid w:val="0D56F802"/>
    <w:rsid w:val="0D583659"/>
    <w:rsid w:val="0D5BCB37"/>
    <w:rsid w:val="0D5C2158"/>
    <w:rsid w:val="0D5C8B98"/>
    <w:rsid w:val="0D5E659D"/>
    <w:rsid w:val="0D61BB67"/>
    <w:rsid w:val="0D63E15E"/>
    <w:rsid w:val="0D6422FB"/>
    <w:rsid w:val="0D651FBE"/>
    <w:rsid w:val="0D65A326"/>
    <w:rsid w:val="0D670912"/>
    <w:rsid w:val="0D6A292B"/>
    <w:rsid w:val="0D6B1623"/>
    <w:rsid w:val="0D6C6DD1"/>
    <w:rsid w:val="0D6C9832"/>
    <w:rsid w:val="0D6F16BF"/>
    <w:rsid w:val="0D72367F"/>
    <w:rsid w:val="0D73F0A7"/>
    <w:rsid w:val="0D8109D1"/>
    <w:rsid w:val="0D838372"/>
    <w:rsid w:val="0D8539C0"/>
    <w:rsid w:val="0D8B1D4E"/>
    <w:rsid w:val="0D8BB2C1"/>
    <w:rsid w:val="0D8C394D"/>
    <w:rsid w:val="0D8CE3CC"/>
    <w:rsid w:val="0D900E78"/>
    <w:rsid w:val="0D9AB37B"/>
    <w:rsid w:val="0D9E47A8"/>
    <w:rsid w:val="0DA0EFDF"/>
    <w:rsid w:val="0DA2ECDC"/>
    <w:rsid w:val="0DA51220"/>
    <w:rsid w:val="0DA65EC2"/>
    <w:rsid w:val="0DA9A6B3"/>
    <w:rsid w:val="0DACF74F"/>
    <w:rsid w:val="0DADB101"/>
    <w:rsid w:val="0DAEC48C"/>
    <w:rsid w:val="0DAF68E6"/>
    <w:rsid w:val="0DB2EE5C"/>
    <w:rsid w:val="0DB4F5E4"/>
    <w:rsid w:val="0DB59932"/>
    <w:rsid w:val="0DB6B57D"/>
    <w:rsid w:val="0DBC8A99"/>
    <w:rsid w:val="0DBD8338"/>
    <w:rsid w:val="0DBF6DB7"/>
    <w:rsid w:val="0DC89681"/>
    <w:rsid w:val="0DCB5885"/>
    <w:rsid w:val="0DCE98FF"/>
    <w:rsid w:val="0DCF06C3"/>
    <w:rsid w:val="0DD2E065"/>
    <w:rsid w:val="0DD4AB74"/>
    <w:rsid w:val="0DD521CD"/>
    <w:rsid w:val="0DD522D2"/>
    <w:rsid w:val="0DD5BE01"/>
    <w:rsid w:val="0DDEED65"/>
    <w:rsid w:val="0DE33F31"/>
    <w:rsid w:val="0DE48452"/>
    <w:rsid w:val="0DE5EDFE"/>
    <w:rsid w:val="0DE80A85"/>
    <w:rsid w:val="0DEACE8A"/>
    <w:rsid w:val="0DEB7674"/>
    <w:rsid w:val="0DEB99C5"/>
    <w:rsid w:val="0DEBFDD2"/>
    <w:rsid w:val="0DF320C6"/>
    <w:rsid w:val="0DF3371E"/>
    <w:rsid w:val="0DF42537"/>
    <w:rsid w:val="0DF4FC08"/>
    <w:rsid w:val="0DF5BC3C"/>
    <w:rsid w:val="0DFD97FA"/>
    <w:rsid w:val="0DFF79AE"/>
    <w:rsid w:val="0DFFAD1E"/>
    <w:rsid w:val="0E014F2A"/>
    <w:rsid w:val="0E01A453"/>
    <w:rsid w:val="0E0201C0"/>
    <w:rsid w:val="0E09299A"/>
    <w:rsid w:val="0E094553"/>
    <w:rsid w:val="0E0DDED3"/>
    <w:rsid w:val="0E0E1280"/>
    <w:rsid w:val="0E0EF247"/>
    <w:rsid w:val="0E13DFBA"/>
    <w:rsid w:val="0E17C630"/>
    <w:rsid w:val="0E18F9DF"/>
    <w:rsid w:val="0E194C01"/>
    <w:rsid w:val="0E1A40D9"/>
    <w:rsid w:val="0E27B738"/>
    <w:rsid w:val="0E2A188C"/>
    <w:rsid w:val="0E2C6769"/>
    <w:rsid w:val="0E30CE93"/>
    <w:rsid w:val="0E3991B4"/>
    <w:rsid w:val="0E3C531F"/>
    <w:rsid w:val="0E3D1E1C"/>
    <w:rsid w:val="0E3E20F6"/>
    <w:rsid w:val="0E443211"/>
    <w:rsid w:val="0E456ADB"/>
    <w:rsid w:val="0E4C00D2"/>
    <w:rsid w:val="0E4D8626"/>
    <w:rsid w:val="0E4E7BE0"/>
    <w:rsid w:val="0E4F5391"/>
    <w:rsid w:val="0E547883"/>
    <w:rsid w:val="0E571829"/>
    <w:rsid w:val="0E57807D"/>
    <w:rsid w:val="0E5B310B"/>
    <w:rsid w:val="0E63BEB3"/>
    <w:rsid w:val="0E65C7AA"/>
    <w:rsid w:val="0E6B5D11"/>
    <w:rsid w:val="0E6C8CBB"/>
    <w:rsid w:val="0E6DDD67"/>
    <w:rsid w:val="0E7057C6"/>
    <w:rsid w:val="0E7099C7"/>
    <w:rsid w:val="0E717403"/>
    <w:rsid w:val="0E71FAA3"/>
    <w:rsid w:val="0E75FFE7"/>
    <w:rsid w:val="0E761A7F"/>
    <w:rsid w:val="0E7BA3CA"/>
    <w:rsid w:val="0E7DD834"/>
    <w:rsid w:val="0E869291"/>
    <w:rsid w:val="0E869BDE"/>
    <w:rsid w:val="0E9389D7"/>
    <w:rsid w:val="0E93C098"/>
    <w:rsid w:val="0E94E170"/>
    <w:rsid w:val="0E9529B4"/>
    <w:rsid w:val="0E95DCAA"/>
    <w:rsid w:val="0E9BA28E"/>
    <w:rsid w:val="0E9DC9AA"/>
    <w:rsid w:val="0EA25726"/>
    <w:rsid w:val="0EA576AD"/>
    <w:rsid w:val="0EA59DF2"/>
    <w:rsid w:val="0EAA5B31"/>
    <w:rsid w:val="0EB64587"/>
    <w:rsid w:val="0EB8EA9C"/>
    <w:rsid w:val="0EB9236F"/>
    <w:rsid w:val="0EBDBA3A"/>
    <w:rsid w:val="0EBF7432"/>
    <w:rsid w:val="0EC1C262"/>
    <w:rsid w:val="0EC558CF"/>
    <w:rsid w:val="0EC768C9"/>
    <w:rsid w:val="0ECAD8C5"/>
    <w:rsid w:val="0ECCF2C1"/>
    <w:rsid w:val="0ECD0CC9"/>
    <w:rsid w:val="0ECD94D1"/>
    <w:rsid w:val="0ED91D60"/>
    <w:rsid w:val="0EDC71BA"/>
    <w:rsid w:val="0EE6E4D8"/>
    <w:rsid w:val="0EE7F9C7"/>
    <w:rsid w:val="0EEDC3C5"/>
    <w:rsid w:val="0EEFB588"/>
    <w:rsid w:val="0EF0AD8A"/>
    <w:rsid w:val="0EFB8D69"/>
    <w:rsid w:val="0EFD7C76"/>
    <w:rsid w:val="0F00D3FC"/>
    <w:rsid w:val="0F066185"/>
    <w:rsid w:val="0F06A8ED"/>
    <w:rsid w:val="0F09600F"/>
    <w:rsid w:val="0F0996D0"/>
    <w:rsid w:val="0F0AF358"/>
    <w:rsid w:val="0F0B5C3D"/>
    <w:rsid w:val="0F0C91D8"/>
    <w:rsid w:val="0F0CB1BB"/>
    <w:rsid w:val="0F0E01C8"/>
    <w:rsid w:val="0F130AAF"/>
    <w:rsid w:val="0F149868"/>
    <w:rsid w:val="0F16CF3B"/>
    <w:rsid w:val="0F1947D4"/>
    <w:rsid w:val="0F19BCFF"/>
    <w:rsid w:val="0F1B8A95"/>
    <w:rsid w:val="0F1C716E"/>
    <w:rsid w:val="0F27B7F8"/>
    <w:rsid w:val="0F27D8BB"/>
    <w:rsid w:val="0F28B42D"/>
    <w:rsid w:val="0F2C1352"/>
    <w:rsid w:val="0F2FBA89"/>
    <w:rsid w:val="0F32994D"/>
    <w:rsid w:val="0F33C733"/>
    <w:rsid w:val="0F34A0E4"/>
    <w:rsid w:val="0F34D2A4"/>
    <w:rsid w:val="0F3566E1"/>
    <w:rsid w:val="0F3A2B64"/>
    <w:rsid w:val="0F3D2087"/>
    <w:rsid w:val="0F3FD143"/>
    <w:rsid w:val="0F41ACDF"/>
    <w:rsid w:val="0F471BE0"/>
    <w:rsid w:val="0F479A79"/>
    <w:rsid w:val="0F496E80"/>
    <w:rsid w:val="0F4F97B1"/>
    <w:rsid w:val="0F521F99"/>
    <w:rsid w:val="0F559D86"/>
    <w:rsid w:val="0F5A4FB8"/>
    <w:rsid w:val="0F5B3E18"/>
    <w:rsid w:val="0F5BE87B"/>
    <w:rsid w:val="0F5CCFE1"/>
    <w:rsid w:val="0F5E72D8"/>
    <w:rsid w:val="0F64F432"/>
    <w:rsid w:val="0F65DCF0"/>
    <w:rsid w:val="0F683834"/>
    <w:rsid w:val="0F683C66"/>
    <w:rsid w:val="0F68953F"/>
    <w:rsid w:val="0F6EC3B2"/>
    <w:rsid w:val="0F723D22"/>
    <w:rsid w:val="0F7A4DF3"/>
    <w:rsid w:val="0F7AD3B9"/>
    <w:rsid w:val="0F898529"/>
    <w:rsid w:val="0F8DE8C5"/>
    <w:rsid w:val="0F8E51CB"/>
    <w:rsid w:val="0F95C1E2"/>
    <w:rsid w:val="0F96ED92"/>
    <w:rsid w:val="0F99F817"/>
    <w:rsid w:val="0FA48B4C"/>
    <w:rsid w:val="0FAB1A11"/>
    <w:rsid w:val="0FACF257"/>
    <w:rsid w:val="0FB2834D"/>
    <w:rsid w:val="0FB2D467"/>
    <w:rsid w:val="0FB51E39"/>
    <w:rsid w:val="0FB73D73"/>
    <w:rsid w:val="0FB9E870"/>
    <w:rsid w:val="0FBB24FD"/>
    <w:rsid w:val="0FBFB3CA"/>
    <w:rsid w:val="0FC1D84A"/>
    <w:rsid w:val="0FC3F212"/>
    <w:rsid w:val="0FC43D69"/>
    <w:rsid w:val="0FC4A012"/>
    <w:rsid w:val="0FC4ED28"/>
    <w:rsid w:val="0FC625F8"/>
    <w:rsid w:val="0FC6ED5F"/>
    <w:rsid w:val="0FD601CA"/>
    <w:rsid w:val="0FE0DB0B"/>
    <w:rsid w:val="0FE1B88E"/>
    <w:rsid w:val="0FE48A0D"/>
    <w:rsid w:val="0FE51D6D"/>
    <w:rsid w:val="0FE78775"/>
    <w:rsid w:val="0FE87F46"/>
    <w:rsid w:val="0FE97343"/>
    <w:rsid w:val="0FED31E9"/>
    <w:rsid w:val="0FEE6F8E"/>
    <w:rsid w:val="0FF393C0"/>
    <w:rsid w:val="0FF4EF09"/>
    <w:rsid w:val="0FF60FFB"/>
    <w:rsid w:val="0FF67399"/>
    <w:rsid w:val="0FF79795"/>
    <w:rsid w:val="0FFCE989"/>
    <w:rsid w:val="0FFD8480"/>
    <w:rsid w:val="0FFE7231"/>
    <w:rsid w:val="100051DC"/>
    <w:rsid w:val="1000A7CB"/>
    <w:rsid w:val="100236C3"/>
    <w:rsid w:val="1004B06E"/>
    <w:rsid w:val="1005F881"/>
    <w:rsid w:val="10070BBB"/>
    <w:rsid w:val="100D97C9"/>
    <w:rsid w:val="100FC1DF"/>
    <w:rsid w:val="10110754"/>
    <w:rsid w:val="10111C96"/>
    <w:rsid w:val="1017B085"/>
    <w:rsid w:val="101AA472"/>
    <w:rsid w:val="101C9A30"/>
    <w:rsid w:val="101D473F"/>
    <w:rsid w:val="101EF0FF"/>
    <w:rsid w:val="102194B7"/>
    <w:rsid w:val="1028C461"/>
    <w:rsid w:val="10296522"/>
    <w:rsid w:val="10304C2F"/>
    <w:rsid w:val="1034FF6F"/>
    <w:rsid w:val="103606AC"/>
    <w:rsid w:val="10366766"/>
    <w:rsid w:val="10370A1C"/>
    <w:rsid w:val="103772EF"/>
    <w:rsid w:val="103B0664"/>
    <w:rsid w:val="103F0716"/>
    <w:rsid w:val="1040865A"/>
    <w:rsid w:val="10426599"/>
    <w:rsid w:val="10454A3B"/>
    <w:rsid w:val="1046FA1C"/>
    <w:rsid w:val="104F0F5A"/>
    <w:rsid w:val="10506E9D"/>
    <w:rsid w:val="105142CB"/>
    <w:rsid w:val="105967C0"/>
    <w:rsid w:val="105B34E3"/>
    <w:rsid w:val="1062AA8D"/>
    <w:rsid w:val="10653B6A"/>
    <w:rsid w:val="106A79E0"/>
    <w:rsid w:val="106C3148"/>
    <w:rsid w:val="10720EDA"/>
    <w:rsid w:val="10733D48"/>
    <w:rsid w:val="107722C9"/>
    <w:rsid w:val="1078C57A"/>
    <w:rsid w:val="107AE0DC"/>
    <w:rsid w:val="10824A9B"/>
    <w:rsid w:val="10856C71"/>
    <w:rsid w:val="108629F1"/>
    <w:rsid w:val="108787D6"/>
    <w:rsid w:val="1089CDFC"/>
    <w:rsid w:val="108A1B5F"/>
    <w:rsid w:val="108B7A69"/>
    <w:rsid w:val="109152F8"/>
    <w:rsid w:val="10971C73"/>
    <w:rsid w:val="10999575"/>
    <w:rsid w:val="109ABB57"/>
    <w:rsid w:val="109C14FD"/>
    <w:rsid w:val="109DEA6C"/>
    <w:rsid w:val="109E01D7"/>
    <w:rsid w:val="109F0EF0"/>
    <w:rsid w:val="10A14E76"/>
    <w:rsid w:val="10A24292"/>
    <w:rsid w:val="10A2658C"/>
    <w:rsid w:val="10A41CCF"/>
    <w:rsid w:val="10A630C8"/>
    <w:rsid w:val="10A7C57B"/>
    <w:rsid w:val="10A83B14"/>
    <w:rsid w:val="10A9C727"/>
    <w:rsid w:val="10AAFE50"/>
    <w:rsid w:val="10AB5199"/>
    <w:rsid w:val="10AC2201"/>
    <w:rsid w:val="10AEE3C9"/>
    <w:rsid w:val="10AEFF59"/>
    <w:rsid w:val="10B0CEEE"/>
    <w:rsid w:val="10B1812A"/>
    <w:rsid w:val="10B1BA3D"/>
    <w:rsid w:val="10B27F34"/>
    <w:rsid w:val="10B39AAA"/>
    <w:rsid w:val="10BB9AE9"/>
    <w:rsid w:val="10BD5FEC"/>
    <w:rsid w:val="10BD9418"/>
    <w:rsid w:val="10BF154B"/>
    <w:rsid w:val="10C021BD"/>
    <w:rsid w:val="10C58989"/>
    <w:rsid w:val="10CC7B2B"/>
    <w:rsid w:val="10CD9313"/>
    <w:rsid w:val="10D25F8A"/>
    <w:rsid w:val="10D96395"/>
    <w:rsid w:val="10DD5C9A"/>
    <w:rsid w:val="10DE6F82"/>
    <w:rsid w:val="10E1B414"/>
    <w:rsid w:val="10E1FDFF"/>
    <w:rsid w:val="10E5D04E"/>
    <w:rsid w:val="10EBA2F3"/>
    <w:rsid w:val="10F1AA8C"/>
    <w:rsid w:val="10F27139"/>
    <w:rsid w:val="10F8F7E6"/>
    <w:rsid w:val="10FA4339"/>
    <w:rsid w:val="1101A7FF"/>
    <w:rsid w:val="1103E47D"/>
    <w:rsid w:val="1104744C"/>
    <w:rsid w:val="1109858F"/>
    <w:rsid w:val="110A6566"/>
    <w:rsid w:val="110C5334"/>
    <w:rsid w:val="110C569E"/>
    <w:rsid w:val="1114E770"/>
    <w:rsid w:val="11153563"/>
    <w:rsid w:val="111A95C9"/>
    <w:rsid w:val="111BF062"/>
    <w:rsid w:val="111FFDB4"/>
    <w:rsid w:val="11238C93"/>
    <w:rsid w:val="112CBF9E"/>
    <w:rsid w:val="1131A17E"/>
    <w:rsid w:val="1131B611"/>
    <w:rsid w:val="1136D0B0"/>
    <w:rsid w:val="11380C80"/>
    <w:rsid w:val="113C33EA"/>
    <w:rsid w:val="113F8678"/>
    <w:rsid w:val="113FEC19"/>
    <w:rsid w:val="1142EF99"/>
    <w:rsid w:val="11444B1C"/>
    <w:rsid w:val="114561B6"/>
    <w:rsid w:val="11469524"/>
    <w:rsid w:val="1147766D"/>
    <w:rsid w:val="11538E45"/>
    <w:rsid w:val="1155E842"/>
    <w:rsid w:val="11572D47"/>
    <w:rsid w:val="11574118"/>
    <w:rsid w:val="115A6F42"/>
    <w:rsid w:val="115BBFF4"/>
    <w:rsid w:val="11652550"/>
    <w:rsid w:val="11675EC6"/>
    <w:rsid w:val="116D24D1"/>
    <w:rsid w:val="116F3162"/>
    <w:rsid w:val="1172DDFA"/>
    <w:rsid w:val="1173ACEC"/>
    <w:rsid w:val="1173D5E6"/>
    <w:rsid w:val="117C90ED"/>
    <w:rsid w:val="117D4F63"/>
    <w:rsid w:val="1184CD1C"/>
    <w:rsid w:val="1187C7C7"/>
    <w:rsid w:val="118AB06C"/>
    <w:rsid w:val="118D859B"/>
    <w:rsid w:val="118DF252"/>
    <w:rsid w:val="11946981"/>
    <w:rsid w:val="11949BB9"/>
    <w:rsid w:val="119565A0"/>
    <w:rsid w:val="11967262"/>
    <w:rsid w:val="1199C24F"/>
    <w:rsid w:val="119A23C3"/>
    <w:rsid w:val="119B7F1E"/>
    <w:rsid w:val="11A12FEB"/>
    <w:rsid w:val="11A27292"/>
    <w:rsid w:val="11A3D5DE"/>
    <w:rsid w:val="11A4B1DB"/>
    <w:rsid w:val="11A50C9A"/>
    <w:rsid w:val="11A5A8FA"/>
    <w:rsid w:val="11B026A0"/>
    <w:rsid w:val="11B2F8BB"/>
    <w:rsid w:val="11B7D0B6"/>
    <w:rsid w:val="11B91A5E"/>
    <w:rsid w:val="11BCDAF2"/>
    <w:rsid w:val="11BDDB44"/>
    <w:rsid w:val="11BFD242"/>
    <w:rsid w:val="11C09DB5"/>
    <w:rsid w:val="11C4EE7D"/>
    <w:rsid w:val="11CA5357"/>
    <w:rsid w:val="11CB2A99"/>
    <w:rsid w:val="11CB4C81"/>
    <w:rsid w:val="11CC8D0E"/>
    <w:rsid w:val="11CCB408"/>
    <w:rsid w:val="11CFD2B6"/>
    <w:rsid w:val="11D2FD7F"/>
    <w:rsid w:val="11D9D3E2"/>
    <w:rsid w:val="11DEE671"/>
    <w:rsid w:val="11DFF710"/>
    <w:rsid w:val="11E113CC"/>
    <w:rsid w:val="11E13B50"/>
    <w:rsid w:val="11E3314D"/>
    <w:rsid w:val="11E4B823"/>
    <w:rsid w:val="11E87A36"/>
    <w:rsid w:val="11EB13FC"/>
    <w:rsid w:val="11F056A1"/>
    <w:rsid w:val="11F34C66"/>
    <w:rsid w:val="11FA781E"/>
    <w:rsid w:val="11FAB2C1"/>
    <w:rsid w:val="11FD6E2B"/>
    <w:rsid w:val="120928C9"/>
    <w:rsid w:val="1209D4DA"/>
    <w:rsid w:val="120F0B7D"/>
    <w:rsid w:val="12121943"/>
    <w:rsid w:val="1212A5B6"/>
    <w:rsid w:val="1216BD83"/>
    <w:rsid w:val="121B10E7"/>
    <w:rsid w:val="121BF578"/>
    <w:rsid w:val="121C0621"/>
    <w:rsid w:val="121D2EA9"/>
    <w:rsid w:val="1227B6D4"/>
    <w:rsid w:val="122C5C3A"/>
    <w:rsid w:val="12332809"/>
    <w:rsid w:val="12375E41"/>
    <w:rsid w:val="123C17D0"/>
    <w:rsid w:val="123D5243"/>
    <w:rsid w:val="1244D3B4"/>
    <w:rsid w:val="12455D64"/>
    <w:rsid w:val="12460F6C"/>
    <w:rsid w:val="12494F0B"/>
    <w:rsid w:val="1249EED4"/>
    <w:rsid w:val="124B829A"/>
    <w:rsid w:val="124C7999"/>
    <w:rsid w:val="124FD23D"/>
    <w:rsid w:val="12532DBB"/>
    <w:rsid w:val="1253D8E4"/>
    <w:rsid w:val="12546D21"/>
    <w:rsid w:val="125B42D9"/>
    <w:rsid w:val="12633A81"/>
    <w:rsid w:val="1263CF15"/>
    <w:rsid w:val="1263E40D"/>
    <w:rsid w:val="1264F824"/>
    <w:rsid w:val="1265BBE8"/>
    <w:rsid w:val="1276DB72"/>
    <w:rsid w:val="127A02B6"/>
    <w:rsid w:val="127DE6CB"/>
    <w:rsid w:val="12806DC0"/>
    <w:rsid w:val="1289F1E1"/>
    <w:rsid w:val="128D8045"/>
    <w:rsid w:val="12920B1B"/>
    <w:rsid w:val="12924A73"/>
    <w:rsid w:val="129260F7"/>
    <w:rsid w:val="1293CDEF"/>
    <w:rsid w:val="1297DA2F"/>
    <w:rsid w:val="12988072"/>
    <w:rsid w:val="129C71A9"/>
    <w:rsid w:val="12A132A3"/>
    <w:rsid w:val="12A32B67"/>
    <w:rsid w:val="12A7B2D5"/>
    <w:rsid w:val="12AA4BAD"/>
    <w:rsid w:val="12AAB566"/>
    <w:rsid w:val="12B101A7"/>
    <w:rsid w:val="12B2F9E5"/>
    <w:rsid w:val="12B51F5E"/>
    <w:rsid w:val="12B65532"/>
    <w:rsid w:val="12BC5DB8"/>
    <w:rsid w:val="12BE18AB"/>
    <w:rsid w:val="12BEAA5F"/>
    <w:rsid w:val="12BF1515"/>
    <w:rsid w:val="12C2AC32"/>
    <w:rsid w:val="12C64898"/>
    <w:rsid w:val="12C7B2C1"/>
    <w:rsid w:val="12C95DA0"/>
    <w:rsid w:val="12CAFF12"/>
    <w:rsid w:val="12CCE1C4"/>
    <w:rsid w:val="12DB859E"/>
    <w:rsid w:val="12E23C0B"/>
    <w:rsid w:val="12E4DCE0"/>
    <w:rsid w:val="12E8B4A1"/>
    <w:rsid w:val="12E9C462"/>
    <w:rsid w:val="12E9FA9D"/>
    <w:rsid w:val="12F716B7"/>
    <w:rsid w:val="12FAFEC6"/>
    <w:rsid w:val="12FEE225"/>
    <w:rsid w:val="12FFEBCD"/>
    <w:rsid w:val="1303B230"/>
    <w:rsid w:val="1305EAE6"/>
    <w:rsid w:val="130D1704"/>
    <w:rsid w:val="1313FD92"/>
    <w:rsid w:val="13161309"/>
    <w:rsid w:val="1317B328"/>
    <w:rsid w:val="131AD02B"/>
    <w:rsid w:val="131FF12A"/>
    <w:rsid w:val="13211DAE"/>
    <w:rsid w:val="1322BF6A"/>
    <w:rsid w:val="1324E9E5"/>
    <w:rsid w:val="1324EF3B"/>
    <w:rsid w:val="13299153"/>
    <w:rsid w:val="132B6BE6"/>
    <w:rsid w:val="1331A67E"/>
    <w:rsid w:val="13348E0E"/>
    <w:rsid w:val="13354716"/>
    <w:rsid w:val="1337ADF9"/>
    <w:rsid w:val="13390C77"/>
    <w:rsid w:val="1339673B"/>
    <w:rsid w:val="1341DDD6"/>
    <w:rsid w:val="1343419C"/>
    <w:rsid w:val="134564E7"/>
    <w:rsid w:val="1345B97B"/>
    <w:rsid w:val="1345D152"/>
    <w:rsid w:val="134A08DC"/>
    <w:rsid w:val="134E634B"/>
    <w:rsid w:val="13508D5A"/>
    <w:rsid w:val="1353A117"/>
    <w:rsid w:val="13557865"/>
    <w:rsid w:val="1358AC94"/>
    <w:rsid w:val="135CB5ED"/>
    <w:rsid w:val="135EB744"/>
    <w:rsid w:val="13603A49"/>
    <w:rsid w:val="13615AB1"/>
    <w:rsid w:val="1368EF1B"/>
    <w:rsid w:val="136C69EC"/>
    <w:rsid w:val="136DA543"/>
    <w:rsid w:val="13708B12"/>
    <w:rsid w:val="13726C8B"/>
    <w:rsid w:val="13749FEA"/>
    <w:rsid w:val="13769385"/>
    <w:rsid w:val="13779F26"/>
    <w:rsid w:val="137A122F"/>
    <w:rsid w:val="137A8784"/>
    <w:rsid w:val="137C5E39"/>
    <w:rsid w:val="137DD980"/>
    <w:rsid w:val="13800F24"/>
    <w:rsid w:val="1381B1D9"/>
    <w:rsid w:val="1385A8D5"/>
    <w:rsid w:val="13887EBF"/>
    <w:rsid w:val="13889CFF"/>
    <w:rsid w:val="138917D7"/>
    <w:rsid w:val="13898AB7"/>
    <w:rsid w:val="138A4737"/>
    <w:rsid w:val="138B543C"/>
    <w:rsid w:val="138BABAD"/>
    <w:rsid w:val="138C436E"/>
    <w:rsid w:val="138CBEE7"/>
    <w:rsid w:val="138CD4BC"/>
    <w:rsid w:val="13962FD9"/>
    <w:rsid w:val="1398B4AC"/>
    <w:rsid w:val="139918E3"/>
    <w:rsid w:val="1399AB43"/>
    <w:rsid w:val="139B498E"/>
    <w:rsid w:val="139E7E78"/>
    <w:rsid w:val="13AC836C"/>
    <w:rsid w:val="13B149F1"/>
    <w:rsid w:val="13B4DC41"/>
    <w:rsid w:val="13B7C6BA"/>
    <w:rsid w:val="13BB8A74"/>
    <w:rsid w:val="13BEF1DB"/>
    <w:rsid w:val="13C3EF82"/>
    <w:rsid w:val="13C56416"/>
    <w:rsid w:val="13C9061F"/>
    <w:rsid w:val="13CD7612"/>
    <w:rsid w:val="13CE6A6D"/>
    <w:rsid w:val="13D52F09"/>
    <w:rsid w:val="13D6392A"/>
    <w:rsid w:val="13D6E981"/>
    <w:rsid w:val="13E25C2B"/>
    <w:rsid w:val="13E8A4D1"/>
    <w:rsid w:val="13E9F2FC"/>
    <w:rsid w:val="13EB8368"/>
    <w:rsid w:val="13ED31FF"/>
    <w:rsid w:val="13ED922A"/>
    <w:rsid w:val="13F2AFF3"/>
    <w:rsid w:val="13F2D02D"/>
    <w:rsid w:val="13F300A6"/>
    <w:rsid w:val="13F97F6F"/>
    <w:rsid w:val="13FC89E1"/>
    <w:rsid w:val="140386B1"/>
    <w:rsid w:val="1408BBBA"/>
    <w:rsid w:val="140B6684"/>
    <w:rsid w:val="140B9FB4"/>
    <w:rsid w:val="140C4582"/>
    <w:rsid w:val="140EF728"/>
    <w:rsid w:val="140F8B24"/>
    <w:rsid w:val="1418B6D0"/>
    <w:rsid w:val="14216807"/>
    <w:rsid w:val="1422B465"/>
    <w:rsid w:val="1422B960"/>
    <w:rsid w:val="1423BEDF"/>
    <w:rsid w:val="1426708E"/>
    <w:rsid w:val="142EE5FD"/>
    <w:rsid w:val="1430505F"/>
    <w:rsid w:val="143BAD19"/>
    <w:rsid w:val="143C2A09"/>
    <w:rsid w:val="1443143A"/>
    <w:rsid w:val="1443DD61"/>
    <w:rsid w:val="14450365"/>
    <w:rsid w:val="145192C5"/>
    <w:rsid w:val="14539124"/>
    <w:rsid w:val="14542C33"/>
    <w:rsid w:val="14591F3B"/>
    <w:rsid w:val="145B5955"/>
    <w:rsid w:val="14617437"/>
    <w:rsid w:val="14669078"/>
    <w:rsid w:val="146C6984"/>
    <w:rsid w:val="146FD22A"/>
    <w:rsid w:val="1471C3E4"/>
    <w:rsid w:val="1471ED60"/>
    <w:rsid w:val="147561DE"/>
    <w:rsid w:val="147729A9"/>
    <w:rsid w:val="147F4D3E"/>
    <w:rsid w:val="148088F4"/>
    <w:rsid w:val="1480B643"/>
    <w:rsid w:val="1483B503"/>
    <w:rsid w:val="14958D92"/>
    <w:rsid w:val="149B7747"/>
    <w:rsid w:val="149C29F9"/>
    <w:rsid w:val="149D7EC7"/>
    <w:rsid w:val="149E549C"/>
    <w:rsid w:val="14A14926"/>
    <w:rsid w:val="14A179C5"/>
    <w:rsid w:val="14A27D0D"/>
    <w:rsid w:val="14A2DB87"/>
    <w:rsid w:val="14A5ADCC"/>
    <w:rsid w:val="14A9347B"/>
    <w:rsid w:val="14B847A6"/>
    <w:rsid w:val="14BC3F33"/>
    <w:rsid w:val="14BD1764"/>
    <w:rsid w:val="14BE5A7F"/>
    <w:rsid w:val="14C2DC90"/>
    <w:rsid w:val="14C32626"/>
    <w:rsid w:val="14C9491A"/>
    <w:rsid w:val="14C9BE08"/>
    <w:rsid w:val="14CF9FBF"/>
    <w:rsid w:val="14D3CFD3"/>
    <w:rsid w:val="14DA87F5"/>
    <w:rsid w:val="14DAAE4C"/>
    <w:rsid w:val="14DD8914"/>
    <w:rsid w:val="14DF1A40"/>
    <w:rsid w:val="14EA3ED8"/>
    <w:rsid w:val="14EBAD66"/>
    <w:rsid w:val="14EC9C46"/>
    <w:rsid w:val="14F0D671"/>
    <w:rsid w:val="14F32398"/>
    <w:rsid w:val="14F53985"/>
    <w:rsid w:val="14F5607D"/>
    <w:rsid w:val="14F5BD81"/>
    <w:rsid w:val="14F9FE30"/>
    <w:rsid w:val="14FA6269"/>
    <w:rsid w:val="14FC6DCD"/>
    <w:rsid w:val="14FC96F1"/>
    <w:rsid w:val="150002DF"/>
    <w:rsid w:val="1503704F"/>
    <w:rsid w:val="1503BB4D"/>
    <w:rsid w:val="1506EABA"/>
    <w:rsid w:val="15076A00"/>
    <w:rsid w:val="1507A916"/>
    <w:rsid w:val="15087817"/>
    <w:rsid w:val="150AD6D2"/>
    <w:rsid w:val="150E3ECA"/>
    <w:rsid w:val="150F63F9"/>
    <w:rsid w:val="15174D89"/>
    <w:rsid w:val="151884F9"/>
    <w:rsid w:val="1518C9D3"/>
    <w:rsid w:val="151B7141"/>
    <w:rsid w:val="1524E838"/>
    <w:rsid w:val="152911BD"/>
    <w:rsid w:val="152DE1EE"/>
    <w:rsid w:val="15317F95"/>
    <w:rsid w:val="15337B56"/>
    <w:rsid w:val="153714AA"/>
    <w:rsid w:val="153870FC"/>
    <w:rsid w:val="1538CDD9"/>
    <w:rsid w:val="153E1B70"/>
    <w:rsid w:val="1549AE5B"/>
    <w:rsid w:val="154E69CD"/>
    <w:rsid w:val="155033FA"/>
    <w:rsid w:val="15558182"/>
    <w:rsid w:val="1557589E"/>
    <w:rsid w:val="15604907"/>
    <w:rsid w:val="1561B372"/>
    <w:rsid w:val="1566C518"/>
    <w:rsid w:val="15688D59"/>
    <w:rsid w:val="156A77F9"/>
    <w:rsid w:val="156A9F18"/>
    <w:rsid w:val="156C1511"/>
    <w:rsid w:val="156E6C20"/>
    <w:rsid w:val="156EF04F"/>
    <w:rsid w:val="157630E0"/>
    <w:rsid w:val="15791567"/>
    <w:rsid w:val="157E204A"/>
    <w:rsid w:val="157EC0AA"/>
    <w:rsid w:val="15809257"/>
    <w:rsid w:val="158710CA"/>
    <w:rsid w:val="15877BAB"/>
    <w:rsid w:val="1587D1CA"/>
    <w:rsid w:val="158805EC"/>
    <w:rsid w:val="15894F98"/>
    <w:rsid w:val="158B2B4F"/>
    <w:rsid w:val="158D13B8"/>
    <w:rsid w:val="158E7FE4"/>
    <w:rsid w:val="158FFCE0"/>
    <w:rsid w:val="15913936"/>
    <w:rsid w:val="159340E1"/>
    <w:rsid w:val="1594CE83"/>
    <w:rsid w:val="1595E315"/>
    <w:rsid w:val="15999F24"/>
    <w:rsid w:val="159A1F12"/>
    <w:rsid w:val="159A4140"/>
    <w:rsid w:val="15A10E0B"/>
    <w:rsid w:val="15A58801"/>
    <w:rsid w:val="15A5D0AD"/>
    <w:rsid w:val="15A6A3E3"/>
    <w:rsid w:val="15A83453"/>
    <w:rsid w:val="15A9DC27"/>
    <w:rsid w:val="15B00AA3"/>
    <w:rsid w:val="15B54EA2"/>
    <w:rsid w:val="15B753F7"/>
    <w:rsid w:val="15BAEB10"/>
    <w:rsid w:val="15BCEC07"/>
    <w:rsid w:val="15BDDB73"/>
    <w:rsid w:val="15BE94F8"/>
    <w:rsid w:val="15C5BA23"/>
    <w:rsid w:val="15C72249"/>
    <w:rsid w:val="15C808F9"/>
    <w:rsid w:val="15C9562E"/>
    <w:rsid w:val="15CBAC2B"/>
    <w:rsid w:val="15CC492B"/>
    <w:rsid w:val="15CE794D"/>
    <w:rsid w:val="15D0DBB7"/>
    <w:rsid w:val="15D5761C"/>
    <w:rsid w:val="15D90C88"/>
    <w:rsid w:val="15DF240B"/>
    <w:rsid w:val="15E3A988"/>
    <w:rsid w:val="15E7BFEE"/>
    <w:rsid w:val="15EC781C"/>
    <w:rsid w:val="15F416EC"/>
    <w:rsid w:val="15F89EA0"/>
    <w:rsid w:val="15FD66BC"/>
    <w:rsid w:val="1600CE21"/>
    <w:rsid w:val="1601007D"/>
    <w:rsid w:val="1601DAA3"/>
    <w:rsid w:val="1604A373"/>
    <w:rsid w:val="1604FC76"/>
    <w:rsid w:val="1608219F"/>
    <w:rsid w:val="160FCB71"/>
    <w:rsid w:val="16148336"/>
    <w:rsid w:val="161660BC"/>
    <w:rsid w:val="1616FB1B"/>
    <w:rsid w:val="16181E8E"/>
    <w:rsid w:val="16190A77"/>
    <w:rsid w:val="161CBC97"/>
    <w:rsid w:val="161E8DDA"/>
    <w:rsid w:val="1621AC58"/>
    <w:rsid w:val="16265D52"/>
    <w:rsid w:val="1629441F"/>
    <w:rsid w:val="1629DFB4"/>
    <w:rsid w:val="162E7094"/>
    <w:rsid w:val="16383B74"/>
    <w:rsid w:val="163D240E"/>
    <w:rsid w:val="163D576E"/>
    <w:rsid w:val="163D6D1A"/>
    <w:rsid w:val="1647144E"/>
    <w:rsid w:val="1649781C"/>
    <w:rsid w:val="164F1237"/>
    <w:rsid w:val="16513F59"/>
    <w:rsid w:val="16517EF9"/>
    <w:rsid w:val="1651CBB1"/>
    <w:rsid w:val="165FC1C3"/>
    <w:rsid w:val="166138F7"/>
    <w:rsid w:val="1668D6C3"/>
    <w:rsid w:val="166A3E1A"/>
    <w:rsid w:val="166A82E6"/>
    <w:rsid w:val="166D481C"/>
    <w:rsid w:val="166E24CA"/>
    <w:rsid w:val="166E8325"/>
    <w:rsid w:val="166F6476"/>
    <w:rsid w:val="1670A043"/>
    <w:rsid w:val="167454DA"/>
    <w:rsid w:val="16780FE4"/>
    <w:rsid w:val="16787DBD"/>
    <w:rsid w:val="167D7631"/>
    <w:rsid w:val="167E92A6"/>
    <w:rsid w:val="1685C479"/>
    <w:rsid w:val="168B0863"/>
    <w:rsid w:val="168B1204"/>
    <w:rsid w:val="168C3172"/>
    <w:rsid w:val="1690B3E3"/>
    <w:rsid w:val="1692E02B"/>
    <w:rsid w:val="1693184F"/>
    <w:rsid w:val="16933EDD"/>
    <w:rsid w:val="1693449F"/>
    <w:rsid w:val="1694BEC0"/>
    <w:rsid w:val="169805E5"/>
    <w:rsid w:val="16A024FE"/>
    <w:rsid w:val="16A0798B"/>
    <w:rsid w:val="16A5582E"/>
    <w:rsid w:val="16A5F845"/>
    <w:rsid w:val="16A6D1B3"/>
    <w:rsid w:val="16A9D1A3"/>
    <w:rsid w:val="16AA47E8"/>
    <w:rsid w:val="16AB9E9C"/>
    <w:rsid w:val="16AD72ED"/>
    <w:rsid w:val="16AD921F"/>
    <w:rsid w:val="16B394F0"/>
    <w:rsid w:val="16B57173"/>
    <w:rsid w:val="16B75925"/>
    <w:rsid w:val="16B95EB1"/>
    <w:rsid w:val="16BDE9B9"/>
    <w:rsid w:val="16BE3D79"/>
    <w:rsid w:val="16C5D1B7"/>
    <w:rsid w:val="16CB2ECF"/>
    <w:rsid w:val="16D0EBBE"/>
    <w:rsid w:val="16D156B9"/>
    <w:rsid w:val="16D2557F"/>
    <w:rsid w:val="16D65286"/>
    <w:rsid w:val="16DF6771"/>
    <w:rsid w:val="16E2A505"/>
    <w:rsid w:val="16E79ABD"/>
    <w:rsid w:val="16E7FF7A"/>
    <w:rsid w:val="16EA8F40"/>
    <w:rsid w:val="16EB46E8"/>
    <w:rsid w:val="16ED2CEF"/>
    <w:rsid w:val="16EE7FAC"/>
    <w:rsid w:val="16EFD961"/>
    <w:rsid w:val="16F57EBC"/>
    <w:rsid w:val="16F896DC"/>
    <w:rsid w:val="1709F69B"/>
    <w:rsid w:val="170B6A19"/>
    <w:rsid w:val="170B7758"/>
    <w:rsid w:val="170CF384"/>
    <w:rsid w:val="1710803A"/>
    <w:rsid w:val="171166BC"/>
    <w:rsid w:val="17123E92"/>
    <w:rsid w:val="1715F948"/>
    <w:rsid w:val="171619DE"/>
    <w:rsid w:val="171C6407"/>
    <w:rsid w:val="1723D62A"/>
    <w:rsid w:val="1724BFD9"/>
    <w:rsid w:val="172AC31E"/>
    <w:rsid w:val="173390E3"/>
    <w:rsid w:val="1733B27E"/>
    <w:rsid w:val="1734D51F"/>
    <w:rsid w:val="17354DAA"/>
    <w:rsid w:val="173A814F"/>
    <w:rsid w:val="173D3C68"/>
    <w:rsid w:val="173FE517"/>
    <w:rsid w:val="173FED13"/>
    <w:rsid w:val="17401138"/>
    <w:rsid w:val="174078C6"/>
    <w:rsid w:val="1741A10E"/>
    <w:rsid w:val="1741C7AD"/>
    <w:rsid w:val="17459603"/>
    <w:rsid w:val="174FE404"/>
    <w:rsid w:val="17504D68"/>
    <w:rsid w:val="17522ECB"/>
    <w:rsid w:val="17530284"/>
    <w:rsid w:val="1754D1C8"/>
    <w:rsid w:val="17583AEA"/>
    <w:rsid w:val="17597C19"/>
    <w:rsid w:val="17680559"/>
    <w:rsid w:val="176A32A3"/>
    <w:rsid w:val="176B7048"/>
    <w:rsid w:val="17731D95"/>
    <w:rsid w:val="17759244"/>
    <w:rsid w:val="177916E1"/>
    <w:rsid w:val="1780615C"/>
    <w:rsid w:val="1781E909"/>
    <w:rsid w:val="1783282F"/>
    <w:rsid w:val="1783941D"/>
    <w:rsid w:val="1785C27D"/>
    <w:rsid w:val="1788CED9"/>
    <w:rsid w:val="178916B1"/>
    <w:rsid w:val="178DFD76"/>
    <w:rsid w:val="178E8B30"/>
    <w:rsid w:val="178FE38F"/>
    <w:rsid w:val="17945161"/>
    <w:rsid w:val="1795D5AB"/>
    <w:rsid w:val="1797F973"/>
    <w:rsid w:val="17993A99"/>
    <w:rsid w:val="179FFB40"/>
    <w:rsid w:val="17A372CE"/>
    <w:rsid w:val="17AB9B54"/>
    <w:rsid w:val="17AC3857"/>
    <w:rsid w:val="17ACED9D"/>
    <w:rsid w:val="17B6F414"/>
    <w:rsid w:val="17B7F179"/>
    <w:rsid w:val="17B96E5F"/>
    <w:rsid w:val="17BAFAF8"/>
    <w:rsid w:val="17BB79E4"/>
    <w:rsid w:val="17BCAD0A"/>
    <w:rsid w:val="17BF45DC"/>
    <w:rsid w:val="17C03A99"/>
    <w:rsid w:val="17C1CBED"/>
    <w:rsid w:val="17C1E1D5"/>
    <w:rsid w:val="17C2DDF4"/>
    <w:rsid w:val="17C3D11E"/>
    <w:rsid w:val="17C74A34"/>
    <w:rsid w:val="17D7711C"/>
    <w:rsid w:val="17EA79FE"/>
    <w:rsid w:val="17F1C71A"/>
    <w:rsid w:val="17F2CA3D"/>
    <w:rsid w:val="17F2DF2E"/>
    <w:rsid w:val="17F84C3E"/>
    <w:rsid w:val="17F90BF5"/>
    <w:rsid w:val="17FA206C"/>
    <w:rsid w:val="17FCD3A5"/>
    <w:rsid w:val="17FF4DA3"/>
    <w:rsid w:val="18045D73"/>
    <w:rsid w:val="1804CCBC"/>
    <w:rsid w:val="180B611F"/>
    <w:rsid w:val="180BDB8A"/>
    <w:rsid w:val="180ED6D7"/>
    <w:rsid w:val="18115325"/>
    <w:rsid w:val="18130A87"/>
    <w:rsid w:val="18131446"/>
    <w:rsid w:val="1819D2BB"/>
    <w:rsid w:val="181B736B"/>
    <w:rsid w:val="181DF8D7"/>
    <w:rsid w:val="181EA1A8"/>
    <w:rsid w:val="181ED5CB"/>
    <w:rsid w:val="18225110"/>
    <w:rsid w:val="18228546"/>
    <w:rsid w:val="18233704"/>
    <w:rsid w:val="182848CD"/>
    <w:rsid w:val="182B55DD"/>
    <w:rsid w:val="182EA2B1"/>
    <w:rsid w:val="182EE8B0"/>
    <w:rsid w:val="1833D646"/>
    <w:rsid w:val="1834610B"/>
    <w:rsid w:val="1838A6D5"/>
    <w:rsid w:val="1839BA30"/>
    <w:rsid w:val="183AA850"/>
    <w:rsid w:val="1842D5DB"/>
    <w:rsid w:val="18475F37"/>
    <w:rsid w:val="1849ECA5"/>
    <w:rsid w:val="184C6A1D"/>
    <w:rsid w:val="18505770"/>
    <w:rsid w:val="185071AF"/>
    <w:rsid w:val="18586D37"/>
    <w:rsid w:val="185D0662"/>
    <w:rsid w:val="185D2B4D"/>
    <w:rsid w:val="185E5A31"/>
    <w:rsid w:val="1861CC45"/>
    <w:rsid w:val="18642BAC"/>
    <w:rsid w:val="186C8A06"/>
    <w:rsid w:val="186DEF82"/>
    <w:rsid w:val="186F4B92"/>
    <w:rsid w:val="1876CE66"/>
    <w:rsid w:val="18795867"/>
    <w:rsid w:val="1879A891"/>
    <w:rsid w:val="1885FA77"/>
    <w:rsid w:val="188C3D2D"/>
    <w:rsid w:val="1891292E"/>
    <w:rsid w:val="1891C2AB"/>
    <w:rsid w:val="1892D8E8"/>
    <w:rsid w:val="18955398"/>
    <w:rsid w:val="18971905"/>
    <w:rsid w:val="189AD146"/>
    <w:rsid w:val="189B3917"/>
    <w:rsid w:val="18A14A82"/>
    <w:rsid w:val="18A2223C"/>
    <w:rsid w:val="18A4B1CE"/>
    <w:rsid w:val="18AE6DC1"/>
    <w:rsid w:val="18BB61A4"/>
    <w:rsid w:val="18BB620B"/>
    <w:rsid w:val="18BFAA54"/>
    <w:rsid w:val="18CC0707"/>
    <w:rsid w:val="18CC45A9"/>
    <w:rsid w:val="18D03CA0"/>
    <w:rsid w:val="18D1BF24"/>
    <w:rsid w:val="18DD490F"/>
    <w:rsid w:val="18DDF68C"/>
    <w:rsid w:val="18DEEEC3"/>
    <w:rsid w:val="18DFBACD"/>
    <w:rsid w:val="18E3BA05"/>
    <w:rsid w:val="18E4E289"/>
    <w:rsid w:val="18E629E2"/>
    <w:rsid w:val="18E8DFC8"/>
    <w:rsid w:val="18EAB4B0"/>
    <w:rsid w:val="18EC87F8"/>
    <w:rsid w:val="18F06A7B"/>
    <w:rsid w:val="18F5B323"/>
    <w:rsid w:val="18FBF84D"/>
    <w:rsid w:val="18FC82CC"/>
    <w:rsid w:val="190129EE"/>
    <w:rsid w:val="1902B575"/>
    <w:rsid w:val="1907CA90"/>
    <w:rsid w:val="190846D0"/>
    <w:rsid w:val="1909740B"/>
    <w:rsid w:val="190D3754"/>
    <w:rsid w:val="190D4D7F"/>
    <w:rsid w:val="190DD9EA"/>
    <w:rsid w:val="190E6E37"/>
    <w:rsid w:val="190EB9C2"/>
    <w:rsid w:val="190F4927"/>
    <w:rsid w:val="19113148"/>
    <w:rsid w:val="19171ABA"/>
    <w:rsid w:val="191A9E26"/>
    <w:rsid w:val="191AD960"/>
    <w:rsid w:val="1924DD77"/>
    <w:rsid w:val="1927124E"/>
    <w:rsid w:val="192F01C0"/>
    <w:rsid w:val="192F43E2"/>
    <w:rsid w:val="1930E56A"/>
    <w:rsid w:val="1943CE8D"/>
    <w:rsid w:val="19440B4D"/>
    <w:rsid w:val="1944F99D"/>
    <w:rsid w:val="1945B6AE"/>
    <w:rsid w:val="194745CF"/>
    <w:rsid w:val="194A3330"/>
    <w:rsid w:val="19538FD5"/>
    <w:rsid w:val="195457A4"/>
    <w:rsid w:val="195E1424"/>
    <w:rsid w:val="1961004A"/>
    <w:rsid w:val="19676FC1"/>
    <w:rsid w:val="1971EB4F"/>
    <w:rsid w:val="197383A5"/>
    <w:rsid w:val="1975D242"/>
    <w:rsid w:val="19762027"/>
    <w:rsid w:val="197E075F"/>
    <w:rsid w:val="197F8376"/>
    <w:rsid w:val="198262A3"/>
    <w:rsid w:val="1986770C"/>
    <w:rsid w:val="1986B2F9"/>
    <w:rsid w:val="1988C212"/>
    <w:rsid w:val="1989284D"/>
    <w:rsid w:val="1989B89B"/>
    <w:rsid w:val="198CD436"/>
    <w:rsid w:val="1990A659"/>
    <w:rsid w:val="1995345A"/>
    <w:rsid w:val="1995B248"/>
    <w:rsid w:val="1995C4B9"/>
    <w:rsid w:val="19964DB3"/>
    <w:rsid w:val="1997C72C"/>
    <w:rsid w:val="19994E26"/>
    <w:rsid w:val="199E2D6E"/>
    <w:rsid w:val="19A0BB7F"/>
    <w:rsid w:val="19A1836A"/>
    <w:rsid w:val="19A3CA24"/>
    <w:rsid w:val="19A457E7"/>
    <w:rsid w:val="19A698EE"/>
    <w:rsid w:val="19AD6BE9"/>
    <w:rsid w:val="19ADED51"/>
    <w:rsid w:val="19AE7CC8"/>
    <w:rsid w:val="19B05C44"/>
    <w:rsid w:val="19B3094A"/>
    <w:rsid w:val="19B38CFF"/>
    <w:rsid w:val="19B7338E"/>
    <w:rsid w:val="19B9F992"/>
    <w:rsid w:val="19BD5054"/>
    <w:rsid w:val="19BDAC1B"/>
    <w:rsid w:val="19BE6BD0"/>
    <w:rsid w:val="19BE9B63"/>
    <w:rsid w:val="19C00E1C"/>
    <w:rsid w:val="19C4FD8A"/>
    <w:rsid w:val="19C56ABC"/>
    <w:rsid w:val="19C601B6"/>
    <w:rsid w:val="19C90219"/>
    <w:rsid w:val="19CAB911"/>
    <w:rsid w:val="19CB38FB"/>
    <w:rsid w:val="19CBC0C3"/>
    <w:rsid w:val="19CBC80A"/>
    <w:rsid w:val="19CC351A"/>
    <w:rsid w:val="19CFA6A7"/>
    <w:rsid w:val="19D0D861"/>
    <w:rsid w:val="19D25720"/>
    <w:rsid w:val="19D63DE9"/>
    <w:rsid w:val="19D7C5C0"/>
    <w:rsid w:val="19D88F51"/>
    <w:rsid w:val="19DBE93A"/>
    <w:rsid w:val="19DCDBA3"/>
    <w:rsid w:val="19DDB998"/>
    <w:rsid w:val="19E3BA30"/>
    <w:rsid w:val="19E56A57"/>
    <w:rsid w:val="19E5789F"/>
    <w:rsid w:val="19E6367F"/>
    <w:rsid w:val="19E648DD"/>
    <w:rsid w:val="19EA8348"/>
    <w:rsid w:val="19EBA040"/>
    <w:rsid w:val="19F49ED5"/>
    <w:rsid w:val="19F82511"/>
    <w:rsid w:val="19FB5893"/>
    <w:rsid w:val="19FE8B7B"/>
    <w:rsid w:val="1A0019EB"/>
    <w:rsid w:val="1A0157AC"/>
    <w:rsid w:val="1A039F73"/>
    <w:rsid w:val="1A05876F"/>
    <w:rsid w:val="1A080B23"/>
    <w:rsid w:val="1A0E0034"/>
    <w:rsid w:val="1A0E2995"/>
    <w:rsid w:val="1A11AF2E"/>
    <w:rsid w:val="1A11CEC9"/>
    <w:rsid w:val="1A1D7B90"/>
    <w:rsid w:val="1A1DB8FB"/>
    <w:rsid w:val="1A1F1F46"/>
    <w:rsid w:val="1A1FFE28"/>
    <w:rsid w:val="1A2053FC"/>
    <w:rsid w:val="1A24A4BA"/>
    <w:rsid w:val="1A2AA34F"/>
    <w:rsid w:val="1A2C3756"/>
    <w:rsid w:val="1A30439B"/>
    <w:rsid w:val="1A348336"/>
    <w:rsid w:val="1A34F674"/>
    <w:rsid w:val="1A38F335"/>
    <w:rsid w:val="1A3B0EA0"/>
    <w:rsid w:val="1A3BFB10"/>
    <w:rsid w:val="1A4095B6"/>
    <w:rsid w:val="1A47BAAF"/>
    <w:rsid w:val="1A47CBB8"/>
    <w:rsid w:val="1A573205"/>
    <w:rsid w:val="1A5C4C45"/>
    <w:rsid w:val="1A5D9A23"/>
    <w:rsid w:val="1A6115C1"/>
    <w:rsid w:val="1A6119C4"/>
    <w:rsid w:val="1A630ED3"/>
    <w:rsid w:val="1A64DB0F"/>
    <w:rsid w:val="1A65B3B7"/>
    <w:rsid w:val="1A6CF850"/>
    <w:rsid w:val="1A71B2D2"/>
    <w:rsid w:val="1A73405E"/>
    <w:rsid w:val="1A753A8A"/>
    <w:rsid w:val="1A76E919"/>
    <w:rsid w:val="1A7941D0"/>
    <w:rsid w:val="1A7A62D2"/>
    <w:rsid w:val="1A85104F"/>
    <w:rsid w:val="1A87BF92"/>
    <w:rsid w:val="1A8C3BBB"/>
    <w:rsid w:val="1A919497"/>
    <w:rsid w:val="1A930781"/>
    <w:rsid w:val="1A9BD7AE"/>
    <w:rsid w:val="1AA09A0A"/>
    <w:rsid w:val="1AAFC6B2"/>
    <w:rsid w:val="1AB0DEA6"/>
    <w:rsid w:val="1AB255BE"/>
    <w:rsid w:val="1AB4B233"/>
    <w:rsid w:val="1AB6EBD0"/>
    <w:rsid w:val="1ABB60FE"/>
    <w:rsid w:val="1ABFE3BA"/>
    <w:rsid w:val="1AC4B3CB"/>
    <w:rsid w:val="1AC875AA"/>
    <w:rsid w:val="1AC885FA"/>
    <w:rsid w:val="1AC9804E"/>
    <w:rsid w:val="1ACA3BA4"/>
    <w:rsid w:val="1ACA695A"/>
    <w:rsid w:val="1ACD3C71"/>
    <w:rsid w:val="1ACF944E"/>
    <w:rsid w:val="1AD41529"/>
    <w:rsid w:val="1AD4625C"/>
    <w:rsid w:val="1AD53056"/>
    <w:rsid w:val="1AD70A52"/>
    <w:rsid w:val="1AD71025"/>
    <w:rsid w:val="1AD923A0"/>
    <w:rsid w:val="1AD950C3"/>
    <w:rsid w:val="1ADB190F"/>
    <w:rsid w:val="1ADECCB4"/>
    <w:rsid w:val="1AE24CE2"/>
    <w:rsid w:val="1AE8190C"/>
    <w:rsid w:val="1AF93E9D"/>
    <w:rsid w:val="1B001E0C"/>
    <w:rsid w:val="1B02AA4F"/>
    <w:rsid w:val="1B03D0D8"/>
    <w:rsid w:val="1B09F668"/>
    <w:rsid w:val="1B0C0869"/>
    <w:rsid w:val="1B19D32E"/>
    <w:rsid w:val="1B1C52B0"/>
    <w:rsid w:val="1B222FF0"/>
    <w:rsid w:val="1B2AE538"/>
    <w:rsid w:val="1B2BE5CA"/>
    <w:rsid w:val="1B2CA0BB"/>
    <w:rsid w:val="1B36601F"/>
    <w:rsid w:val="1B3760CE"/>
    <w:rsid w:val="1B381F97"/>
    <w:rsid w:val="1B3A714A"/>
    <w:rsid w:val="1B3EC532"/>
    <w:rsid w:val="1B3FFF77"/>
    <w:rsid w:val="1B4003D5"/>
    <w:rsid w:val="1B40D66B"/>
    <w:rsid w:val="1B415E02"/>
    <w:rsid w:val="1B4160ED"/>
    <w:rsid w:val="1B41A2E5"/>
    <w:rsid w:val="1B41E8B5"/>
    <w:rsid w:val="1B48A460"/>
    <w:rsid w:val="1B492733"/>
    <w:rsid w:val="1B4C26B9"/>
    <w:rsid w:val="1B505D15"/>
    <w:rsid w:val="1B56D79A"/>
    <w:rsid w:val="1B57EDC1"/>
    <w:rsid w:val="1B58F842"/>
    <w:rsid w:val="1B59E63F"/>
    <w:rsid w:val="1B5C2679"/>
    <w:rsid w:val="1B5EAAE9"/>
    <w:rsid w:val="1B60C6ED"/>
    <w:rsid w:val="1B61F6D0"/>
    <w:rsid w:val="1B63E893"/>
    <w:rsid w:val="1B649134"/>
    <w:rsid w:val="1B65C00E"/>
    <w:rsid w:val="1B6C4558"/>
    <w:rsid w:val="1B71E184"/>
    <w:rsid w:val="1B72D30B"/>
    <w:rsid w:val="1B76DE82"/>
    <w:rsid w:val="1B770011"/>
    <w:rsid w:val="1B7B015F"/>
    <w:rsid w:val="1B7B7CD0"/>
    <w:rsid w:val="1B7E56FE"/>
    <w:rsid w:val="1B7EE9D6"/>
    <w:rsid w:val="1B83E75E"/>
    <w:rsid w:val="1B896E51"/>
    <w:rsid w:val="1B8B5D00"/>
    <w:rsid w:val="1B9728F4"/>
    <w:rsid w:val="1B9A0C81"/>
    <w:rsid w:val="1BA1A6B6"/>
    <w:rsid w:val="1BA368E0"/>
    <w:rsid w:val="1BA3A930"/>
    <w:rsid w:val="1BA40ED5"/>
    <w:rsid w:val="1BA42AC8"/>
    <w:rsid w:val="1BA62283"/>
    <w:rsid w:val="1BB78B96"/>
    <w:rsid w:val="1BBDEF02"/>
    <w:rsid w:val="1BC24EFB"/>
    <w:rsid w:val="1BC30235"/>
    <w:rsid w:val="1BC62F73"/>
    <w:rsid w:val="1BC83278"/>
    <w:rsid w:val="1BCCCC21"/>
    <w:rsid w:val="1BCFB9A0"/>
    <w:rsid w:val="1BD2B1B9"/>
    <w:rsid w:val="1BD348D4"/>
    <w:rsid w:val="1BD429B2"/>
    <w:rsid w:val="1BD46351"/>
    <w:rsid w:val="1BD6DF01"/>
    <w:rsid w:val="1BDA043E"/>
    <w:rsid w:val="1BDC6617"/>
    <w:rsid w:val="1BDF3C63"/>
    <w:rsid w:val="1BE32DDA"/>
    <w:rsid w:val="1BE7DF8C"/>
    <w:rsid w:val="1BEA5BC5"/>
    <w:rsid w:val="1BEA8FE0"/>
    <w:rsid w:val="1BED5F92"/>
    <w:rsid w:val="1BEDA72E"/>
    <w:rsid w:val="1BEFA1A6"/>
    <w:rsid w:val="1BF1A537"/>
    <w:rsid w:val="1BF75074"/>
    <w:rsid w:val="1BFDF466"/>
    <w:rsid w:val="1BFE1BA4"/>
    <w:rsid w:val="1C05FD7E"/>
    <w:rsid w:val="1C076DE1"/>
    <w:rsid w:val="1C13052E"/>
    <w:rsid w:val="1C17CD9E"/>
    <w:rsid w:val="1C1C17BE"/>
    <w:rsid w:val="1C215FF4"/>
    <w:rsid w:val="1C226CEB"/>
    <w:rsid w:val="1C234584"/>
    <w:rsid w:val="1C2F9265"/>
    <w:rsid w:val="1C36CD31"/>
    <w:rsid w:val="1C370068"/>
    <w:rsid w:val="1C380E6D"/>
    <w:rsid w:val="1C385B66"/>
    <w:rsid w:val="1C38D8CB"/>
    <w:rsid w:val="1C3C1F21"/>
    <w:rsid w:val="1C4050EE"/>
    <w:rsid w:val="1C418B6D"/>
    <w:rsid w:val="1C41AEA6"/>
    <w:rsid w:val="1C428B0E"/>
    <w:rsid w:val="1C478BD2"/>
    <w:rsid w:val="1C483A92"/>
    <w:rsid w:val="1C4967A3"/>
    <w:rsid w:val="1C497122"/>
    <w:rsid w:val="1C49FD77"/>
    <w:rsid w:val="1C4CEFDC"/>
    <w:rsid w:val="1C4FEC09"/>
    <w:rsid w:val="1C519B86"/>
    <w:rsid w:val="1C53FDBF"/>
    <w:rsid w:val="1C5457D5"/>
    <w:rsid w:val="1C5509D8"/>
    <w:rsid w:val="1C559E96"/>
    <w:rsid w:val="1C566FCA"/>
    <w:rsid w:val="1C570540"/>
    <w:rsid w:val="1C5853A1"/>
    <w:rsid w:val="1C58FACA"/>
    <w:rsid w:val="1C5B90AE"/>
    <w:rsid w:val="1C5E4874"/>
    <w:rsid w:val="1C61D7F4"/>
    <w:rsid w:val="1C641697"/>
    <w:rsid w:val="1C6EC6F3"/>
    <w:rsid w:val="1C73581C"/>
    <w:rsid w:val="1C7646F7"/>
    <w:rsid w:val="1C770431"/>
    <w:rsid w:val="1C78AB79"/>
    <w:rsid w:val="1C78E6AB"/>
    <w:rsid w:val="1C79DF95"/>
    <w:rsid w:val="1C7B520B"/>
    <w:rsid w:val="1C7CF041"/>
    <w:rsid w:val="1C7E5014"/>
    <w:rsid w:val="1C7F4AC8"/>
    <w:rsid w:val="1C845481"/>
    <w:rsid w:val="1C8DE51C"/>
    <w:rsid w:val="1C8E997A"/>
    <w:rsid w:val="1C8FC352"/>
    <w:rsid w:val="1C90A1C2"/>
    <w:rsid w:val="1C962029"/>
    <w:rsid w:val="1C98EF76"/>
    <w:rsid w:val="1C9A0D05"/>
    <w:rsid w:val="1C9C4122"/>
    <w:rsid w:val="1C9EF4C2"/>
    <w:rsid w:val="1CA34B68"/>
    <w:rsid w:val="1CA93691"/>
    <w:rsid w:val="1CAF0F74"/>
    <w:rsid w:val="1CB442C6"/>
    <w:rsid w:val="1CB540FD"/>
    <w:rsid w:val="1CB60A0C"/>
    <w:rsid w:val="1CBA3E8B"/>
    <w:rsid w:val="1CBADB0B"/>
    <w:rsid w:val="1CBBFD7E"/>
    <w:rsid w:val="1CC3F7E4"/>
    <w:rsid w:val="1CC7B62B"/>
    <w:rsid w:val="1CC9143A"/>
    <w:rsid w:val="1CCC476F"/>
    <w:rsid w:val="1CCE70FB"/>
    <w:rsid w:val="1CCF1212"/>
    <w:rsid w:val="1CCF44A3"/>
    <w:rsid w:val="1CD05770"/>
    <w:rsid w:val="1CD1DC3C"/>
    <w:rsid w:val="1CD22B11"/>
    <w:rsid w:val="1CD3BE22"/>
    <w:rsid w:val="1CD5092B"/>
    <w:rsid w:val="1CDA8B6D"/>
    <w:rsid w:val="1CDCE9F0"/>
    <w:rsid w:val="1CDD7115"/>
    <w:rsid w:val="1CE47726"/>
    <w:rsid w:val="1CE55DE5"/>
    <w:rsid w:val="1CEA05D0"/>
    <w:rsid w:val="1CEA9948"/>
    <w:rsid w:val="1CEB5F7C"/>
    <w:rsid w:val="1CEBB310"/>
    <w:rsid w:val="1CF10B0E"/>
    <w:rsid w:val="1CF318F8"/>
    <w:rsid w:val="1CF48F26"/>
    <w:rsid w:val="1CF73F1C"/>
    <w:rsid w:val="1CFB275B"/>
    <w:rsid w:val="1CFF094F"/>
    <w:rsid w:val="1D0452C9"/>
    <w:rsid w:val="1D074769"/>
    <w:rsid w:val="1D0E1973"/>
    <w:rsid w:val="1D110335"/>
    <w:rsid w:val="1D1355DE"/>
    <w:rsid w:val="1D1404BF"/>
    <w:rsid w:val="1D172B5F"/>
    <w:rsid w:val="1D174D31"/>
    <w:rsid w:val="1D22ADC3"/>
    <w:rsid w:val="1D32004F"/>
    <w:rsid w:val="1D35632B"/>
    <w:rsid w:val="1D394B1B"/>
    <w:rsid w:val="1D42BCB5"/>
    <w:rsid w:val="1D47CBBA"/>
    <w:rsid w:val="1D48958B"/>
    <w:rsid w:val="1D48E876"/>
    <w:rsid w:val="1D55CA0D"/>
    <w:rsid w:val="1D579357"/>
    <w:rsid w:val="1D59BDF6"/>
    <w:rsid w:val="1D5B2212"/>
    <w:rsid w:val="1D5EA809"/>
    <w:rsid w:val="1D5ED0CC"/>
    <w:rsid w:val="1D5FDEFC"/>
    <w:rsid w:val="1D60BBC7"/>
    <w:rsid w:val="1D635E6B"/>
    <w:rsid w:val="1D654FB6"/>
    <w:rsid w:val="1D661CA5"/>
    <w:rsid w:val="1D68CA51"/>
    <w:rsid w:val="1D6D56FA"/>
    <w:rsid w:val="1D6E0B7B"/>
    <w:rsid w:val="1D7016E7"/>
    <w:rsid w:val="1D71820A"/>
    <w:rsid w:val="1D7661C5"/>
    <w:rsid w:val="1D7710B5"/>
    <w:rsid w:val="1D7D3DDE"/>
    <w:rsid w:val="1D7F8DA0"/>
    <w:rsid w:val="1D82A07E"/>
    <w:rsid w:val="1D831E9F"/>
    <w:rsid w:val="1D83424B"/>
    <w:rsid w:val="1D848DE1"/>
    <w:rsid w:val="1D862C10"/>
    <w:rsid w:val="1D86809A"/>
    <w:rsid w:val="1D887040"/>
    <w:rsid w:val="1D88DE77"/>
    <w:rsid w:val="1D8B089C"/>
    <w:rsid w:val="1D8D3FEF"/>
    <w:rsid w:val="1D8E922F"/>
    <w:rsid w:val="1D97B703"/>
    <w:rsid w:val="1D989BE2"/>
    <w:rsid w:val="1D9BDE33"/>
    <w:rsid w:val="1D9C91DC"/>
    <w:rsid w:val="1DA30B9D"/>
    <w:rsid w:val="1DA6C421"/>
    <w:rsid w:val="1DADD00D"/>
    <w:rsid w:val="1DAF44A4"/>
    <w:rsid w:val="1DB50C39"/>
    <w:rsid w:val="1DBB175B"/>
    <w:rsid w:val="1DBCD1ED"/>
    <w:rsid w:val="1DBF1D65"/>
    <w:rsid w:val="1DBF48DB"/>
    <w:rsid w:val="1DC3B672"/>
    <w:rsid w:val="1DC78304"/>
    <w:rsid w:val="1DC78532"/>
    <w:rsid w:val="1DC90EE1"/>
    <w:rsid w:val="1DC9A9C6"/>
    <w:rsid w:val="1DCD979D"/>
    <w:rsid w:val="1DCED40D"/>
    <w:rsid w:val="1DD4FA06"/>
    <w:rsid w:val="1DE4D0C6"/>
    <w:rsid w:val="1DE6DEC3"/>
    <w:rsid w:val="1DE875FF"/>
    <w:rsid w:val="1DEB50F8"/>
    <w:rsid w:val="1DED849A"/>
    <w:rsid w:val="1DF09F3B"/>
    <w:rsid w:val="1DF2EF07"/>
    <w:rsid w:val="1DF6370E"/>
    <w:rsid w:val="1DFAA94F"/>
    <w:rsid w:val="1DFB3BEF"/>
    <w:rsid w:val="1DFC548D"/>
    <w:rsid w:val="1E01A7D1"/>
    <w:rsid w:val="1E0511A0"/>
    <w:rsid w:val="1E0A9F8E"/>
    <w:rsid w:val="1E0B1428"/>
    <w:rsid w:val="1E0C3A6C"/>
    <w:rsid w:val="1E143B4D"/>
    <w:rsid w:val="1E16D5E3"/>
    <w:rsid w:val="1E1B2177"/>
    <w:rsid w:val="1E23BE0A"/>
    <w:rsid w:val="1E24DC0D"/>
    <w:rsid w:val="1E271684"/>
    <w:rsid w:val="1E2C0C43"/>
    <w:rsid w:val="1E2D9634"/>
    <w:rsid w:val="1E3BDBFA"/>
    <w:rsid w:val="1E3C69A4"/>
    <w:rsid w:val="1E3E3F00"/>
    <w:rsid w:val="1E468CE1"/>
    <w:rsid w:val="1E4BDCEF"/>
    <w:rsid w:val="1E4E1F76"/>
    <w:rsid w:val="1E56D3A4"/>
    <w:rsid w:val="1E58380B"/>
    <w:rsid w:val="1E594969"/>
    <w:rsid w:val="1E599299"/>
    <w:rsid w:val="1E651A7C"/>
    <w:rsid w:val="1E6F6583"/>
    <w:rsid w:val="1E77F660"/>
    <w:rsid w:val="1E7E0E06"/>
    <w:rsid w:val="1E811B65"/>
    <w:rsid w:val="1E8188DC"/>
    <w:rsid w:val="1E856BC4"/>
    <w:rsid w:val="1E86262F"/>
    <w:rsid w:val="1E895C8A"/>
    <w:rsid w:val="1E899073"/>
    <w:rsid w:val="1E8BF235"/>
    <w:rsid w:val="1E8EFB6C"/>
    <w:rsid w:val="1E93A762"/>
    <w:rsid w:val="1E98FEA0"/>
    <w:rsid w:val="1E9AD9B0"/>
    <w:rsid w:val="1E9AE7AA"/>
    <w:rsid w:val="1E9C5F44"/>
    <w:rsid w:val="1E9D1AB4"/>
    <w:rsid w:val="1E9F215E"/>
    <w:rsid w:val="1EA17DA2"/>
    <w:rsid w:val="1EA317CA"/>
    <w:rsid w:val="1EA384FA"/>
    <w:rsid w:val="1EA90F42"/>
    <w:rsid w:val="1EA94305"/>
    <w:rsid w:val="1EA97229"/>
    <w:rsid w:val="1EA99EFC"/>
    <w:rsid w:val="1EA9E9D4"/>
    <w:rsid w:val="1EACEF9D"/>
    <w:rsid w:val="1EAE9125"/>
    <w:rsid w:val="1EAF3081"/>
    <w:rsid w:val="1EAFE8B9"/>
    <w:rsid w:val="1EB19FBB"/>
    <w:rsid w:val="1EB28A3D"/>
    <w:rsid w:val="1EB559CD"/>
    <w:rsid w:val="1EB82514"/>
    <w:rsid w:val="1EB9443E"/>
    <w:rsid w:val="1EBB0FEB"/>
    <w:rsid w:val="1EBC578E"/>
    <w:rsid w:val="1EC6675B"/>
    <w:rsid w:val="1EC6D8C5"/>
    <w:rsid w:val="1EC93ECF"/>
    <w:rsid w:val="1ECB3274"/>
    <w:rsid w:val="1ECCBA44"/>
    <w:rsid w:val="1ECFE360"/>
    <w:rsid w:val="1ED4CEAC"/>
    <w:rsid w:val="1ED59A44"/>
    <w:rsid w:val="1ED6F021"/>
    <w:rsid w:val="1ED990CB"/>
    <w:rsid w:val="1EE494CF"/>
    <w:rsid w:val="1EE9F5E4"/>
    <w:rsid w:val="1EEC493C"/>
    <w:rsid w:val="1EEEFF5B"/>
    <w:rsid w:val="1EF0A26C"/>
    <w:rsid w:val="1EF4C5B9"/>
    <w:rsid w:val="1EF7035C"/>
    <w:rsid w:val="1EF88ADA"/>
    <w:rsid w:val="1EF8B4E7"/>
    <w:rsid w:val="1EFCB3CE"/>
    <w:rsid w:val="1EFF894C"/>
    <w:rsid w:val="1F008598"/>
    <w:rsid w:val="1F082B87"/>
    <w:rsid w:val="1F08CEA8"/>
    <w:rsid w:val="1F0AED1A"/>
    <w:rsid w:val="1F0C5B33"/>
    <w:rsid w:val="1F0F4B8B"/>
    <w:rsid w:val="1F123930"/>
    <w:rsid w:val="1F131E95"/>
    <w:rsid w:val="1F178E79"/>
    <w:rsid w:val="1F1FC4DC"/>
    <w:rsid w:val="1F290F8E"/>
    <w:rsid w:val="1F334CBA"/>
    <w:rsid w:val="1F34BE34"/>
    <w:rsid w:val="1F367209"/>
    <w:rsid w:val="1F37E570"/>
    <w:rsid w:val="1F3F2854"/>
    <w:rsid w:val="1F42A135"/>
    <w:rsid w:val="1F43CA87"/>
    <w:rsid w:val="1F46BB50"/>
    <w:rsid w:val="1F4822AA"/>
    <w:rsid w:val="1F492449"/>
    <w:rsid w:val="1F4E4BB6"/>
    <w:rsid w:val="1F4EACEF"/>
    <w:rsid w:val="1F542777"/>
    <w:rsid w:val="1F5744C0"/>
    <w:rsid w:val="1F61D8D2"/>
    <w:rsid w:val="1F646E58"/>
    <w:rsid w:val="1F67427E"/>
    <w:rsid w:val="1F6C48BE"/>
    <w:rsid w:val="1F74D438"/>
    <w:rsid w:val="1F76101E"/>
    <w:rsid w:val="1F7ED3D8"/>
    <w:rsid w:val="1F83DCEB"/>
    <w:rsid w:val="1F84DB92"/>
    <w:rsid w:val="1F85C6E1"/>
    <w:rsid w:val="1F8641E0"/>
    <w:rsid w:val="1F8C9647"/>
    <w:rsid w:val="1F8F546C"/>
    <w:rsid w:val="1F8FF463"/>
    <w:rsid w:val="1F9E4344"/>
    <w:rsid w:val="1F9EF7FE"/>
    <w:rsid w:val="1FA1954C"/>
    <w:rsid w:val="1FA65521"/>
    <w:rsid w:val="1FAAC1BE"/>
    <w:rsid w:val="1FAB30D3"/>
    <w:rsid w:val="1FAEA5AA"/>
    <w:rsid w:val="1FB5206B"/>
    <w:rsid w:val="1FB611CB"/>
    <w:rsid w:val="1FB82B0A"/>
    <w:rsid w:val="1FB9679F"/>
    <w:rsid w:val="1FBFB705"/>
    <w:rsid w:val="1FC02FBA"/>
    <w:rsid w:val="1FC48354"/>
    <w:rsid w:val="1FC9696A"/>
    <w:rsid w:val="1FCA19C3"/>
    <w:rsid w:val="1FCC9DC8"/>
    <w:rsid w:val="1FCDC24D"/>
    <w:rsid w:val="1FCF7A0D"/>
    <w:rsid w:val="1FD14F5E"/>
    <w:rsid w:val="1FD18ADB"/>
    <w:rsid w:val="1FD2BDA1"/>
    <w:rsid w:val="1FD7C220"/>
    <w:rsid w:val="1FDEEDA3"/>
    <w:rsid w:val="1FE0C43C"/>
    <w:rsid w:val="1FE585D5"/>
    <w:rsid w:val="1FEBD260"/>
    <w:rsid w:val="1FEC7E9A"/>
    <w:rsid w:val="1FEDA3E5"/>
    <w:rsid w:val="1FEDFDDB"/>
    <w:rsid w:val="1FF42C8A"/>
    <w:rsid w:val="1FF4A29B"/>
    <w:rsid w:val="1FF4AC87"/>
    <w:rsid w:val="1FF50EF6"/>
    <w:rsid w:val="1FF6C905"/>
    <w:rsid w:val="1FF80BA3"/>
    <w:rsid w:val="2002315B"/>
    <w:rsid w:val="20058F77"/>
    <w:rsid w:val="2007B2CC"/>
    <w:rsid w:val="2009C99F"/>
    <w:rsid w:val="20146851"/>
    <w:rsid w:val="20179415"/>
    <w:rsid w:val="2020B4C0"/>
    <w:rsid w:val="202191D3"/>
    <w:rsid w:val="2025CF7E"/>
    <w:rsid w:val="2028D5D3"/>
    <w:rsid w:val="202961CE"/>
    <w:rsid w:val="202B7D1C"/>
    <w:rsid w:val="202FB1B9"/>
    <w:rsid w:val="2034CA90"/>
    <w:rsid w:val="2034E5C1"/>
    <w:rsid w:val="20357147"/>
    <w:rsid w:val="20385BE0"/>
    <w:rsid w:val="2038EC33"/>
    <w:rsid w:val="203BAB9E"/>
    <w:rsid w:val="2040010C"/>
    <w:rsid w:val="20413D77"/>
    <w:rsid w:val="204637A8"/>
    <w:rsid w:val="2048A3FA"/>
    <w:rsid w:val="20499809"/>
    <w:rsid w:val="204A4C27"/>
    <w:rsid w:val="204D2814"/>
    <w:rsid w:val="205756CC"/>
    <w:rsid w:val="205D724D"/>
    <w:rsid w:val="205E1DE2"/>
    <w:rsid w:val="20677F2C"/>
    <w:rsid w:val="2068D4AA"/>
    <w:rsid w:val="20692937"/>
    <w:rsid w:val="206DE968"/>
    <w:rsid w:val="206FC500"/>
    <w:rsid w:val="20731F42"/>
    <w:rsid w:val="20779D71"/>
    <w:rsid w:val="207D0205"/>
    <w:rsid w:val="207F1101"/>
    <w:rsid w:val="2081024B"/>
    <w:rsid w:val="20816494"/>
    <w:rsid w:val="208A10FD"/>
    <w:rsid w:val="208B99B9"/>
    <w:rsid w:val="208E383A"/>
    <w:rsid w:val="2090051D"/>
    <w:rsid w:val="20900887"/>
    <w:rsid w:val="2091F2AD"/>
    <w:rsid w:val="2094F74A"/>
    <w:rsid w:val="209792F6"/>
    <w:rsid w:val="20993141"/>
    <w:rsid w:val="209FE46E"/>
    <w:rsid w:val="20A69842"/>
    <w:rsid w:val="20A70688"/>
    <w:rsid w:val="20A7BA90"/>
    <w:rsid w:val="20A8DE27"/>
    <w:rsid w:val="20AB3B4D"/>
    <w:rsid w:val="20AF15AE"/>
    <w:rsid w:val="20B14AD2"/>
    <w:rsid w:val="20B527F3"/>
    <w:rsid w:val="20B5974B"/>
    <w:rsid w:val="20B5C6D0"/>
    <w:rsid w:val="20BA8E2A"/>
    <w:rsid w:val="20BD1579"/>
    <w:rsid w:val="20C3B4EF"/>
    <w:rsid w:val="20C59E19"/>
    <w:rsid w:val="20C6744A"/>
    <w:rsid w:val="20C87B00"/>
    <w:rsid w:val="20CB14E2"/>
    <w:rsid w:val="20D33B13"/>
    <w:rsid w:val="20D6204E"/>
    <w:rsid w:val="20D77532"/>
    <w:rsid w:val="20DCD76E"/>
    <w:rsid w:val="20E3A1AB"/>
    <w:rsid w:val="20E6B365"/>
    <w:rsid w:val="20E75458"/>
    <w:rsid w:val="20EB915A"/>
    <w:rsid w:val="20EBF010"/>
    <w:rsid w:val="20F09779"/>
    <w:rsid w:val="20F50E3C"/>
    <w:rsid w:val="20F60561"/>
    <w:rsid w:val="20F7598D"/>
    <w:rsid w:val="20F7BED3"/>
    <w:rsid w:val="20FD700B"/>
    <w:rsid w:val="20FDD19B"/>
    <w:rsid w:val="210178F5"/>
    <w:rsid w:val="21062AC3"/>
    <w:rsid w:val="21099BBA"/>
    <w:rsid w:val="2109AD45"/>
    <w:rsid w:val="210A0A3D"/>
    <w:rsid w:val="210B3B7A"/>
    <w:rsid w:val="210C19F2"/>
    <w:rsid w:val="210CD4E0"/>
    <w:rsid w:val="210D1CB7"/>
    <w:rsid w:val="210F3282"/>
    <w:rsid w:val="211235E8"/>
    <w:rsid w:val="211B8001"/>
    <w:rsid w:val="211EF3E0"/>
    <w:rsid w:val="212082FB"/>
    <w:rsid w:val="2123AB04"/>
    <w:rsid w:val="2124C834"/>
    <w:rsid w:val="2125AB89"/>
    <w:rsid w:val="2127272B"/>
    <w:rsid w:val="212986EA"/>
    <w:rsid w:val="212A351D"/>
    <w:rsid w:val="212D3EE6"/>
    <w:rsid w:val="212DC399"/>
    <w:rsid w:val="212DFE5B"/>
    <w:rsid w:val="212E53F7"/>
    <w:rsid w:val="213A83B9"/>
    <w:rsid w:val="213C1277"/>
    <w:rsid w:val="2146BDAC"/>
    <w:rsid w:val="2146C116"/>
    <w:rsid w:val="2146E5CF"/>
    <w:rsid w:val="21478A79"/>
    <w:rsid w:val="21484BF0"/>
    <w:rsid w:val="214BA433"/>
    <w:rsid w:val="214DB65A"/>
    <w:rsid w:val="214DDA9B"/>
    <w:rsid w:val="214E6DC9"/>
    <w:rsid w:val="21627BB4"/>
    <w:rsid w:val="21645FB9"/>
    <w:rsid w:val="21659BEB"/>
    <w:rsid w:val="216C936A"/>
    <w:rsid w:val="216DB793"/>
    <w:rsid w:val="21703C6A"/>
    <w:rsid w:val="21704CAE"/>
    <w:rsid w:val="21730190"/>
    <w:rsid w:val="217317E7"/>
    <w:rsid w:val="2174E3A3"/>
    <w:rsid w:val="217BB833"/>
    <w:rsid w:val="217F2453"/>
    <w:rsid w:val="218EECA9"/>
    <w:rsid w:val="2191463B"/>
    <w:rsid w:val="21918D27"/>
    <w:rsid w:val="21925B71"/>
    <w:rsid w:val="2196BD36"/>
    <w:rsid w:val="2197ECAC"/>
    <w:rsid w:val="219A5941"/>
    <w:rsid w:val="219BC471"/>
    <w:rsid w:val="219C851C"/>
    <w:rsid w:val="219FD494"/>
    <w:rsid w:val="21A907A1"/>
    <w:rsid w:val="21B10DF3"/>
    <w:rsid w:val="21B46CD1"/>
    <w:rsid w:val="21B4A2F9"/>
    <w:rsid w:val="21C295B7"/>
    <w:rsid w:val="21C3A2A9"/>
    <w:rsid w:val="21C3DC01"/>
    <w:rsid w:val="21C85CC7"/>
    <w:rsid w:val="21D04FBF"/>
    <w:rsid w:val="21D37E98"/>
    <w:rsid w:val="21D62505"/>
    <w:rsid w:val="21D63B30"/>
    <w:rsid w:val="21D7BECB"/>
    <w:rsid w:val="21D90ECB"/>
    <w:rsid w:val="21DCF1CD"/>
    <w:rsid w:val="21DDF82D"/>
    <w:rsid w:val="21DE0B31"/>
    <w:rsid w:val="21E47BB5"/>
    <w:rsid w:val="21E5E32F"/>
    <w:rsid w:val="21E8A861"/>
    <w:rsid w:val="21EACFF0"/>
    <w:rsid w:val="21EBFCFB"/>
    <w:rsid w:val="21EFF30C"/>
    <w:rsid w:val="21F753F5"/>
    <w:rsid w:val="21F75CF8"/>
    <w:rsid w:val="21F9899C"/>
    <w:rsid w:val="21FABBF6"/>
    <w:rsid w:val="21FAE4CC"/>
    <w:rsid w:val="21FD0C12"/>
    <w:rsid w:val="21FF6DE3"/>
    <w:rsid w:val="220325FA"/>
    <w:rsid w:val="2207A71A"/>
    <w:rsid w:val="220A3064"/>
    <w:rsid w:val="220DAE98"/>
    <w:rsid w:val="220E267B"/>
    <w:rsid w:val="22171B7A"/>
    <w:rsid w:val="22188341"/>
    <w:rsid w:val="221CD2AC"/>
    <w:rsid w:val="221EC9B4"/>
    <w:rsid w:val="222026C5"/>
    <w:rsid w:val="222478B2"/>
    <w:rsid w:val="22256D0F"/>
    <w:rsid w:val="22267893"/>
    <w:rsid w:val="2227FC1E"/>
    <w:rsid w:val="222A0375"/>
    <w:rsid w:val="222B97FF"/>
    <w:rsid w:val="22357193"/>
    <w:rsid w:val="22373EA1"/>
    <w:rsid w:val="2238326F"/>
    <w:rsid w:val="2238BDAA"/>
    <w:rsid w:val="22392E8E"/>
    <w:rsid w:val="223C67B4"/>
    <w:rsid w:val="223F88EB"/>
    <w:rsid w:val="22414A36"/>
    <w:rsid w:val="22435B2A"/>
    <w:rsid w:val="2243C870"/>
    <w:rsid w:val="22471909"/>
    <w:rsid w:val="224A3B96"/>
    <w:rsid w:val="224B9589"/>
    <w:rsid w:val="224E513D"/>
    <w:rsid w:val="224FA74F"/>
    <w:rsid w:val="22536502"/>
    <w:rsid w:val="22565FF0"/>
    <w:rsid w:val="22582FE7"/>
    <w:rsid w:val="225A343B"/>
    <w:rsid w:val="225D1E86"/>
    <w:rsid w:val="225D9985"/>
    <w:rsid w:val="225F68D0"/>
    <w:rsid w:val="225F8550"/>
    <w:rsid w:val="22611EDF"/>
    <w:rsid w:val="22686C3F"/>
    <w:rsid w:val="2268C4EC"/>
    <w:rsid w:val="226D9416"/>
    <w:rsid w:val="226F5587"/>
    <w:rsid w:val="226F8ABC"/>
    <w:rsid w:val="22797CC6"/>
    <w:rsid w:val="227A57C7"/>
    <w:rsid w:val="227A62A4"/>
    <w:rsid w:val="227A6722"/>
    <w:rsid w:val="227D33F6"/>
    <w:rsid w:val="227DAC83"/>
    <w:rsid w:val="22826A97"/>
    <w:rsid w:val="22849B17"/>
    <w:rsid w:val="22877EA4"/>
    <w:rsid w:val="2289FDFD"/>
    <w:rsid w:val="22934A71"/>
    <w:rsid w:val="22939C2A"/>
    <w:rsid w:val="22949A3F"/>
    <w:rsid w:val="22967D6A"/>
    <w:rsid w:val="229A5AC0"/>
    <w:rsid w:val="229AC5E0"/>
    <w:rsid w:val="229EF56D"/>
    <w:rsid w:val="22A0591F"/>
    <w:rsid w:val="22A1B340"/>
    <w:rsid w:val="22A303FF"/>
    <w:rsid w:val="22A71D1C"/>
    <w:rsid w:val="22B4A41C"/>
    <w:rsid w:val="22B846CF"/>
    <w:rsid w:val="22B8AEDD"/>
    <w:rsid w:val="22B8C4AF"/>
    <w:rsid w:val="22BA1964"/>
    <w:rsid w:val="22BB6DFA"/>
    <w:rsid w:val="22BBECE9"/>
    <w:rsid w:val="22BC27E3"/>
    <w:rsid w:val="22BE6907"/>
    <w:rsid w:val="22C05B90"/>
    <w:rsid w:val="22C2D643"/>
    <w:rsid w:val="22C5FD9A"/>
    <w:rsid w:val="22C79525"/>
    <w:rsid w:val="22C93C24"/>
    <w:rsid w:val="22D464C8"/>
    <w:rsid w:val="22D50701"/>
    <w:rsid w:val="22D76429"/>
    <w:rsid w:val="22D921FB"/>
    <w:rsid w:val="22DB653A"/>
    <w:rsid w:val="22DF7EE2"/>
    <w:rsid w:val="22E149ED"/>
    <w:rsid w:val="22E3422B"/>
    <w:rsid w:val="22E43243"/>
    <w:rsid w:val="22E48CD3"/>
    <w:rsid w:val="22E522AA"/>
    <w:rsid w:val="22E77B8D"/>
    <w:rsid w:val="22E7E172"/>
    <w:rsid w:val="22EAB83B"/>
    <w:rsid w:val="22EB65C3"/>
    <w:rsid w:val="22ED5912"/>
    <w:rsid w:val="22F1A968"/>
    <w:rsid w:val="22F55B72"/>
    <w:rsid w:val="22F5DC65"/>
    <w:rsid w:val="22F5F3F3"/>
    <w:rsid w:val="22F8A9C7"/>
    <w:rsid w:val="22FA3D1B"/>
    <w:rsid w:val="22FA6249"/>
    <w:rsid w:val="22FDF434"/>
    <w:rsid w:val="23017463"/>
    <w:rsid w:val="23019905"/>
    <w:rsid w:val="23037E68"/>
    <w:rsid w:val="2306BD70"/>
    <w:rsid w:val="2307D53F"/>
    <w:rsid w:val="230A096E"/>
    <w:rsid w:val="230A8238"/>
    <w:rsid w:val="230AC529"/>
    <w:rsid w:val="230E3561"/>
    <w:rsid w:val="230F6100"/>
    <w:rsid w:val="231CA683"/>
    <w:rsid w:val="231F505A"/>
    <w:rsid w:val="23231DB5"/>
    <w:rsid w:val="232616D9"/>
    <w:rsid w:val="23279F44"/>
    <w:rsid w:val="2333C13A"/>
    <w:rsid w:val="233497E3"/>
    <w:rsid w:val="2334A3CD"/>
    <w:rsid w:val="2336F7AF"/>
    <w:rsid w:val="233D34AD"/>
    <w:rsid w:val="233EE535"/>
    <w:rsid w:val="233FA68C"/>
    <w:rsid w:val="234131E4"/>
    <w:rsid w:val="23462C43"/>
    <w:rsid w:val="2348C026"/>
    <w:rsid w:val="23551844"/>
    <w:rsid w:val="2358CE04"/>
    <w:rsid w:val="2358FB37"/>
    <w:rsid w:val="235E4389"/>
    <w:rsid w:val="235F3D1A"/>
    <w:rsid w:val="23606BFD"/>
    <w:rsid w:val="23611FD9"/>
    <w:rsid w:val="236313AB"/>
    <w:rsid w:val="23635D1B"/>
    <w:rsid w:val="236E98E8"/>
    <w:rsid w:val="237301A2"/>
    <w:rsid w:val="23730EF7"/>
    <w:rsid w:val="23736AFB"/>
    <w:rsid w:val="2377E11D"/>
    <w:rsid w:val="237C8CEA"/>
    <w:rsid w:val="237D273E"/>
    <w:rsid w:val="237D41E5"/>
    <w:rsid w:val="237EB09D"/>
    <w:rsid w:val="237F0F63"/>
    <w:rsid w:val="237F55EC"/>
    <w:rsid w:val="23809391"/>
    <w:rsid w:val="23840A20"/>
    <w:rsid w:val="238563FB"/>
    <w:rsid w:val="238FAB19"/>
    <w:rsid w:val="2391B83D"/>
    <w:rsid w:val="23963DF5"/>
    <w:rsid w:val="239B6082"/>
    <w:rsid w:val="239D0667"/>
    <w:rsid w:val="239DEE4C"/>
    <w:rsid w:val="23A03281"/>
    <w:rsid w:val="23ABA9E8"/>
    <w:rsid w:val="23AF27D4"/>
    <w:rsid w:val="23AF6256"/>
    <w:rsid w:val="23AFA1C4"/>
    <w:rsid w:val="23B04552"/>
    <w:rsid w:val="23B3069E"/>
    <w:rsid w:val="23B75D2A"/>
    <w:rsid w:val="23B9930C"/>
    <w:rsid w:val="23C17CE5"/>
    <w:rsid w:val="23C6C408"/>
    <w:rsid w:val="23C6D4D8"/>
    <w:rsid w:val="23CA15F5"/>
    <w:rsid w:val="23CD4BCE"/>
    <w:rsid w:val="23CEF55C"/>
    <w:rsid w:val="23D12223"/>
    <w:rsid w:val="23D22A76"/>
    <w:rsid w:val="23D45C9F"/>
    <w:rsid w:val="23D57498"/>
    <w:rsid w:val="23D7C1B1"/>
    <w:rsid w:val="23DBEB3E"/>
    <w:rsid w:val="23DC0D29"/>
    <w:rsid w:val="23DCB39C"/>
    <w:rsid w:val="23DF07D4"/>
    <w:rsid w:val="23DF2D79"/>
    <w:rsid w:val="23E03BEF"/>
    <w:rsid w:val="23E05073"/>
    <w:rsid w:val="23E2EDA2"/>
    <w:rsid w:val="23E37A55"/>
    <w:rsid w:val="23E8FCD6"/>
    <w:rsid w:val="23EAB807"/>
    <w:rsid w:val="23F34605"/>
    <w:rsid w:val="23FBD25E"/>
    <w:rsid w:val="23FD3D6D"/>
    <w:rsid w:val="23FE1AF5"/>
    <w:rsid w:val="23FE7F40"/>
    <w:rsid w:val="23FEC6BB"/>
    <w:rsid w:val="24025263"/>
    <w:rsid w:val="240403C2"/>
    <w:rsid w:val="240A0687"/>
    <w:rsid w:val="240A97A9"/>
    <w:rsid w:val="240B48E8"/>
    <w:rsid w:val="240C7BB4"/>
    <w:rsid w:val="24155EAD"/>
    <w:rsid w:val="241786E9"/>
    <w:rsid w:val="241C440E"/>
    <w:rsid w:val="241C4778"/>
    <w:rsid w:val="241DFCC8"/>
    <w:rsid w:val="2422B05E"/>
    <w:rsid w:val="242D4771"/>
    <w:rsid w:val="242E1968"/>
    <w:rsid w:val="2430746E"/>
    <w:rsid w:val="2433C47C"/>
    <w:rsid w:val="2435C5BA"/>
    <w:rsid w:val="243A478F"/>
    <w:rsid w:val="243ABC3B"/>
    <w:rsid w:val="2440405D"/>
    <w:rsid w:val="244131DE"/>
    <w:rsid w:val="2442D1BE"/>
    <w:rsid w:val="2444BD79"/>
    <w:rsid w:val="244907C1"/>
    <w:rsid w:val="244CC980"/>
    <w:rsid w:val="244CE390"/>
    <w:rsid w:val="24548E0F"/>
    <w:rsid w:val="2456F4D2"/>
    <w:rsid w:val="245752DB"/>
    <w:rsid w:val="24578C27"/>
    <w:rsid w:val="245A7C67"/>
    <w:rsid w:val="2460A074"/>
    <w:rsid w:val="246451F8"/>
    <w:rsid w:val="2465F77E"/>
    <w:rsid w:val="2466ADBA"/>
    <w:rsid w:val="2468204B"/>
    <w:rsid w:val="246A5F9E"/>
    <w:rsid w:val="2472B7E3"/>
    <w:rsid w:val="2475A013"/>
    <w:rsid w:val="24779B51"/>
    <w:rsid w:val="24782A1A"/>
    <w:rsid w:val="247A0177"/>
    <w:rsid w:val="247BABF3"/>
    <w:rsid w:val="247C3F1F"/>
    <w:rsid w:val="247DBC5E"/>
    <w:rsid w:val="247E0587"/>
    <w:rsid w:val="2486895D"/>
    <w:rsid w:val="248799E2"/>
    <w:rsid w:val="248A8FEE"/>
    <w:rsid w:val="248BE0B0"/>
    <w:rsid w:val="2496E4BB"/>
    <w:rsid w:val="24979163"/>
    <w:rsid w:val="249887F1"/>
    <w:rsid w:val="249936FE"/>
    <w:rsid w:val="249B31A7"/>
    <w:rsid w:val="249F2487"/>
    <w:rsid w:val="24A28DD1"/>
    <w:rsid w:val="24A7EAA6"/>
    <w:rsid w:val="24A9F7FA"/>
    <w:rsid w:val="24AB20EE"/>
    <w:rsid w:val="24AEF0FD"/>
    <w:rsid w:val="24B247B9"/>
    <w:rsid w:val="24B3F4E5"/>
    <w:rsid w:val="24B7B93D"/>
    <w:rsid w:val="24C4BD13"/>
    <w:rsid w:val="24C623A4"/>
    <w:rsid w:val="24C66F53"/>
    <w:rsid w:val="24D02535"/>
    <w:rsid w:val="24D08F7A"/>
    <w:rsid w:val="24D7E937"/>
    <w:rsid w:val="24E05190"/>
    <w:rsid w:val="24E28D49"/>
    <w:rsid w:val="24E34756"/>
    <w:rsid w:val="24E65758"/>
    <w:rsid w:val="24E876E5"/>
    <w:rsid w:val="24E88667"/>
    <w:rsid w:val="24EB9BF7"/>
    <w:rsid w:val="24ECF587"/>
    <w:rsid w:val="24F67C93"/>
    <w:rsid w:val="24F7E05E"/>
    <w:rsid w:val="24F97E93"/>
    <w:rsid w:val="24FD531E"/>
    <w:rsid w:val="24FF73A5"/>
    <w:rsid w:val="2503275E"/>
    <w:rsid w:val="25054B53"/>
    <w:rsid w:val="2505E7F1"/>
    <w:rsid w:val="25061B31"/>
    <w:rsid w:val="2507C067"/>
    <w:rsid w:val="250DB8D1"/>
    <w:rsid w:val="250E2B53"/>
    <w:rsid w:val="250F3815"/>
    <w:rsid w:val="250FC982"/>
    <w:rsid w:val="2514B5C9"/>
    <w:rsid w:val="251613EB"/>
    <w:rsid w:val="251BB3EA"/>
    <w:rsid w:val="251EDD7D"/>
    <w:rsid w:val="251F6D9B"/>
    <w:rsid w:val="25206D37"/>
    <w:rsid w:val="25237AE9"/>
    <w:rsid w:val="2528F6EF"/>
    <w:rsid w:val="2530575D"/>
    <w:rsid w:val="2531456F"/>
    <w:rsid w:val="253A41FC"/>
    <w:rsid w:val="253AF04F"/>
    <w:rsid w:val="253B88EF"/>
    <w:rsid w:val="2541BF48"/>
    <w:rsid w:val="25433A56"/>
    <w:rsid w:val="25433F15"/>
    <w:rsid w:val="254593D6"/>
    <w:rsid w:val="2546E7E9"/>
    <w:rsid w:val="25492B6B"/>
    <w:rsid w:val="254CAB81"/>
    <w:rsid w:val="254CDBC3"/>
    <w:rsid w:val="2552BC6A"/>
    <w:rsid w:val="2554246C"/>
    <w:rsid w:val="25543711"/>
    <w:rsid w:val="25562BE5"/>
    <w:rsid w:val="255A0F05"/>
    <w:rsid w:val="255BEE5C"/>
    <w:rsid w:val="2561571E"/>
    <w:rsid w:val="25623AEA"/>
    <w:rsid w:val="2565210E"/>
    <w:rsid w:val="2569070D"/>
    <w:rsid w:val="256A63D3"/>
    <w:rsid w:val="25712BF8"/>
    <w:rsid w:val="257291D5"/>
    <w:rsid w:val="25743B47"/>
    <w:rsid w:val="2575DB20"/>
    <w:rsid w:val="2578D35B"/>
    <w:rsid w:val="257BDF56"/>
    <w:rsid w:val="258121EE"/>
    <w:rsid w:val="25832609"/>
    <w:rsid w:val="25845F0F"/>
    <w:rsid w:val="2588710C"/>
    <w:rsid w:val="2591D4FD"/>
    <w:rsid w:val="25994709"/>
    <w:rsid w:val="259A4FA3"/>
    <w:rsid w:val="259DCFFC"/>
    <w:rsid w:val="25A154A6"/>
    <w:rsid w:val="25A66B87"/>
    <w:rsid w:val="25A726B1"/>
    <w:rsid w:val="25A95108"/>
    <w:rsid w:val="25A9B6AA"/>
    <w:rsid w:val="25AC4E70"/>
    <w:rsid w:val="25B17877"/>
    <w:rsid w:val="25B3BF36"/>
    <w:rsid w:val="25BA0632"/>
    <w:rsid w:val="25BAD6F6"/>
    <w:rsid w:val="25C5F8B1"/>
    <w:rsid w:val="25C7DD57"/>
    <w:rsid w:val="25CAC637"/>
    <w:rsid w:val="25CBDBE1"/>
    <w:rsid w:val="25CD10FD"/>
    <w:rsid w:val="25CDC2D6"/>
    <w:rsid w:val="25CFB07C"/>
    <w:rsid w:val="25CFCBD0"/>
    <w:rsid w:val="25D1640A"/>
    <w:rsid w:val="25D37650"/>
    <w:rsid w:val="25E14158"/>
    <w:rsid w:val="25E3BBC3"/>
    <w:rsid w:val="25F2705C"/>
    <w:rsid w:val="25F5469E"/>
    <w:rsid w:val="25F75A61"/>
    <w:rsid w:val="25FBA272"/>
    <w:rsid w:val="25FDA244"/>
    <w:rsid w:val="2605774D"/>
    <w:rsid w:val="26080FDF"/>
    <w:rsid w:val="260BA995"/>
    <w:rsid w:val="260C8ED9"/>
    <w:rsid w:val="260CA7C3"/>
    <w:rsid w:val="260D1A54"/>
    <w:rsid w:val="260D84C8"/>
    <w:rsid w:val="260DA425"/>
    <w:rsid w:val="260ECD77"/>
    <w:rsid w:val="2611F6F9"/>
    <w:rsid w:val="2612A030"/>
    <w:rsid w:val="2614719D"/>
    <w:rsid w:val="2615D3C2"/>
    <w:rsid w:val="261939EA"/>
    <w:rsid w:val="26198CBF"/>
    <w:rsid w:val="2619F75E"/>
    <w:rsid w:val="261BEEA6"/>
    <w:rsid w:val="2621B720"/>
    <w:rsid w:val="2621DEEC"/>
    <w:rsid w:val="262452F9"/>
    <w:rsid w:val="262D4216"/>
    <w:rsid w:val="262DDD7E"/>
    <w:rsid w:val="262F7175"/>
    <w:rsid w:val="26314EB8"/>
    <w:rsid w:val="26363813"/>
    <w:rsid w:val="263665D1"/>
    <w:rsid w:val="2638EBE8"/>
    <w:rsid w:val="263E6EC2"/>
    <w:rsid w:val="2640BFCF"/>
    <w:rsid w:val="26442C3A"/>
    <w:rsid w:val="264AE05F"/>
    <w:rsid w:val="264B3B3A"/>
    <w:rsid w:val="264C3EC7"/>
    <w:rsid w:val="2651005E"/>
    <w:rsid w:val="26541D82"/>
    <w:rsid w:val="265D7BE0"/>
    <w:rsid w:val="265D80FE"/>
    <w:rsid w:val="265EA88E"/>
    <w:rsid w:val="2660DE81"/>
    <w:rsid w:val="266E9F45"/>
    <w:rsid w:val="266FB689"/>
    <w:rsid w:val="26706C28"/>
    <w:rsid w:val="267095A6"/>
    <w:rsid w:val="26798112"/>
    <w:rsid w:val="267ACB93"/>
    <w:rsid w:val="267C26FA"/>
    <w:rsid w:val="267D2328"/>
    <w:rsid w:val="26821B56"/>
    <w:rsid w:val="26865C08"/>
    <w:rsid w:val="2686ED84"/>
    <w:rsid w:val="2687D7B6"/>
    <w:rsid w:val="26889351"/>
    <w:rsid w:val="26892435"/>
    <w:rsid w:val="268932C0"/>
    <w:rsid w:val="268974C9"/>
    <w:rsid w:val="268ABFA3"/>
    <w:rsid w:val="268C1892"/>
    <w:rsid w:val="268C4511"/>
    <w:rsid w:val="268FD74E"/>
    <w:rsid w:val="26916850"/>
    <w:rsid w:val="26925A0E"/>
    <w:rsid w:val="2692D1A3"/>
    <w:rsid w:val="26960854"/>
    <w:rsid w:val="2696481D"/>
    <w:rsid w:val="2697A0B8"/>
    <w:rsid w:val="269AA81D"/>
    <w:rsid w:val="269B1FF3"/>
    <w:rsid w:val="269C8E4E"/>
    <w:rsid w:val="26A4C231"/>
    <w:rsid w:val="26A8DB0C"/>
    <w:rsid w:val="26A900A7"/>
    <w:rsid w:val="26A9248B"/>
    <w:rsid w:val="26A9591B"/>
    <w:rsid w:val="26B53030"/>
    <w:rsid w:val="26B55D01"/>
    <w:rsid w:val="26BA7C08"/>
    <w:rsid w:val="26BC7446"/>
    <w:rsid w:val="26BD75D7"/>
    <w:rsid w:val="26BE6702"/>
    <w:rsid w:val="26C351D6"/>
    <w:rsid w:val="26C4957A"/>
    <w:rsid w:val="26C621B7"/>
    <w:rsid w:val="26CB4E06"/>
    <w:rsid w:val="26CC449C"/>
    <w:rsid w:val="26DA35A5"/>
    <w:rsid w:val="26DF06C7"/>
    <w:rsid w:val="26DFD44D"/>
    <w:rsid w:val="26E44C3B"/>
    <w:rsid w:val="26E5A765"/>
    <w:rsid w:val="26E6DD6F"/>
    <w:rsid w:val="26EC468A"/>
    <w:rsid w:val="26F3FBFA"/>
    <w:rsid w:val="26F560DD"/>
    <w:rsid w:val="26F6783F"/>
    <w:rsid w:val="26FE1B1B"/>
    <w:rsid w:val="26FE95ED"/>
    <w:rsid w:val="2702B5D0"/>
    <w:rsid w:val="2705345D"/>
    <w:rsid w:val="2705F64E"/>
    <w:rsid w:val="2711CBDF"/>
    <w:rsid w:val="2712D44B"/>
    <w:rsid w:val="271433DB"/>
    <w:rsid w:val="27148D37"/>
    <w:rsid w:val="27171B79"/>
    <w:rsid w:val="271749A2"/>
    <w:rsid w:val="271FCB20"/>
    <w:rsid w:val="271FF067"/>
    <w:rsid w:val="27209D98"/>
    <w:rsid w:val="27222CB6"/>
    <w:rsid w:val="27231C43"/>
    <w:rsid w:val="27236611"/>
    <w:rsid w:val="2725A735"/>
    <w:rsid w:val="272799BE"/>
    <w:rsid w:val="272B0003"/>
    <w:rsid w:val="2731987F"/>
    <w:rsid w:val="2734E419"/>
    <w:rsid w:val="2738ACEA"/>
    <w:rsid w:val="273CAB91"/>
    <w:rsid w:val="273F7533"/>
    <w:rsid w:val="273F9E0C"/>
    <w:rsid w:val="2742D72C"/>
    <w:rsid w:val="2747253A"/>
    <w:rsid w:val="274A8875"/>
    <w:rsid w:val="274B92A3"/>
    <w:rsid w:val="274D48D8"/>
    <w:rsid w:val="2752DE19"/>
    <w:rsid w:val="27534D58"/>
    <w:rsid w:val="2753D3A7"/>
    <w:rsid w:val="275703E4"/>
    <w:rsid w:val="275A055D"/>
    <w:rsid w:val="275A26E6"/>
    <w:rsid w:val="275F90E6"/>
    <w:rsid w:val="27606B8C"/>
    <w:rsid w:val="276288F3"/>
    <w:rsid w:val="27644583"/>
    <w:rsid w:val="27709271"/>
    <w:rsid w:val="27748F73"/>
    <w:rsid w:val="277A7AC5"/>
    <w:rsid w:val="277A8A48"/>
    <w:rsid w:val="277C8A49"/>
    <w:rsid w:val="27885726"/>
    <w:rsid w:val="278DF45A"/>
    <w:rsid w:val="2790A6D6"/>
    <w:rsid w:val="279373DD"/>
    <w:rsid w:val="27961B21"/>
    <w:rsid w:val="2796FDC9"/>
    <w:rsid w:val="2797A9CB"/>
    <w:rsid w:val="2799A635"/>
    <w:rsid w:val="279C30A9"/>
    <w:rsid w:val="279D47F2"/>
    <w:rsid w:val="27A608EF"/>
    <w:rsid w:val="27A955FD"/>
    <w:rsid w:val="27A97820"/>
    <w:rsid w:val="27AD4D34"/>
    <w:rsid w:val="27AE58EF"/>
    <w:rsid w:val="27B1C69D"/>
    <w:rsid w:val="27B26FB2"/>
    <w:rsid w:val="27B2F3F5"/>
    <w:rsid w:val="27B5E44C"/>
    <w:rsid w:val="27B7F25B"/>
    <w:rsid w:val="27C4848D"/>
    <w:rsid w:val="27CB828F"/>
    <w:rsid w:val="27D38B6F"/>
    <w:rsid w:val="27D5D0C4"/>
    <w:rsid w:val="27D5D3FF"/>
    <w:rsid w:val="27D6A721"/>
    <w:rsid w:val="27DB847E"/>
    <w:rsid w:val="27DE336E"/>
    <w:rsid w:val="27E0D67B"/>
    <w:rsid w:val="27E15D17"/>
    <w:rsid w:val="27E58308"/>
    <w:rsid w:val="27E58776"/>
    <w:rsid w:val="27E70B9B"/>
    <w:rsid w:val="27E77EA3"/>
    <w:rsid w:val="27EB1228"/>
    <w:rsid w:val="27F3BC22"/>
    <w:rsid w:val="27F61EC9"/>
    <w:rsid w:val="27F6945A"/>
    <w:rsid w:val="27FBC65D"/>
    <w:rsid w:val="27FFD5F5"/>
    <w:rsid w:val="28096455"/>
    <w:rsid w:val="280C7F9A"/>
    <w:rsid w:val="280F43D0"/>
    <w:rsid w:val="2813B7D1"/>
    <w:rsid w:val="2817188C"/>
    <w:rsid w:val="281BBDBD"/>
    <w:rsid w:val="281E6171"/>
    <w:rsid w:val="2821C24A"/>
    <w:rsid w:val="2822C3FF"/>
    <w:rsid w:val="2822EE66"/>
    <w:rsid w:val="282E48C0"/>
    <w:rsid w:val="2830D1B3"/>
    <w:rsid w:val="28313AEF"/>
    <w:rsid w:val="28323440"/>
    <w:rsid w:val="28361ED7"/>
    <w:rsid w:val="2838EC6C"/>
    <w:rsid w:val="283A22B9"/>
    <w:rsid w:val="283B5DBF"/>
    <w:rsid w:val="283F65AB"/>
    <w:rsid w:val="28425AB7"/>
    <w:rsid w:val="2846496C"/>
    <w:rsid w:val="284A3E70"/>
    <w:rsid w:val="284B80B1"/>
    <w:rsid w:val="284BF24E"/>
    <w:rsid w:val="284C33D4"/>
    <w:rsid w:val="28518D71"/>
    <w:rsid w:val="285D60DC"/>
    <w:rsid w:val="28603727"/>
    <w:rsid w:val="2860A12C"/>
    <w:rsid w:val="28616594"/>
    <w:rsid w:val="2863E461"/>
    <w:rsid w:val="286BA670"/>
    <w:rsid w:val="286F9F3F"/>
    <w:rsid w:val="2871409A"/>
    <w:rsid w:val="2878A912"/>
    <w:rsid w:val="287B1113"/>
    <w:rsid w:val="2880CC2D"/>
    <w:rsid w:val="2883C0A0"/>
    <w:rsid w:val="2883C4BD"/>
    <w:rsid w:val="2889815E"/>
    <w:rsid w:val="288CBEA0"/>
    <w:rsid w:val="288DCDCF"/>
    <w:rsid w:val="2892F0A8"/>
    <w:rsid w:val="28975324"/>
    <w:rsid w:val="2899AEB5"/>
    <w:rsid w:val="289A857F"/>
    <w:rsid w:val="289DC31B"/>
    <w:rsid w:val="289FD7D8"/>
    <w:rsid w:val="28A56683"/>
    <w:rsid w:val="28A58E30"/>
    <w:rsid w:val="28AFB76C"/>
    <w:rsid w:val="28B0BE4F"/>
    <w:rsid w:val="28B2A96A"/>
    <w:rsid w:val="28B35B56"/>
    <w:rsid w:val="28B44DF9"/>
    <w:rsid w:val="28B7FAC8"/>
    <w:rsid w:val="28B81A7C"/>
    <w:rsid w:val="28B85D11"/>
    <w:rsid w:val="28BA6AC0"/>
    <w:rsid w:val="28BD3E1E"/>
    <w:rsid w:val="28BF8F61"/>
    <w:rsid w:val="28C0232B"/>
    <w:rsid w:val="28C3A398"/>
    <w:rsid w:val="28C3F164"/>
    <w:rsid w:val="28C7833D"/>
    <w:rsid w:val="28D03308"/>
    <w:rsid w:val="28D1856E"/>
    <w:rsid w:val="28D6F276"/>
    <w:rsid w:val="28D6F9BD"/>
    <w:rsid w:val="28D8D78F"/>
    <w:rsid w:val="28D98123"/>
    <w:rsid w:val="28DE6514"/>
    <w:rsid w:val="28DF3B60"/>
    <w:rsid w:val="28E1321A"/>
    <w:rsid w:val="28E8E572"/>
    <w:rsid w:val="28EBACE4"/>
    <w:rsid w:val="28EEA3CC"/>
    <w:rsid w:val="28F0C898"/>
    <w:rsid w:val="28F4E5CE"/>
    <w:rsid w:val="28F8067C"/>
    <w:rsid w:val="28FD3C8A"/>
    <w:rsid w:val="2900B29F"/>
    <w:rsid w:val="2902ABC2"/>
    <w:rsid w:val="29054610"/>
    <w:rsid w:val="29069E8A"/>
    <w:rsid w:val="2908D6FD"/>
    <w:rsid w:val="290B080E"/>
    <w:rsid w:val="290CFA60"/>
    <w:rsid w:val="291401D4"/>
    <w:rsid w:val="291967E2"/>
    <w:rsid w:val="291CC58D"/>
    <w:rsid w:val="2924958B"/>
    <w:rsid w:val="292516EF"/>
    <w:rsid w:val="29269C7E"/>
    <w:rsid w:val="292927EE"/>
    <w:rsid w:val="292B2028"/>
    <w:rsid w:val="292B6D84"/>
    <w:rsid w:val="293027D3"/>
    <w:rsid w:val="2930EB24"/>
    <w:rsid w:val="29330E7D"/>
    <w:rsid w:val="2935EE84"/>
    <w:rsid w:val="2936C306"/>
    <w:rsid w:val="293C7E23"/>
    <w:rsid w:val="293F19EF"/>
    <w:rsid w:val="2946B01E"/>
    <w:rsid w:val="29487812"/>
    <w:rsid w:val="294A454F"/>
    <w:rsid w:val="294ECD94"/>
    <w:rsid w:val="29511709"/>
    <w:rsid w:val="29512D81"/>
    <w:rsid w:val="2956F883"/>
    <w:rsid w:val="295899AA"/>
    <w:rsid w:val="295A41A2"/>
    <w:rsid w:val="295F3CCC"/>
    <w:rsid w:val="295F8947"/>
    <w:rsid w:val="2960B1A0"/>
    <w:rsid w:val="29625A09"/>
    <w:rsid w:val="29635EE1"/>
    <w:rsid w:val="2965A57A"/>
    <w:rsid w:val="29695D59"/>
    <w:rsid w:val="296BD4F2"/>
    <w:rsid w:val="296BE95F"/>
    <w:rsid w:val="296E7095"/>
    <w:rsid w:val="2972DE2B"/>
    <w:rsid w:val="29744532"/>
    <w:rsid w:val="2976F038"/>
    <w:rsid w:val="297724A2"/>
    <w:rsid w:val="29792232"/>
    <w:rsid w:val="2979C3BC"/>
    <w:rsid w:val="297C31BC"/>
    <w:rsid w:val="297DB9A9"/>
    <w:rsid w:val="297DD003"/>
    <w:rsid w:val="2984C2A4"/>
    <w:rsid w:val="298E4528"/>
    <w:rsid w:val="29915EFD"/>
    <w:rsid w:val="2991C7D7"/>
    <w:rsid w:val="299AED67"/>
    <w:rsid w:val="299B5376"/>
    <w:rsid w:val="299E2802"/>
    <w:rsid w:val="299E3D3B"/>
    <w:rsid w:val="29A20057"/>
    <w:rsid w:val="29A299EA"/>
    <w:rsid w:val="29A63559"/>
    <w:rsid w:val="29A68C81"/>
    <w:rsid w:val="29A6A3FB"/>
    <w:rsid w:val="29A9EA47"/>
    <w:rsid w:val="29AAB903"/>
    <w:rsid w:val="29AC1E7B"/>
    <w:rsid w:val="29ACC799"/>
    <w:rsid w:val="29AED11D"/>
    <w:rsid w:val="29B42C72"/>
    <w:rsid w:val="29B7F0F4"/>
    <w:rsid w:val="29BBA9D5"/>
    <w:rsid w:val="29BD4E24"/>
    <w:rsid w:val="29BFCA1B"/>
    <w:rsid w:val="29C033CF"/>
    <w:rsid w:val="29C048DE"/>
    <w:rsid w:val="29C2FA2E"/>
    <w:rsid w:val="29C32C8A"/>
    <w:rsid w:val="29C33F64"/>
    <w:rsid w:val="29CC7E35"/>
    <w:rsid w:val="29D20973"/>
    <w:rsid w:val="29DBEAA2"/>
    <w:rsid w:val="29DDDDE6"/>
    <w:rsid w:val="29DF98BF"/>
    <w:rsid w:val="29E0C7AD"/>
    <w:rsid w:val="29E286CA"/>
    <w:rsid w:val="29E2988F"/>
    <w:rsid w:val="29E2A441"/>
    <w:rsid w:val="29E80531"/>
    <w:rsid w:val="29E8CA61"/>
    <w:rsid w:val="29EDF3FB"/>
    <w:rsid w:val="29EFD125"/>
    <w:rsid w:val="29F63E42"/>
    <w:rsid w:val="29F72908"/>
    <w:rsid w:val="2A00A728"/>
    <w:rsid w:val="2A042CD5"/>
    <w:rsid w:val="2A044F8D"/>
    <w:rsid w:val="2A09197F"/>
    <w:rsid w:val="2A0D43E0"/>
    <w:rsid w:val="2A1004E6"/>
    <w:rsid w:val="2A112DCB"/>
    <w:rsid w:val="2A118830"/>
    <w:rsid w:val="2A136D28"/>
    <w:rsid w:val="2A142DD1"/>
    <w:rsid w:val="2A158A64"/>
    <w:rsid w:val="2A168534"/>
    <w:rsid w:val="2A1737A0"/>
    <w:rsid w:val="2A178153"/>
    <w:rsid w:val="2A1A0481"/>
    <w:rsid w:val="2A1F4C22"/>
    <w:rsid w:val="2A223D47"/>
    <w:rsid w:val="2A260AB8"/>
    <w:rsid w:val="2A28CCBC"/>
    <w:rsid w:val="2A3206DC"/>
    <w:rsid w:val="2A354DBE"/>
    <w:rsid w:val="2A367193"/>
    <w:rsid w:val="2A3DA5E3"/>
    <w:rsid w:val="2A3E0056"/>
    <w:rsid w:val="2A3F9200"/>
    <w:rsid w:val="2A419BBA"/>
    <w:rsid w:val="2A436775"/>
    <w:rsid w:val="2A4618D3"/>
    <w:rsid w:val="2A49BB16"/>
    <w:rsid w:val="2A512627"/>
    <w:rsid w:val="2A534C3A"/>
    <w:rsid w:val="2A542D72"/>
    <w:rsid w:val="2A5CD356"/>
    <w:rsid w:val="2A60BB5B"/>
    <w:rsid w:val="2A6291B5"/>
    <w:rsid w:val="2A656753"/>
    <w:rsid w:val="2A70AD88"/>
    <w:rsid w:val="2A7BC9FF"/>
    <w:rsid w:val="2A7D7A4E"/>
    <w:rsid w:val="2A835315"/>
    <w:rsid w:val="2A83F633"/>
    <w:rsid w:val="2A84CF98"/>
    <w:rsid w:val="2A8BB1E8"/>
    <w:rsid w:val="2A8E2E84"/>
    <w:rsid w:val="2A93676F"/>
    <w:rsid w:val="2A986BBE"/>
    <w:rsid w:val="2A9C16D2"/>
    <w:rsid w:val="2A9DE47E"/>
    <w:rsid w:val="2A9E0A8B"/>
    <w:rsid w:val="2AA01C6D"/>
    <w:rsid w:val="2AA5386F"/>
    <w:rsid w:val="2AA81286"/>
    <w:rsid w:val="2AA8495C"/>
    <w:rsid w:val="2AAFDCE9"/>
    <w:rsid w:val="2ABB0E27"/>
    <w:rsid w:val="2AC10C2F"/>
    <w:rsid w:val="2AC1F353"/>
    <w:rsid w:val="2AC38C24"/>
    <w:rsid w:val="2AC42397"/>
    <w:rsid w:val="2AC69A27"/>
    <w:rsid w:val="2AC6F089"/>
    <w:rsid w:val="2AC94F78"/>
    <w:rsid w:val="2ACD5930"/>
    <w:rsid w:val="2ACDB478"/>
    <w:rsid w:val="2AD0B007"/>
    <w:rsid w:val="2AD36A15"/>
    <w:rsid w:val="2AD98D64"/>
    <w:rsid w:val="2ADC1484"/>
    <w:rsid w:val="2AE018E6"/>
    <w:rsid w:val="2AE9AE30"/>
    <w:rsid w:val="2AEB5420"/>
    <w:rsid w:val="2AEC834B"/>
    <w:rsid w:val="2AEE5F11"/>
    <w:rsid w:val="2AF15F7D"/>
    <w:rsid w:val="2AFF21D8"/>
    <w:rsid w:val="2B057737"/>
    <w:rsid w:val="2B06C151"/>
    <w:rsid w:val="2B074E9E"/>
    <w:rsid w:val="2B082C26"/>
    <w:rsid w:val="2B09A354"/>
    <w:rsid w:val="2B109330"/>
    <w:rsid w:val="2B15D6B5"/>
    <w:rsid w:val="2B1AC008"/>
    <w:rsid w:val="2B1C2BF8"/>
    <w:rsid w:val="2B1D56DE"/>
    <w:rsid w:val="2B1E6797"/>
    <w:rsid w:val="2B1F510E"/>
    <w:rsid w:val="2B237F96"/>
    <w:rsid w:val="2B3322B8"/>
    <w:rsid w:val="2B3C4474"/>
    <w:rsid w:val="2B400C14"/>
    <w:rsid w:val="2B422EBA"/>
    <w:rsid w:val="2B54D43E"/>
    <w:rsid w:val="2B591E6F"/>
    <w:rsid w:val="2B5A99B7"/>
    <w:rsid w:val="2B63C59B"/>
    <w:rsid w:val="2B6429D7"/>
    <w:rsid w:val="2B6704D3"/>
    <w:rsid w:val="2B69CDA5"/>
    <w:rsid w:val="2B6B67B7"/>
    <w:rsid w:val="2B6D366F"/>
    <w:rsid w:val="2B771E1C"/>
    <w:rsid w:val="2B794641"/>
    <w:rsid w:val="2B7AD821"/>
    <w:rsid w:val="2B7F152E"/>
    <w:rsid w:val="2B806CC7"/>
    <w:rsid w:val="2B828C59"/>
    <w:rsid w:val="2B82E3CA"/>
    <w:rsid w:val="2B835349"/>
    <w:rsid w:val="2B850DDE"/>
    <w:rsid w:val="2B8E7D3D"/>
    <w:rsid w:val="2B90C323"/>
    <w:rsid w:val="2B90CC55"/>
    <w:rsid w:val="2B91A49E"/>
    <w:rsid w:val="2B927102"/>
    <w:rsid w:val="2B96D23E"/>
    <w:rsid w:val="2B9870D2"/>
    <w:rsid w:val="2B99D5AF"/>
    <w:rsid w:val="2B9A48B8"/>
    <w:rsid w:val="2B9CBB57"/>
    <w:rsid w:val="2B9DFF8D"/>
    <w:rsid w:val="2B9E99E3"/>
    <w:rsid w:val="2BA0031F"/>
    <w:rsid w:val="2BA3141E"/>
    <w:rsid w:val="2BA3FBAC"/>
    <w:rsid w:val="2BA5CB5D"/>
    <w:rsid w:val="2BA712B8"/>
    <w:rsid w:val="2BB036BC"/>
    <w:rsid w:val="2BB8CD60"/>
    <w:rsid w:val="2BB9964D"/>
    <w:rsid w:val="2BBC3291"/>
    <w:rsid w:val="2BC27291"/>
    <w:rsid w:val="2BC2E3BA"/>
    <w:rsid w:val="2BC93B0C"/>
    <w:rsid w:val="2BCC47F2"/>
    <w:rsid w:val="2BCDD415"/>
    <w:rsid w:val="2BCFAD4D"/>
    <w:rsid w:val="2BD57AD0"/>
    <w:rsid w:val="2BD6FA6C"/>
    <w:rsid w:val="2BD76A89"/>
    <w:rsid w:val="2BD91C35"/>
    <w:rsid w:val="2BE1818A"/>
    <w:rsid w:val="2BE2A58D"/>
    <w:rsid w:val="2BE49324"/>
    <w:rsid w:val="2BE5AF4D"/>
    <w:rsid w:val="2BF2C4FA"/>
    <w:rsid w:val="2BF60DE6"/>
    <w:rsid w:val="2BF6B459"/>
    <w:rsid w:val="2BF6DE7B"/>
    <w:rsid w:val="2BF932F5"/>
    <w:rsid w:val="2BFE28F6"/>
    <w:rsid w:val="2C01D5A7"/>
    <w:rsid w:val="2C01F576"/>
    <w:rsid w:val="2C05292B"/>
    <w:rsid w:val="2C0964BC"/>
    <w:rsid w:val="2C0D61C0"/>
    <w:rsid w:val="2C0D7858"/>
    <w:rsid w:val="2C0E4C4D"/>
    <w:rsid w:val="2C0ED7E8"/>
    <w:rsid w:val="2C11A1E1"/>
    <w:rsid w:val="2C140639"/>
    <w:rsid w:val="2C1A6107"/>
    <w:rsid w:val="2C1D2B9B"/>
    <w:rsid w:val="2C21CE5C"/>
    <w:rsid w:val="2C227A66"/>
    <w:rsid w:val="2C25C0D9"/>
    <w:rsid w:val="2C2B63DC"/>
    <w:rsid w:val="2C2B96B2"/>
    <w:rsid w:val="2C2C8B8A"/>
    <w:rsid w:val="2C2CD80A"/>
    <w:rsid w:val="2C2F0515"/>
    <w:rsid w:val="2C318F35"/>
    <w:rsid w:val="2C3567D8"/>
    <w:rsid w:val="2C39CA52"/>
    <w:rsid w:val="2C3C60A2"/>
    <w:rsid w:val="2C3CA117"/>
    <w:rsid w:val="2C3E7E80"/>
    <w:rsid w:val="2C428126"/>
    <w:rsid w:val="2C4332E6"/>
    <w:rsid w:val="2C4793DF"/>
    <w:rsid w:val="2C4995A7"/>
    <w:rsid w:val="2C4B7325"/>
    <w:rsid w:val="2C4D4C5F"/>
    <w:rsid w:val="2C535264"/>
    <w:rsid w:val="2C585D34"/>
    <w:rsid w:val="2C5A5255"/>
    <w:rsid w:val="2C64D5A7"/>
    <w:rsid w:val="2C68026D"/>
    <w:rsid w:val="2C680568"/>
    <w:rsid w:val="2C6E68E0"/>
    <w:rsid w:val="2C7177E1"/>
    <w:rsid w:val="2C756754"/>
    <w:rsid w:val="2C794D8E"/>
    <w:rsid w:val="2C7A88AE"/>
    <w:rsid w:val="2C7B915B"/>
    <w:rsid w:val="2C7D7CDE"/>
    <w:rsid w:val="2C7DB4EC"/>
    <w:rsid w:val="2C803F33"/>
    <w:rsid w:val="2C82D156"/>
    <w:rsid w:val="2C8D7DD1"/>
    <w:rsid w:val="2C92F765"/>
    <w:rsid w:val="2C985F58"/>
    <w:rsid w:val="2CA76215"/>
    <w:rsid w:val="2CB3F30A"/>
    <w:rsid w:val="2CB42B9E"/>
    <w:rsid w:val="2CB62A96"/>
    <w:rsid w:val="2CC1394A"/>
    <w:rsid w:val="2CC2A560"/>
    <w:rsid w:val="2CCBF2FE"/>
    <w:rsid w:val="2CCF85CF"/>
    <w:rsid w:val="2CD578DF"/>
    <w:rsid w:val="2CD88FC1"/>
    <w:rsid w:val="2CDA3579"/>
    <w:rsid w:val="2CDE775B"/>
    <w:rsid w:val="2CE17683"/>
    <w:rsid w:val="2CE48EB6"/>
    <w:rsid w:val="2CE5F8CB"/>
    <w:rsid w:val="2CE7B548"/>
    <w:rsid w:val="2CEAAAD0"/>
    <w:rsid w:val="2CECA45D"/>
    <w:rsid w:val="2CED56A2"/>
    <w:rsid w:val="2CF73659"/>
    <w:rsid w:val="2CF75CB8"/>
    <w:rsid w:val="2D0731CB"/>
    <w:rsid w:val="2D0FF2A7"/>
    <w:rsid w:val="2D12EB54"/>
    <w:rsid w:val="2D133078"/>
    <w:rsid w:val="2D137BC0"/>
    <w:rsid w:val="2D14D1D1"/>
    <w:rsid w:val="2D192004"/>
    <w:rsid w:val="2D19E553"/>
    <w:rsid w:val="2D1B72DF"/>
    <w:rsid w:val="2D1E7312"/>
    <w:rsid w:val="2D219E1A"/>
    <w:rsid w:val="2D22F6AC"/>
    <w:rsid w:val="2D290C98"/>
    <w:rsid w:val="2D2ED8DB"/>
    <w:rsid w:val="2D31F4F4"/>
    <w:rsid w:val="2D35289D"/>
    <w:rsid w:val="2D37B09F"/>
    <w:rsid w:val="2D3CF696"/>
    <w:rsid w:val="2D457C7D"/>
    <w:rsid w:val="2D47EDB8"/>
    <w:rsid w:val="2D4A8978"/>
    <w:rsid w:val="2D4AE569"/>
    <w:rsid w:val="2D4C66E8"/>
    <w:rsid w:val="2D4D8E7E"/>
    <w:rsid w:val="2D4DE3A4"/>
    <w:rsid w:val="2D4EA589"/>
    <w:rsid w:val="2D50624E"/>
    <w:rsid w:val="2D52D3D1"/>
    <w:rsid w:val="2D5A4CD8"/>
    <w:rsid w:val="2D5CC06E"/>
    <w:rsid w:val="2D5D3A32"/>
    <w:rsid w:val="2D63E61D"/>
    <w:rsid w:val="2D644A23"/>
    <w:rsid w:val="2D65A358"/>
    <w:rsid w:val="2D6B7D87"/>
    <w:rsid w:val="2D701110"/>
    <w:rsid w:val="2D70DF74"/>
    <w:rsid w:val="2D72AAA4"/>
    <w:rsid w:val="2D73076D"/>
    <w:rsid w:val="2D74AB31"/>
    <w:rsid w:val="2D80DC8D"/>
    <w:rsid w:val="2D81BC1F"/>
    <w:rsid w:val="2D83A682"/>
    <w:rsid w:val="2D8B39D9"/>
    <w:rsid w:val="2D8D2A83"/>
    <w:rsid w:val="2D9046CE"/>
    <w:rsid w:val="2D941F6B"/>
    <w:rsid w:val="2D9750FD"/>
    <w:rsid w:val="2D9A4B99"/>
    <w:rsid w:val="2D9A7DB1"/>
    <w:rsid w:val="2DA2D3B5"/>
    <w:rsid w:val="2DA74B20"/>
    <w:rsid w:val="2DA8869C"/>
    <w:rsid w:val="2DAAD2D6"/>
    <w:rsid w:val="2DAF40F9"/>
    <w:rsid w:val="2DB3141F"/>
    <w:rsid w:val="2DB36AC1"/>
    <w:rsid w:val="2DB534C6"/>
    <w:rsid w:val="2DB6B0DA"/>
    <w:rsid w:val="2DBB0725"/>
    <w:rsid w:val="2DBFF8D8"/>
    <w:rsid w:val="2DC5A226"/>
    <w:rsid w:val="2DCB19CF"/>
    <w:rsid w:val="2DCB78AE"/>
    <w:rsid w:val="2DCC5DC2"/>
    <w:rsid w:val="2DD3B8EF"/>
    <w:rsid w:val="2DD51496"/>
    <w:rsid w:val="2DDC11CE"/>
    <w:rsid w:val="2DDCAC64"/>
    <w:rsid w:val="2DDFEB13"/>
    <w:rsid w:val="2DE3ACA0"/>
    <w:rsid w:val="2DE77A1C"/>
    <w:rsid w:val="2DED4C1F"/>
    <w:rsid w:val="2DED6CE2"/>
    <w:rsid w:val="2DF3A824"/>
    <w:rsid w:val="2DF3D46E"/>
    <w:rsid w:val="2DF4543D"/>
    <w:rsid w:val="2DF95778"/>
    <w:rsid w:val="2DFAC960"/>
    <w:rsid w:val="2DFE56BD"/>
    <w:rsid w:val="2E02F3E2"/>
    <w:rsid w:val="2E03924C"/>
    <w:rsid w:val="2E0430A4"/>
    <w:rsid w:val="2E04627A"/>
    <w:rsid w:val="2E08F00C"/>
    <w:rsid w:val="2E09AA5F"/>
    <w:rsid w:val="2E09F4A5"/>
    <w:rsid w:val="2E0DF94A"/>
    <w:rsid w:val="2E0F540C"/>
    <w:rsid w:val="2E0F8047"/>
    <w:rsid w:val="2E13BC2E"/>
    <w:rsid w:val="2E14C695"/>
    <w:rsid w:val="2E163DC8"/>
    <w:rsid w:val="2E1A5DC8"/>
    <w:rsid w:val="2E1DFEF7"/>
    <w:rsid w:val="2E1F2A3F"/>
    <w:rsid w:val="2E20B3A4"/>
    <w:rsid w:val="2E212795"/>
    <w:rsid w:val="2E2245C6"/>
    <w:rsid w:val="2E2407F8"/>
    <w:rsid w:val="2E24BEF9"/>
    <w:rsid w:val="2E2824E3"/>
    <w:rsid w:val="2E29E649"/>
    <w:rsid w:val="2E2BCE00"/>
    <w:rsid w:val="2E321E6F"/>
    <w:rsid w:val="2E35314E"/>
    <w:rsid w:val="2E3DEC24"/>
    <w:rsid w:val="2E3F2A0F"/>
    <w:rsid w:val="2E47F2C2"/>
    <w:rsid w:val="2E4E001B"/>
    <w:rsid w:val="2E4F5770"/>
    <w:rsid w:val="2E52ED84"/>
    <w:rsid w:val="2E589825"/>
    <w:rsid w:val="2E59B6E2"/>
    <w:rsid w:val="2E5EEA76"/>
    <w:rsid w:val="2E6046C1"/>
    <w:rsid w:val="2E692099"/>
    <w:rsid w:val="2E694B34"/>
    <w:rsid w:val="2E6AB6D5"/>
    <w:rsid w:val="2E6E59E7"/>
    <w:rsid w:val="2E734B64"/>
    <w:rsid w:val="2E75085D"/>
    <w:rsid w:val="2E75A464"/>
    <w:rsid w:val="2E7674F9"/>
    <w:rsid w:val="2E77155E"/>
    <w:rsid w:val="2E7C289A"/>
    <w:rsid w:val="2E7D1333"/>
    <w:rsid w:val="2E7F4014"/>
    <w:rsid w:val="2E8144B4"/>
    <w:rsid w:val="2E822A95"/>
    <w:rsid w:val="2E8288DF"/>
    <w:rsid w:val="2E845B16"/>
    <w:rsid w:val="2E854D90"/>
    <w:rsid w:val="2E85BD8C"/>
    <w:rsid w:val="2E882FF5"/>
    <w:rsid w:val="2E8B3C55"/>
    <w:rsid w:val="2E91DC6D"/>
    <w:rsid w:val="2E936ADE"/>
    <w:rsid w:val="2E95C0F0"/>
    <w:rsid w:val="2EB1EEBF"/>
    <w:rsid w:val="2EB2AB2C"/>
    <w:rsid w:val="2EB67C7D"/>
    <w:rsid w:val="2EB7AC1A"/>
    <w:rsid w:val="2EB9C208"/>
    <w:rsid w:val="2EBACE7B"/>
    <w:rsid w:val="2EBB678A"/>
    <w:rsid w:val="2EC41B5C"/>
    <w:rsid w:val="2EC638C0"/>
    <w:rsid w:val="2ED2147A"/>
    <w:rsid w:val="2ED2242A"/>
    <w:rsid w:val="2ED2739F"/>
    <w:rsid w:val="2ED5BA5D"/>
    <w:rsid w:val="2EDB176C"/>
    <w:rsid w:val="2EDC4E4A"/>
    <w:rsid w:val="2EDEE0C3"/>
    <w:rsid w:val="2EE0E3B4"/>
    <w:rsid w:val="2EE98D7A"/>
    <w:rsid w:val="2EEE135A"/>
    <w:rsid w:val="2EF57B99"/>
    <w:rsid w:val="2EF61D39"/>
    <w:rsid w:val="2EF98E16"/>
    <w:rsid w:val="2EFB0A4C"/>
    <w:rsid w:val="2EFFBB53"/>
    <w:rsid w:val="2F02C9C1"/>
    <w:rsid w:val="2F03619F"/>
    <w:rsid w:val="2F04E9FF"/>
    <w:rsid w:val="2F08A85E"/>
    <w:rsid w:val="2F10C92F"/>
    <w:rsid w:val="2F10F7E8"/>
    <w:rsid w:val="2F1474D1"/>
    <w:rsid w:val="2F176A8E"/>
    <w:rsid w:val="2F1DA90D"/>
    <w:rsid w:val="2F1EB4E5"/>
    <w:rsid w:val="2F1EF5E7"/>
    <w:rsid w:val="2F1F45C0"/>
    <w:rsid w:val="2F2549EA"/>
    <w:rsid w:val="2F259486"/>
    <w:rsid w:val="2F27DB08"/>
    <w:rsid w:val="2F2AA3CA"/>
    <w:rsid w:val="2F3164F4"/>
    <w:rsid w:val="2F34DE55"/>
    <w:rsid w:val="2F3FFBB3"/>
    <w:rsid w:val="2F41AD13"/>
    <w:rsid w:val="2F42F010"/>
    <w:rsid w:val="2F4481BB"/>
    <w:rsid w:val="2F450F5D"/>
    <w:rsid w:val="2F48588E"/>
    <w:rsid w:val="2F493DA8"/>
    <w:rsid w:val="2F4A988D"/>
    <w:rsid w:val="2F4AB4D7"/>
    <w:rsid w:val="2F4D40F6"/>
    <w:rsid w:val="2F5D6A65"/>
    <w:rsid w:val="2F60E90A"/>
    <w:rsid w:val="2F619C96"/>
    <w:rsid w:val="2F724FA5"/>
    <w:rsid w:val="2F7A813C"/>
    <w:rsid w:val="2F7CE7D9"/>
    <w:rsid w:val="2F7FE71C"/>
    <w:rsid w:val="2F819E75"/>
    <w:rsid w:val="2F87602A"/>
    <w:rsid w:val="2F8C46D8"/>
    <w:rsid w:val="2F8FEEFF"/>
    <w:rsid w:val="2F934070"/>
    <w:rsid w:val="2F97CC6A"/>
    <w:rsid w:val="2F9A61AC"/>
    <w:rsid w:val="2FA0B130"/>
    <w:rsid w:val="2FA124A2"/>
    <w:rsid w:val="2FA45D15"/>
    <w:rsid w:val="2FA68CCA"/>
    <w:rsid w:val="2FA69FF5"/>
    <w:rsid w:val="2FABCBD0"/>
    <w:rsid w:val="2FAE08AE"/>
    <w:rsid w:val="2FAE1FE2"/>
    <w:rsid w:val="2FAE69D3"/>
    <w:rsid w:val="2FB07193"/>
    <w:rsid w:val="2FB0C488"/>
    <w:rsid w:val="2FB0FEE0"/>
    <w:rsid w:val="2FB2E672"/>
    <w:rsid w:val="2FB51DA0"/>
    <w:rsid w:val="2FB671B3"/>
    <w:rsid w:val="2FB821F0"/>
    <w:rsid w:val="2FBD0909"/>
    <w:rsid w:val="2FC3B7B8"/>
    <w:rsid w:val="2FC4DB7B"/>
    <w:rsid w:val="2FC9CC06"/>
    <w:rsid w:val="2FCA6973"/>
    <w:rsid w:val="2FCAE67D"/>
    <w:rsid w:val="2FCBEE55"/>
    <w:rsid w:val="2FCE384F"/>
    <w:rsid w:val="2FCE8F21"/>
    <w:rsid w:val="2FD0001A"/>
    <w:rsid w:val="2FD2E25B"/>
    <w:rsid w:val="2FD5CE0E"/>
    <w:rsid w:val="2FDDC43E"/>
    <w:rsid w:val="2FDEC741"/>
    <w:rsid w:val="2FE3D4D5"/>
    <w:rsid w:val="2FE84D05"/>
    <w:rsid w:val="2FE873D3"/>
    <w:rsid w:val="2FEA395C"/>
    <w:rsid w:val="2FEE2C22"/>
    <w:rsid w:val="2FEF7058"/>
    <w:rsid w:val="2FF1E771"/>
    <w:rsid w:val="2FF3F931"/>
    <w:rsid w:val="2FFE52E7"/>
    <w:rsid w:val="2FFEB8E6"/>
    <w:rsid w:val="30013714"/>
    <w:rsid w:val="300183C0"/>
    <w:rsid w:val="30061614"/>
    <w:rsid w:val="300FDFB3"/>
    <w:rsid w:val="3013890D"/>
    <w:rsid w:val="301525A7"/>
    <w:rsid w:val="301868B5"/>
    <w:rsid w:val="30198F92"/>
    <w:rsid w:val="301C4DE3"/>
    <w:rsid w:val="301D998D"/>
    <w:rsid w:val="3020A88C"/>
    <w:rsid w:val="30226DE7"/>
    <w:rsid w:val="3028D9DC"/>
    <w:rsid w:val="3028E771"/>
    <w:rsid w:val="30292419"/>
    <w:rsid w:val="302B9966"/>
    <w:rsid w:val="302C6898"/>
    <w:rsid w:val="30305F3B"/>
    <w:rsid w:val="3031E606"/>
    <w:rsid w:val="3034F411"/>
    <w:rsid w:val="30394899"/>
    <w:rsid w:val="303D87BA"/>
    <w:rsid w:val="304B11D9"/>
    <w:rsid w:val="3050DD0A"/>
    <w:rsid w:val="3055A15D"/>
    <w:rsid w:val="30590952"/>
    <w:rsid w:val="3067BB5F"/>
    <w:rsid w:val="3068E5AF"/>
    <w:rsid w:val="3068E80A"/>
    <w:rsid w:val="306CCDEE"/>
    <w:rsid w:val="3071A381"/>
    <w:rsid w:val="30724AD7"/>
    <w:rsid w:val="3074B550"/>
    <w:rsid w:val="30768541"/>
    <w:rsid w:val="30788D72"/>
    <w:rsid w:val="30792B4F"/>
    <w:rsid w:val="3079792E"/>
    <w:rsid w:val="30819F35"/>
    <w:rsid w:val="3081B5E3"/>
    <w:rsid w:val="30844218"/>
    <w:rsid w:val="308B2AE7"/>
    <w:rsid w:val="308F30B1"/>
    <w:rsid w:val="3091FE2D"/>
    <w:rsid w:val="3097209F"/>
    <w:rsid w:val="309724DF"/>
    <w:rsid w:val="30983EC4"/>
    <w:rsid w:val="30A45C04"/>
    <w:rsid w:val="30A5267A"/>
    <w:rsid w:val="30A6BDA8"/>
    <w:rsid w:val="30A6FDC8"/>
    <w:rsid w:val="30A92D7D"/>
    <w:rsid w:val="30ADDD8E"/>
    <w:rsid w:val="30B14860"/>
    <w:rsid w:val="30B28836"/>
    <w:rsid w:val="30B335DD"/>
    <w:rsid w:val="30B430EF"/>
    <w:rsid w:val="30B431E2"/>
    <w:rsid w:val="30B6E2F7"/>
    <w:rsid w:val="30B97644"/>
    <w:rsid w:val="30BA49A3"/>
    <w:rsid w:val="30BB9D63"/>
    <w:rsid w:val="30BD2C2A"/>
    <w:rsid w:val="30C074C4"/>
    <w:rsid w:val="30C1B2A1"/>
    <w:rsid w:val="30C3AE87"/>
    <w:rsid w:val="30C5815D"/>
    <w:rsid w:val="30C832F7"/>
    <w:rsid w:val="30C8612C"/>
    <w:rsid w:val="30CC9B89"/>
    <w:rsid w:val="30D73228"/>
    <w:rsid w:val="30D802D6"/>
    <w:rsid w:val="30E0751B"/>
    <w:rsid w:val="30E27DB0"/>
    <w:rsid w:val="30E41A4A"/>
    <w:rsid w:val="30E80FC4"/>
    <w:rsid w:val="30ED0154"/>
    <w:rsid w:val="30EE633B"/>
    <w:rsid w:val="30F0D677"/>
    <w:rsid w:val="30F27643"/>
    <w:rsid w:val="30F36B72"/>
    <w:rsid w:val="30F402EA"/>
    <w:rsid w:val="30F58AEE"/>
    <w:rsid w:val="30F6CC21"/>
    <w:rsid w:val="30F89AFE"/>
    <w:rsid w:val="30F8E985"/>
    <w:rsid w:val="30FBBCBA"/>
    <w:rsid w:val="30FC6522"/>
    <w:rsid w:val="310485C9"/>
    <w:rsid w:val="310BD7F8"/>
    <w:rsid w:val="31111CB6"/>
    <w:rsid w:val="3116B1E4"/>
    <w:rsid w:val="31170142"/>
    <w:rsid w:val="311CA1F6"/>
    <w:rsid w:val="31206EFF"/>
    <w:rsid w:val="31207A1D"/>
    <w:rsid w:val="3122DC96"/>
    <w:rsid w:val="31246F71"/>
    <w:rsid w:val="3125FF16"/>
    <w:rsid w:val="312ADA9D"/>
    <w:rsid w:val="312B3076"/>
    <w:rsid w:val="312CB635"/>
    <w:rsid w:val="312D1A6F"/>
    <w:rsid w:val="31349456"/>
    <w:rsid w:val="31354757"/>
    <w:rsid w:val="313866EE"/>
    <w:rsid w:val="313B6BC4"/>
    <w:rsid w:val="31415186"/>
    <w:rsid w:val="3141DD81"/>
    <w:rsid w:val="3143CBF3"/>
    <w:rsid w:val="3147A392"/>
    <w:rsid w:val="314B6E38"/>
    <w:rsid w:val="314F569C"/>
    <w:rsid w:val="31538CAF"/>
    <w:rsid w:val="315471F7"/>
    <w:rsid w:val="3157F65A"/>
    <w:rsid w:val="31584843"/>
    <w:rsid w:val="3159F7B1"/>
    <w:rsid w:val="315C3618"/>
    <w:rsid w:val="315D20AA"/>
    <w:rsid w:val="316206F3"/>
    <w:rsid w:val="31628763"/>
    <w:rsid w:val="3162C07D"/>
    <w:rsid w:val="3164AE4D"/>
    <w:rsid w:val="31652ACA"/>
    <w:rsid w:val="3167B4DC"/>
    <w:rsid w:val="31686B76"/>
    <w:rsid w:val="316BAA1C"/>
    <w:rsid w:val="316D4C01"/>
    <w:rsid w:val="317CF1EF"/>
    <w:rsid w:val="317D5CB0"/>
    <w:rsid w:val="317E292F"/>
    <w:rsid w:val="3183584B"/>
    <w:rsid w:val="3185B140"/>
    <w:rsid w:val="318944F5"/>
    <w:rsid w:val="3190482F"/>
    <w:rsid w:val="3196D61B"/>
    <w:rsid w:val="31977CD1"/>
    <w:rsid w:val="319AF291"/>
    <w:rsid w:val="319D353C"/>
    <w:rsid w:val="319FE444"/>
    <w:rsid w:val="31A0547E"/>
    <w:rsid w:val="31A7B5D4"/>
    <w:rsid w:val="31A7FB4F"/>
    <w:rsid w:val="31AA5465"/>
    <w:rsid w:val="31B6CF40"/>
    <w:rsid w:val="31B969EE"/>
    <w:rsid w:val="31BC4C29"/>
    <w:rsid w:val="31BCE077"/>
    <w:rsid w:val="31BD9FCB"/>
    <w:rsid w:val="31BEA2C2"/>
    <w:rsid w:val="31C25132"/>
    <w:rsid w:val="31C3DD6F"/>
    <w:rsid w:val="31CD1D5A"/>
    <w:rsid w:val="31D12128"/>
    <w:rsid w:val="31D2F8AE"/>
    <w:rsid w:val="31D64885"/>
    <w:rsid w:val="31D79182"/>
    <w:rsid w:val="31D941B4"/>
    <w:rsid w:val="31DDA8AF"/>
    <w:rsid w:val="31E5270C"/>
    <w:rsid w:val="31E5477A"/>
    <w:rsid w:val="31E8035A"/>
    <w:rsid w:val="31EEDD87"/>
    <w:rsid w:val="31F4AA96"/>
    <w:rsid w:val="31F5CDF3"/>
    <w:rsid w:val="31F91CA2"/>
    <w:rsid w:val="31F9E272"/>
    <w:rsid w:val="31FD1812"/>
    <w:rsid w:val="31FF6C72"/>
    <w:rsid w:val="32047B02"/>
    <w:rsid w:val="3204D3F6"/>
    <w:rsid w:val="3205C517"/>
    <w:rsid w:val="32078372"/>
    <w:rsid w:val="32092D74"/>
    <w:rsid w:val="320ABB8A"/>
    <w:rsid w:val="320B0AE4"/>
    <w:rsid w:val="320E7F70"/>
    <w:rsid w:val="3212E6E5"/>
    <w:rsid w:val="3216CD95"/>
    <w:rsid w:val="32176ED6"/>
    <w:rsid w:val="321B07A4"/>
    <w:rsid w:val="321B34C3"/>
    <w:rsid w:val="321D6F96"/>
    <w:rsid w:val="321FB1FF"/>
    <w:rsid w:val="32256E0F"/>
    <w:rsid w:val="322784B4"/>
    <w:rsid w:val="322D287F"/>
    <w:rsid w:val="322E3524"/>
    <w:rsid w:val="322E44D0"/>
    <w:rsid w:val="322F7502"/>
    <w:rsid w:val="3232395A"/>
    <w:rsid w:val="323539B2"/>
    <w:rsid w:val="323758DA"/>
    <w:rsid w:val="323BAF83"/>
    <w:rsid w:val="323CAAE8"/>
    <w:rsid w:val="323DF23F"/>
    <w:rsid w:val="323FD9CC"/>
    <w:rsid w:val="324794AE"/>
    <w:rsid w:val="324E5897"/>
    <w:rsid w:val="324FCA4F"/>
    <w:rsid w:val="32536075"/>
    <w:rsid w:val="32574714"/>
    <w:rsid w:val="3258AE7F"/>
    <w:rsid w:val="325A0FCF"/>
    <w:rsid w:val="325C6937"/>
    <w:rsid w:val="325D7244"/>
    <w:rsid w:val="325F1C33"/>
    <w:rsid w:val="326330CB"/>
    <w:rsid w:val="3267CBB8"/>
    <w:rsid w:val="326821AA"/>
    <w:rsid w:val="326A2ECC"/>
    <w:rsid w:val="326B2D76"/>
    <w:rsid w:val="326CE03F"/>
    <w:rsid w:val="326DF430"/>
    <w:rsid w:val="326E6554"/>
    <w:rsid w:val="327415E3"/>
    <w:rsid w:val="3274937F"/>
    <w:rsid w:val="3276C12F"/>
    <w:rsid w:val="32829A19"/>
    <w:rsid w:val="328515F0"/>
    <w:rsid w:val="3286B813"/>
    <w:rsid w:val="3287AEED"/>
    <w:rsid w:val="328BE5AE"/>
    <w:rsid w:val="3291C9CA"/>
    <w:rsid w:val="32A0C862"/>
    <w:rsid w:val="32A146ED"/>
    <w:rsid w:val="32A59616"/>
    <w:rsid w:val="32BAEECE"/>
    <w:rsid w:val="32BF1BBA"/>
    <w:rsid w:val="32C6AFE4"/>
    <w:rsid w:val="32CCE773"/>
    <w:rsid w:val="32D69B7D"/>
    <w:rsid w:val="32D7A1C7"/>
    <w:rsid w:val="32D82EE5"/>
    <w:rsid w:val="32DCF4DE"/>
    <w:rsid w:val="32DDC4C0"/>
    <w:rsid w:val="32E16717"/>
    <w:rsid w:val="32E267EA"/>
    <w:rsid w:val="32E81255"/>
    <w:rsid w:val="32EA547F"/>
    <w:rsid w:val="32ED57D6"/>
    <w:rsid w:val="32EDC953"/>
    <w:rsid w:val="32EE5091"/>
    <w:rsid w:val="32F0CB41"/>
    <w:rsid w:val="32F287DB"/>
    <w:rsid w:val="32F66605"/>
    <w:rsid w:val="32F7CF27"/>
    <w:rsid w:val="32F9965D"/>
    <w:rsid w:val="32FD71E1"/>
    <w:rsid w:val="32FE07AE"/>
    <w:rsid w:val="32FE8ED9"/>
    <w:rsid w:val="33070A30"/>
    <w:rsid w:val="33084189"/>
    <w:rsid w:val="330AF974"/>
    <w:rsid w:val="330B4EF8"/>
    <w:rsid w:val="330C3E91"/>
    <w:rsid w:val="330DFCA4"/>
    <w:rsid w:val="330E6AEF"/>
    <w:rsid w:val="33110EE2"/>
    <w:rsid w:val="33123DD2"/>
    <w:rsid w:val="3313DB4E"/>
    <w:rsid w:val="3315BDBA"/>
    <w:rsid w:val="3315F6F0"/>
    <w:rsid w:val="33160376"/>
    <w:rsid w:val="33186BEE"/>
    <w:rsid w:val="331AD24E"/>
    <w:rsid w:val="331DCADC"/>
    <w:rsid w:val="3321B84C"/>
    <w:rsid w:val="332218D6"/>
    <w:rsid w:val="332B1F08"/>
    <w:rsid w:val="332D6393"/>
    <w:rsid w:val="33337BE6"/>
    <w:rsid w:val="33376DAA"/>
    <w:rsid w:val="33393D62"/>
    <w:rsid w:val="333A4300"/>
    <w:rsid w:val="333B894A"/>
    <w:rsid w:val="333F47F0"/>
    <w:rsid w:val="3343B771"/>
    <w:rsid w:val="33482602"/>
    <w:rsid w:val="3348CBEF"/>
    <w:rsid w:val="334AB01D"/>
    <w:rsid w:val="334C845A"/>
    <w:rsid w:val="334E6EC0"/>
    <w:rsid w:val="33524667"/>
    <w:rsid w:val="335253F4"/>
    <w:rsid w:val="3355D221"/>
    <w:rsid w:val="33571332"/>
    <w:rsid w:val="33574C31"/>
    <w:rsid w:val="335AA12E"/>
    <w:rsid w:val="335D1688"/>
    <w:rsid w:val="335F81A9"/>
    <w:rsid w:val="3362C6AF"/>
    <w:rsid w:val="3363B5DC"/>
    <w:rsid w:val="3364064E"/>
    <w:rsid w:val="33684626"/>
    <w:rsid w:val="3369E117"/>
    <w:rsid w:val="336B9BEC"/>
    <w:rsid w:val="336CBA79"/>
    <w:rsid w:val="3370EDF4"/>
    <w:rsid w:val="33718EAC"/>
    <w:rsid w:val="337D9BDB"/>
    <w:rsid w:val="337ECC50"/>
    <w:rsid w:val="33809F52"/>
    <w:rsid w:val="33862C6F"/>
    <w:rsid w:val="3386FBC8"/>
    <w:rsid w:val="33893494"/>
    <w:rsid w:val="3389BCE4"/>
    <w:rsid w:val="338A5A97"/>
    <w:rsid w:val="338B77A8"/>
    <w:rsid w:val="338ED323"/>
    <w:rsid w:val="338EE67B"/>
    <w:rsid w:val="338FD9DD"/>
    <w:rsid w:val="33944053"/>
    <w:rsid w:val="33993D5C"/>
    <w:rsid w:val="339D67E7"/>
    <w:rsid w:val="33A6C8E7"/>
    <w:rsid w:val="33A6CF85"/>
    <w:rsid w:val="33AED806"/>
    <w:rsid w:val="33AF96BC"/>
    <w:rsid w:val="33B456F3"/>
    <w:rsid w:val="33B70524"/>
    <w:rsid w:val="33C1889C"/>
    <w:rsid w:val="33C34C19"/>
    <w:rsid w:val="33C8BA01"/>
    <w:rsid w:val="33CE0F4E"/>
    <w:rsid w:val="33D170D5"/>
    <w:rsid w:val="33D26C8A"/>
    <w:rsid w:val="33D50827"/>
    <w:rsid w:val="33D83FF8"/>
    <w:rsid w:val="33DA27A9"/>
    <w:rsid w:val="33DAABD1"/>
    <w:rsid w:val="33DE13D5"/>
    <w:rsid w:val="33DE5A63"/>
    <w:rsid w:val="33E80D99"/>
    <w:rsid w:val="33E9A308"/>
    <w:rsid w:val="33EC3AFB"/>
    <w:rsid w:val="33ECDA56"/>
    <w:rsid w:val="33EDD1B3"/>
    <w:rsid w:val="33EE6618"/>
    <w:rsid w:val="33F0BE35"/>
    <w:rsid w:val="33F124F7"/>
    <w:rsid w:val="33F48A51"/>
    <w:rsid w:val="33F8A39F"/>
    <w:rsid w:val="33F9DBCB"/>
    <w:rsid w:val="33FF705B"/>
    <w:rsid w:val="3402C23B"/>
    <w:rsid w:val="340639FB"/>
    <w:rsid w:val="3406FCE4"/>
    <w:rsid w:val="340DD1B3"/>
    <w:rsid w:val="3411CA71"/>
    <w:rsid w:val="34136432"/>
    <w:rsid w:val="3414CA3E"/>
    <w:rsid w:val="3419978F"/>
    <w:rsid w:val="3419D68D"/>
    <w:rsid w:val="34208039"/>
    <w:rsid w:val="34299529"/>
    <w:rsid w:val="343358F7"/>
    <w:rsid w:val="343C0A41"/>
    <w:rsid w:val="343C2863"/>
    <w:rsid w:val="343C2D04"/>
    <w:rsid w:val="343CADF4"/>
    <w:rsid w:val="343D07AF"/>
    <w:rsid w:val="34406DDC"/>
    <w:rsid w:val="344668D0"/>
    <w:rsid w:val="34498C4E"/>
    <w:rsid w:val="344ABF71"/>
    <w:rsid w:val="344C4B27"/>
    <w:rsid w:val="344DCED6"/>
    <w:rsid w:val="3453B4F4"/>
    <w:rsid w:val="3454A612"/>
    <w:rsid w:val="3456BF2F"/>
    <w:rsid w:val="34599023"/>
    <w:rsid w:val="34674B6A"/>
    <w:rsid w:val="34697E1C"/>
    <w:rsid w:val="346E0A00"/>
    <w:rsid w:val="347947CA"/>
    <w:rsid w:val="347EF912"/>
    <w:rsid w:val="34826348"/>
    <w:rsid w:val="3483CC18"/>
    <w:rsid w:val="3483E2B6"/>
    <w:rsid w:val="34888B12"/>
    <w:rsid w:val="348E3B30"/>
    <w:rsid w:val="349A218E"/>
    <w:rsid w:val="349B6D0E"/>
    <w:rsid w:val="349BA575"/>
    <w:rsid w:val="34A0B82E"/>
    <w:rsid w:val="34A25D32"/>
    <w:rsid w:val="34A47063"/>
    <w:rsid w:val="34AD6D16"/>
    <w:rsid w:val="34B2A6E0"/>
    <w:rsid w:val="34B30D09"/>
    <w:rsid w:val="34B453CC"/>
    <w:rsid w:val="34B576D1"/>
    <w:rsid w:val="34B5BEE4"/>
    <w:rsid w:val="34B63930"/>
    <w:rsid w:val="34B986E9"/>
    <w:rsid w:val="34BCB954"/>
    <w:rsid w:val="34C347F6"/>
    <w:rsid w:val="34C5FDFB"/>
    <w:rsid w:val="34C6D1F7"/>
    <w:rsid w:val="34C89680"/>
    <w:rsid w:val="34C8BD82"/>
    <w:rsid w:val="34CBC3AA"/>
    <w:rsid w:val="34CD3A5B"/>
    <w:rsid w:val="34D13D41"/>
    <w:rsid w:val="34D37A42"/>
    <w:rsid w:val="34D7E590"/>
    <w:rsid w:val="34D8B853"/>
    <w:rsid w:val="34DF9BA2"/>
    <w:rsid w:val="34F06AE2"/>
    <w:rsid w:val="34F10AB0"/>
    <w:rsid w:val="34FBCC09"/>
    <w:rsid w:val="34FCF096"/>
    <w:rsid w:val="350BE83A"/>
    <w:rsid w:val="350C5F55"/>
    <w:rsid w:val="350C76D0"/>
    <w:rsid w:val="350C8881"/>
    <w:rsid w:val="350CC872"/>
    <w:rsid w:val="350FF7F3"/>
    <w:rsid w:val="3513CA48"/>
    <w:rsid w:val="35145E86"/>
    <w:rsid w:val="35169CAE"/>
    <w:rsid w:val="351ACE16"/>
    <w:rsid w:val="3521C75E"/>
    <w:rsid w:val="3521EFEE"/>
    <w:rsid w:val="35227AD5"/>
    <w:rsid w:val="3523FEC8"/>
    <w:rsid w:val="352492DD"/>
    <w:rsid w:val="352BF024"/>
    <w:rsid w:val="352C7D44"/>
    <w:rsid w:val="353305B4"/>
    <w:rsid w:val="3535065F"/>
    <w:rsid w:val="3538B72D"/>
    <w:rsid w:val="35451461"/>
    <w:rsid w:val="35488182"/>
    <w:rsid w:val="3549ECDB"/>
    <w:rsid w:val="35551058"/>
    <w:rsid w:val="35578747"/>
    <w:rsid w:val="355C6570"/>
    <w:rsid w:val="355D680A"/>
    <w:rsid w:val="355D99E0"/>
    <w:rsid w:val="356B1C1C"/>
    <w:rsid w:val="356D4C43"/>
    <w:rsid w:val="356E0B7F"/>
    <w:rsid w:val="356E30BB"/>
    <w:rsid w:val="356E38B5"/>
    <w:rsid w:val="3575DD7A"/>
    <w:rsid w:val="35769DB4"/>
    <w:rsid w:val="3576D5C7"/>
    <w:rsid w:val="35770BFE"/>
    <w:rsid w:val="35782D2B"/>
    <w:rsid w:val="3579CCDB"/>
    <w:rsid w:val="357CF91F"/>
    <w:rsid w:val="357F3C97"/>
    <w:rsid w:val="3582F6CB"/>
    <w:rsid w:val="35880DBA"/>
    <w:rsid w:val="358AD8FE"/>
    <w:rsid w:val="358C08E7"/>
    <w:rsid w:val="358C0C27"/>
    <w:rsid w:val="3591AA42"/>
    <w:rsid w:val="3592522D"/>
    <w:rsid w:val="3595D10C"/>
    <w:rsid w:val="359B071E"/>
    <w:rsid w:val="359FB5EA"/>
    <w:rsid w:val="35A27FD6"/>
    <w:rsid w:val="35A4960B"/>
    <w:rsid w:val="35A6630C"/>
    <w:rsid w:val="35AC0C67"/>
    <w:rsid w:val="35AC49CD"/>
    <w:rsid w:val="35AF9C29"/>
    <w:rsid w:val="35B7DDF6"/>
    <w:rsid w:val="35BAF43E"/>
    <w:rsid w:val="35BB9F0B"/>
    <w:rsid w:val="35C2EC79"/>
    <w:rsid w:val="35C7A5F9"/>
    <w:rsid w:val="35C95EB3"/>
    <w:rsid w:val="35C9FE57"/>
    <w:rsid w:val="35CE8F0B"/>
    <w:rsid w:val="35CF3E50"/>
    <w:rsid w:val="35D142CA"/>
    <w:rsid w:val="35D23FC5"/>
    <w:rsid w:val="35D4871B"/>
    <w:rsid w:val="35D913F4"/>
    <w:rsid w:val="35DB4D65"/>
    <w:rsid w:val="35E221A0"/>
    <w:rsid w:val="35E320F1"/>
    <w:rsid w:val="35E59699"/>
    <w:rsid w:val="35EC0288"/>
    <w:rsid w:val="35EC0E57"/>
    <w:rsid w:val="35EC635C"/>
    <w:rsid w:val="35F0CD8A"/>
    <w:rsid w:val="35F1DCD7"/>
    <w:rsid w:val="35F4454F"/>
    <w:rsid w:val="35F5E7A3"/>
    <w:rsid w:val="35F8F57C"/>
    <w:rsid w:val="35FC3154"/>
    <w:rsid w:val="35FF43A9"/>
    <w:rsid w:val="35FFACCB"/>
    <w:rsid w:val="3601F6F8"/>
    <w:rsid w:val="3603ADF7"/>
    <w:rsid w:val="36060CF0"/>
    <w:rsid w:val="3608FB98"/>
    <w:rsid w:val="36092476"/>
    <w:rsid w:val="3609B940"/>
    <w:rsid w:val="360DE0C8"/>
    <w:rsid w:val="360E369D"/>
    <w:rsid w:val="361007B7"/>
    <w:rsid w:val="3610780A"/>
    <w:rsid w:val="3611CC04"/>
    <w:rsid w:val="36131BC7"/>
    <w:rsid w:val="3616A6A1"/>
    <w:rsid w:val="36171E9B"/>
    <w:rsid w:val="361AA98F"/>
    <w:rsid w:val="361CF595"/>
    <w:rsid w:val="361D7427"/>
    <w:rsid w:val="361E050E"/>
    <w:rsid w:val="36282DEA"/>
    <w:rsid w:val="36290673"/>
    <w:rsid w:val="36298F60"/>
    <w:rsid w:val="362A5D43"/>
    <w:rsid w:val="362E7CF6"/>
    <w:rsid w:val="3630037E"/>
    <w:rsid w:val="363871B2"/>
    <w:rsid w:val="363C25ED"/>
    <w:rsid w:val="3640F6F3"/>
    <w:rsid w:val="364446B4"/>
    <w:rsid w:val="364836A7"/>
    <w:rsid w:val="364924C4"/>
    <w:rsid w:val="364C0B37"/>
    <w:rsid w:val="364CC704"/>
    <w:rsid w:val="364D37E3"/>
    <w:rsid w:val="364D9193"/>
    <w:rsid w:val="365118EF"/>
    <w:rsid w:val="3654FFF9"/>
    <w:rsid w:val="3655E473"/>
    <w:rsid w:val="36565501"/>
    <w:rsid w:val="3659B4E0"/>
    <w:rsid w:val="365F1306"/>
    <w:rsid w:val="36649500"/>
    <w:rsid w:val="366F8C29"/>
    <w:rsid w:val="3675F6CA"/>
    <w:rsid w:val="367C561F"/>
    <w:rsid w:val="367F5269"/>
    <w:rsid w:val="3681E725"/>
    <w:rsid w:val="36843FC9"/>
    <w:rsid w:val="368D0926"/>
    <w:rsid w:val="36920BBC"/>
    <w:rsid w:val="36935F7B"/>
    <w:rsid w:val="3693EDF8"/>
    <w:rsid w:val="369693AD"/>
    <w:rsid w:val="36A2DE3E"/>
    <w:rsid w:val="36A8BB41"/>
    <w:rsid w:val="36A963CC"/>
    <w:rsid w:val="36AA9739"/>
    <w:rsid w:val="36AC388E"/>
    <w:rsid w:val="36AD1064"/>
    <w:rsid w:val="36B05005"/>
    <w:rsid w:val="36B1B576"/>
    <w:rsid w:val="36BBB417"/>
    <w:rsid w:val="36BCD155"/>
    <w:rsid w:val="36BFE391"/>
    <w:rsid w:val="36C31E93"/>
    <w:rsid w:val="36CFB175"/>
    <w:rsid w:val="36D112CB"/>
    <w:rsid w:val="36D139CC"/>
    <w:rsid w:val="36D5DA34"/>
    <w:rsid w:val="36DBA4A7"/>
    <w:rsid w:val="36DDBDD7"/>
    <w:rsid w:val="36DF72E6"/>
    <w:rsid w:val="36DFAF75"/>
    <w:rsid w:val="36E14DD2"/>
    <w:rsid w:val="36EA3D66"/>
    <w:rsid w:val="36EDB230"/>
    <w:rsid w:val="36EE2D5C"/>
    <w:rsid w:val="36F1DDD0"/>
    <w:rsid w:val="36F36B43"/>
    <w:rsid w:val="36F4D200"/>
    <w:rsid w:val="36FF4CF5"/>
    <w:rsid w:val="37032F58"/>
    <w:rsid w:val="37089B29"/>
    <w:rsid w:val="3709CDEF"/>
    <w:rsid w:val="370B274B"/>
    <w:rsid w:val="370E54B8"/>
    <w:rsid w:val="3710B0DC"/>
    <w:rsid w:val="37125CEC"/>
    <w:rsid w:val="37193786"/>
    <w:rsid w:val="371C86EA"/>
    <w:rsid w:val="371EAC71"/>
    <w:rsid w:val="371FE7D4"/>
    <w:rsid w:val="37214EBB"/>
    <w:rsid w:val="37315A65"/>
    <w:rsid w:val="37342010"/>
    <w:rsid w:val="3734DA93"/>
    <w:rsid w:val="3735B4C3"/>
    <w:rsid w:val="3737860A"/>
    <w:rsid w:val="373C24B5"/>
    <w:rsid w:val="373D5A6F"/>
    <w:rsid w:val="373F047E"/>
    <w:rsid w:val="37439062"/>
    <w:rsid w:val="3744EE08"/>
    <w:rsid w:val="3744F300"/>
    <w:rsid w:val="3745B73E"/>
    <w:rsid w:val="3748F154"/>
    <w:rsid w:val="374B776B"/>
    <w:rsid w:val="374BDC30"/>
    <w:rsid w:val="374E44E6"/>
    <w:rsid w:val="37556E71"/>
    <w:rsid w:val="3757920F"/>
    <w:rsid w:val="375DAFC6"/>
    <w:rsid w:val="375F1B29"/>
    <w:rsid w:val="3763CA31"/>
    <w:rsid w:val="37648F1F"/>
    <w:rsid w:val="3768E785"/>
    <w:rsid w:val="376C399E"/>
    <w:rsid w:val="376DDA06"/>
    <w:rsid w:val="376E62D5"/>
    <w:rsid w:val="376EEB82"/>
    <w:rsid w:val="3770E178"/>
    <w:rsid w:val="3774003D"/>
    <w:rsid w:val="3774EEE2"/>
    <w:rsid w:val="377A84BB"/>
    <w:rsid w:val="377C53EC"/>
    <w:rsid w:val="3782BAF2"/>
    <w:rsid w:val="3783385A"/>
    <w:rsid w:val="3786A019"/>
    <w:rsid w:val="378AC750"/>
    <w:rsid w:val="378C83D6"/>
    <w:rsid w:val="378F3A3E"/>
    <w:rsid w:val="378FB078"/>
    <w:rsid w:val="3791BBCD"/>
    <w:rsid w:val="3795D1B0"/>
    <w:rsid w:val="37962087"/>
    <w:rsid w:val="3797627B"/>
    <w:rsid w:val="3799ED9C"/>
    <w:rsid w:val="379AC5BA"/>
    <w:rsid w:val="379D3A30"/>
    <w:rsid w:val="379D8B50"/>
    <w:rsid w:val="379DEB3D"/>
    <w:rsid w:val="37A48C40"/>
    <w:rsid w:val="37A4B07B"/>
    <w:rsid w:val="37A6041E"/>
    <w:rsid w:val="37A63EA3"/>
    <w:rsid w:val="37A79CC8"/>
    <w:rsid w:val="37A93A77"/>
    <w:rsid w:val="37A9A526"/>
    <w:rsid w:val="37B359C4"/>
    <w:rsid w:val="37B521BB"/>
    <w:rsid w:val="37B6E36C"/>
    <w:rsid w:val="37B885A0"/>
    <w:rsid w:val="37BA040A"/>
    <w:rsid w:val="37BE368F"/>
    <w:rsid w:val="37C0C988"/>
    <w:rsid w:val="37C26A71"/>
    <w:rsid w:val="37C2A302"/>
    <w:rsid w:val="37C40C5D"/>
    <w:rsid w:val="37C6329E"/>
    <w:rsid w:val="37C9FB55"/>
    <w:rsid w:val="37D0B6AC"/>
    <w:rsid w:val="37D22C06"/>
    <w:rsid w:val="37D275B1"/>
    <w:rsid w:val="37D39AB0"/>
    <w:rsid w:val="37D4106A"/>
    <w:rsid w:val="37D65C3C"/>
    <w:rsid w:val="37D7825A"/>
    <w:rsid w:val="37DA3200"/>
    <w:rsid w:val="37DE2100"/>
    <w:rsid w:val="37DE5660"/>
    <w:rsid w:val="37E0A76D"/>
    <w:rsid w:val="37E1ADD0"/>
    <w:rsid w:val="37E2884A"/>
    <w:rsid w:val="37EF28D5"/>
    <w:rsid w:val="37FDF589"/>
    <w:rsid w:val="380084D2"/>
    <w:rsid w:val="3809A00F"/>
    <w:rsid w:val="380FD267"/>
    <w:rsid w:val="381179E1"/>
    <w:rsid w:val="38171EFF"/>
    <w:rsid w:val="38186047"/>
    <w:rsid w:val="381DE714"/>
    <w:rsid w:val="3826B06B"/>
    <w:rsid w:val="382A130E"/>
    <w:rsid w:val="382AEFD3"/>
    <w:rsid w:val="382CAABE"/>
    <w:rsid w:val="382D78FD"/>
    <w:rsid w:val="3831226A"/>
    <w:rsid w:val="383200AE"/>
    <w:rsid w:val="38330E3D"/>
    <w:rsid w:val="383AF784"/>
    <w:rsid w:val="383B9A7C"/>
    <w:rsid w:val="384027BC"/>
    <w:rsid w:val="3845A034"/>
    <w:rsid w:val="384843DA"/>
    <w:rsid w:val="38485D33"/>
    <w:rsid w:val="384A4AD9"/>
    <w:rsid w:val="384D4AC9"/>
    <w:rsid w:val="38508217"/>
    <w:rsid w:val="3854119C"/>
    <w:rsid w:val="3855A183"/>
    <w:rsid w:val="38572B27"/>
    <w:rsid w:val="385A669D"/>
    <w:rsid w:val="385BB3F2"/>
    <w:rsid w:val="385BC10B"/>
    <w:rsid w:val="385FC9DC"/>
    <w:rsid w:val="38601DDA"/>
    <w:rsid w:val="38608369"/>
    <w:rsid w:val="3861FBB1"/>
    <w:rsid w:val="38620EAE"/>
    <w:rsid w:val="3867787A"/>
    <w:rsid w:val="386805C2"/>
    <w:rsid w:val="386BDF36"/>
    <w:rsid w:val="386C4E91"/>
    <w:rsid w:val="3870849C"/>
    <w:rsid w:val="3873C1F5"/>
    <w:rsid w:val="38796B17"/>
    <w:rsid w:val="387C7C1A"/>
    <w:rsid w:val="388190FF"/>
    <w:rsid w:val="38865CC6"/>
    <w:rsid w:val="388724B1"/>
    <w:rsid w:val="38896050"/>
    <w:rsid w:val="388C8AB5"/>
    <w:rsid w:val="388F77F0"/>
    <w:rsid w:val="389502A2"/>
    <w:rsid w:val="38981166"/>
    <w:rsid w:val="389DD360"/>
    <w:rsid w:val="38A5676D"/>
    <w:rsid w:val="38A676BF"/>
    <w:rsid w:val="38A70CF1"/>
    <w:rsid w:val="38AA6465"/>
    <w:rsid w:val="38AD0CD1"/>
    <w:rsid w:val="38B8AF8E"/>
    <w:rsid w:val="38BC9252"/>
    <w:rsid w:val="38BFAE7C"/>
    <w:rsid w:val="38C18502"/>
    <w:rsid w:val="38C46333"/>
    <w:rsid w:val="38C56CAB"/>
    <w:rsid w:val="38C7CA04"/>
    <w:rsid w:val="38C9DB72"/>
    <w:rsid w:val="38CA6356"/>
    <w:rsid w:val="38CEBD64"/>
    <w:rsid w:val="38CFCEE8"/>
    <w:rsid w:val="38D05FA5"/>
    <w:rsid w:val="38D1D76A"/>
    <w:rsid w:val="38D46A60"/>
    <w:rsid w:val="38D7C9FB"/>
    <w:rsid w:val="38D83519"/>
    <w:rsid w:val="38E9B0B9"/>
    <w:rsid w:val="38ECF649"/>
    <w:rsid w:val="38F9BC87"/>
    <w:rsid w:val="38FB6752"/>
    <w:rsid w:val="390225E8"/>
    <w:rsid w:val="39057454"/>
    <w:rsid w:val="3905F386"/>
    <w:rsid w:val="390805AB"/>
    <w:rsid w:val="3908D448"/>
    <w:rsid w:val="390E29E6"/>
    <w:rsid w:val="390EF55B"/>
    <w:rsid w:val="3917FB05"/>
    <w:rsid w:val="39191A2F"/>
    <w:rsid w:val="391E911E"/>
    <w:rsid w:val="391FCDB4"/>
    <w:rsid w:val="3922B96D"/>
    <w:rsid w:val="3923738A"/>
    <w:rsid w:val="3923983B"/>
    <w:rsid w:val="392842AC"/>
    <w:rsid w:val="3928CA60"/>
    <w:rsid w:val="39297D99"/>
    <w:rsid w:val="3929B23C"/>
    <w:rsid w:val="392C0B34"/>
    <w:rsid w:val="392DC28E"/>
    <w:rsid w:val="392E801C"/>
    <w:rsid w:val="393332DC"/>
    <w:rsid w:val="393A553D"/>
    <w:rsid w:val="393CAF8E"/>
    <w:rsid w:val="393E09AF"/>
    <w:rsid w:val="393EF501"/>
    <w:rsid w:val="393FF7FD"/>
    <w:rsid w:val="394437B8"/>
    <w:rsid w:val="394B2B0E"/>
    <w:rsid w:val="394BF940"/>
    <w:rsid w:val="394CEE46"/>
    <w:rsid w:val="394F238A"/>
    <w:rsid w:val="39508B29"/>
    <w:rsid w:val="39531684"/>
    <w:rsid w:val="395491C7"/>
    <w:rsid w:val="39587229"/>
    <w:rsid w:val="3959AE09"/>
    <w:rsid w:val="395B07A4"/>
    <w:rsid w:val="395C398C"/>
    <w:rsid w:val="395E0A16"/>
    <w:rsid w:val="395E8D81"/>
    <w:rsid w:val="39670A34"/>
    <w:rsid w:val="396911C5"/>
    <w:rsid w:val="396B9028"/>
    <w:rsid w:val="396C8FBE"/>
    <w:rsid w:val="396D3B00"/>
    <w:rsid w:val="396F14F3"/>
    <w:rsid w:val="39733DCA"/>
    <w:rsid w:val="39738A28"/>
    <w:rsid w:val="39752C47"/>
    <w:rsid w:val="397925E2"/>
    <w:rsid w:val="397B53EE"/>
    <w:rsid w:val="39806BB7"/>
    <w:rsid w:val="39812A2D"/>
    <w:rsid w:val="3985D787"/>
    <w:rsid w:val="39874A31"/>
    <w:rsid w:val="398A517B"/>
    <w:rsid w:val="398B8B03"/>
    <w:rsid w:val="398BD00F"/>
    <w:rsid w:val="398DC308"/>
    <w:rsid w:val="3993CFA9"/>
    <w:rsid w:val="399AD401"/>
    <w:rsid w:val="399BB139"/>
    <w:rsid w:val="399DEA90"/>
    <w:rsid w:val="39A2D29A"/>
    <w:rsid w:val="39A49F94"/>
    <w:rsid w:val="39A69573"/>
    <w:rsid w:val="39AA3A18"/>
    <w:rsid w:val="39BBBD8E"/>
    <w:rsid w:val="39BE13F8"/>
    <w:rsid w:val="39C0CD4A"/>
    <w:rsid w:val="39C0FCF4"/>
    <w:rsid w:val="39CD83AD"/>
    <w:rsid w:val="39CDC7C1"/>
    <w:rsid w:val="39D0DF2B"/>
    <w:rsid w:val="39D3B3FB"/>
    <w:rsid w:val="39D5F28F"/>
    <w:rsid w:val="39D66FC7"/>
    <w:rsid w:val="39DE0081"/>
    <w:rsid w:val="39DE1A89"/>
    <w:rsid w:val="39DE75D1"/>
    <w:rsid w:val="39E16B28"/>
    <w:rsid w:val="39E2B72F"/>
    <w:rsid w:val="39E484EC"/>
    <w:rsid w:val="39E9131A"/>
    <w:rsid w:val="39EB219A"/>
    <w:rsid w:val="39EB88CC"/>
    <w:rsid w:val="39ED7BE0"/>
    <w:rsid w:val="39EE84CE"/>
    <w:rsid w:val="39EEEA25"/>
    <w:rsid w:val="39EF2706"/>
    <w:rsid w:val="39F17185"/>
    <w:rsid w:val="39F265DB"/>
    <w:rsid w:val="39F6803D"/>
    <w:rsid w:val="39F7C097"/>
    <w:rsid w:val="39F7E49B"/>
    <w:rsid w:val="39F80F9E"/>
    <w:rsid w:val="39F960CD"/>
    <w:rsid w:val="39FA23D3"/>
    <w:rsid w:val="39FDB4A3"/>
    <w:rsid w:val="3A0038D4"/>
    <w:rsid w:val="3A0289DD"/>
    <w:rsid w:val="3A0B09C3"/>
    <w:rsid w:val="3A0ED24E"/>
    <w:rsid w:val="3A0F9D4A"/>
    <w:rsid w:val="3A134ECB"/>
    <w:rsid w:val="3A15C6AA"/>
    <w:rsid w:val="3A169D37"/>
    <w:rsid w:val="3A18D44D"/>
    <w:rsid w:val="3A1914EF"/>
    <w:rsid w:val="3A1C4EEF"/>
    <w:rsid w:val="3A2424B2"/>
    <w:rsid w:val="3A24A2F9"/>
    <w:rsid w:val="3A2902C8"/>
    <w:rsid w:val="3A3085AF"/>
    <w:rsid w:val="3A347F20"/>
    <w:rsid w:val="3A3506E5"/>
    <w:rsid w:val="3A37DE82"/>
    <w:rsid w:val="3A3BCF4D"/>
    <w:rsid w:val="3A4039CB"/>
    <w:rsid w:val="3A40BD66"/>
    <w:rsid w:val="3A4159AE"/>
    <w:rsid w:val="3A4E9856"/>
    <w:rsid w:val="3A57F226"/>
    <w:rsid w:val="3A5A028C"/>
    <w:rsid w:val="3A616136"/>
    <w:rsid w:val="3A67099F"/>
    <w:rsid w:val="3A6B5E73"/>
    <w:rsid w:val="3A6E9F60"/>
    <w:rsid w:val="3A722820"/>
    <w:rsid w:val="3A76765F"/>
    <w:rsid w:val="3A772631"/>
    <w:rsid w:val="3A806D7B"/>
    <w:rsid w:val="3A8389F9"/>
    <w:rsid w:val="3A897DD6"/>
    <w:rsid w:val="3A8D47E1"/>
    <w:rsid w:val="3A8E27B5"/>
    <w:rsid w:val="3A8E76B8"/>
    <w:rsid w:val="3A8EE861"/>
    <w:rsid w:val="3A9F81B7"/>
    <w:rsid w:val="3AA52A99"/>
    <w:rsid w:val="3AA55E72"/>
    <w:rsid w:val="3AAA13B6"/>
    <w:rsid w:val="3AAA61C2"/>
    <w:rsid w:val="3AAC61FD"/>
    <w:rsid w:val="3AB053F7"/>
    <w:rsid w:val="3AB701F3"/>
    <w:rsid w:val="3AB70B8B"/>
    <w:rsid w:val="3ABC9C28"/>
    <w:rsid w:val="3ABE3A6D"/>
    <w:rsid w:val="3AC3183D"/>
    <w:rsid w:val="3AC4314D"/>
    <w:rsid w:val="3AC5434C"/>
    <w:rsid w:val="3AC54DFA"/>
    <w:rsid w:val="3AC5FBB7"/>
    <w:rsid w:val="3AC60804"/>
    <w:rsid w:val="3AC8106B"/>
    <w:rsid w:val="3AC898FC"/>
    <w:rsid w:val="3AD0508A"/>
    <w:rsid w:val="3AD61637"/>
    <w:rsid w:val="3AD6C3F9"/>
    <w:rsid w:val="3AD87C6F"/>
    <w:rsid w:val="3ADBBC0A"/>
    <w:rsid w:val="3ADBEA3B"/>
    <w:rsid w:val="3AE058AF"/>
    <w:rsid w:val="3AE1EEFE"/>
    <w:rsid w:val="3AE36E6F"/>
    <w:rsid w:val="3AE484E3"/>
    <w:rsid w:val="3AEA0F7A"/>
    <w:rsid w:val="3AEE7687"/>
    <w:rsid w:val="3AF04592"/>
    <w:rsid w:val="3AF144AF"/>
    <w:rsid w:val="3AF2F264"/>
    <w:rsid w:val="3AF5B013"/>
    <w:rsid w:val="3AFC3786"/>
    <w:rsid w:val="3AFC8E9C"/>
    <w:rsid w:val="3B05D602"/>
    <w:rsid w:val="3B05EDC2"/>
    <w:rsid w:val="3B08CEC4"/>
    <w:rsid w:val="3B0D2178"/>
    <w:rsid w:val="3B0F822F"/>
    <w:rsid w:val="3B109C3A"/>
    <w:rsid w:val="3B10FCA8"/>
    <w:rsid w:val="3B1245BF"/>
    <w:rsid w:val="3B13A98D"/>
    <w:rsid w:val="3B157E7D"/>
    <w:rsid w:val="3B159A3B"/>
    <w:rsid w:val="3B1A290C"/>
    <w:rsid w:val="3B1A3216"/>
    <w:rsid w:val="3B21B176"/>
    <w:rsid w:val="3B231048"/>
    <w:rsid w:val="3B24B7E7"/>
    <w:rsid w:val="3B261DA9"/>
    <w:rsid w:val="3B26F6BD"/>
    <w:rsid w:val="3B2A60C3"/>
    <w:rsid w:val="3B2A89F2"/>
    <w:rsid w:val="3B2C4836"/>
    <w:rsid w:val="3B2F8D27"/>
    <w:rsid w:val="3B32EB44"/>
    <w:rsid w:val="3B33E6FC"/>
    <w:rsid w:val="3B378768"/>
    <w:rsid w:val="3B3D982A"/>
    <w:rsid w:val="3B423A79"/>
    <w:rsid w:val="3B443E34"/>
    <w:rsid w:val="3B46E9AB"/>
    <w:rsid w:val="3B4CCDBA"/>
    <w:rsid w:val="3B4D2AD1"/>
    <w:rsid w:val="3B4DC5B3"/>
    <w:rsid w:val="3B4FF9DB"/>
    <w:rsid w:val="3B500A3E"/>
    <w:rsid w:val="3B5097FB"/>
    <w:rsid w:val="3B51D647"/>
    <w:rsid w:val="3B534D17"/>
    <w:rsid w:val="3B5A756C"/>
    <w:rsid w:val="3B5DE370"/>
    <w:rsid w:val="3B6015E2"/>
    <w:rsid w:val="3B6240A6"/>
    <w:rsid w:val="3B65D5CC"/>
    <w:rsid w:val="3B668ABC"/>
    <w:rsid w:val="3B68A410"/>
    <w:rsid w:val="3B6D9256"/>
    <w:rsid w:val="3B70BA67"/>
    <w:rsid w:val="3B720F06"/>
    <w:rsid w:val="3B761361"/>
    <w:rsid w:val="3B76B991"/>
    <w:rsid w:val="3B80B458"/>
    <w:rsid w:val="3B82339C"/>
    <w:rsid w:val="3B833559"/>
    <w:rsid w:val="3B853392"/>
    <w:rsid w:val="3B85F66B"/>
    <w:rsid w:val="3B867712"/>
    <w:rsid w:val="3B8BAB09"/>
    <w:rsid w:val="3B8E112E"/>
    <w:rsid w:val="3B8E3234"/>
    <w:rsid w:val="3B8E35AB"/>
    <w:rsid w:val="3B8E9113"/>
    <w:rsid w:val="3B9768AA"/>
    <w:rsid w:val="3B983D4B"/>
    <w:rsid w:val="3B9930EA"/>
    <w:rsid w:val="3B9B423A"/>
    <w:rsid w:val="3B9DE954"/>
    <w:rsid w:val="3BA4B4DD"/>
    <w:rsid w:val="3BA4BD5D"/>
    <w:rsid w:val="3BB03D73"/>
    <w:rsid w:val="3BB56022"/>
    <w:rsid w:val="3BB5E2C1"/>
    <w:rsid w:val="3BC1CA4C"/>
    <w:rsid w:val="3BC485E2"/>
    <w:rsid w:val="3BC61DB0"/>
    <w:rsid w:val="3BC636EC"/>
    <w:rsid w:val="3BC7AF5B"/>
    <w:rsid w:val="3BC8202F"/>
    <w:rsid w:val="3BC89DE5"/>
    <w:rsid w:val="3BCA1DF5"/>
    <w:rsid w:val="3BCA635B"/>
    <w:rsid w:val="3BCA6C71"/>
    <w:rsid w:val="3BCCFAF5"/>
    <w:rsid w:val="3BD11DCE"/>
    <w:rsid w:val="3BDA9F65"/>
    <w:rsid w:val="3BDB54AF"/>
    <w:rsid w:val="3BDF097D"/>
    <w:rsid w:val="3BE7BE15"/>
    <w:rsid w:val="3BE8C305"/>
    <w:rsid w:val="3BF30C07"/>
    <w:rsid w:val="3BF64260"/>
    <w:rsid w:val="3BFB38A2"/>
    <w:rsid w:val="3BFBBD70"/>
    <w:rsid w:val="3C028CB1"/>
    <w:rsid w:val="3C02F39E"/>
    <w:rsid w:val="3C05C6AE"/>
    <w:rsid w:val="3C05E297"/>
    <w:rsid w:val="3C07BEEC"/>
    <w:rsid w:val="3C08E8C4"/>
    <w:rsid w:val="3C0C33BB"/>
    <w:rsid w:val="3C0CCE3E"/>
    <w:rsid w:val="3C0D6082"/>
    <w:rsid w:val="3C0E633A"/>
    <w:rsid w:val="3C11C05B"/>
    <w:rsid w:val="3C160F5B"/>
    <w:rsid w:val="3C208A55"/>
    <w:rsid w:val="3C22124C"/>
    <w:rsid w:val="3C234EC6"/>
    <w:rsid w:val="3C254E37"/>
    <w:rsid w:val="3C2F88AF"/>
    <w:rsid w:val="3C3B20F5"/>
    <w:rsid w:val="3C3CCAB7"/>
    <w:rsid w:val="3C3D17B7"/>
    <w:rsid w:val="3C3FFA38"/>
    <w:rsid w:val="3C489C73"/>
    <w:rsid w:val="3C4A2474"/>
    <w:rsid w:val="3C4C2458"/>
    <w:rsid w:val="3C4CA419"/>
    <w:rsid w:val="3C4E04EF"/>
    <w:rsid w:val="3C4F88EF"/>
    <w:rsid w:val="3C504BC5"/>
    <w:rsid w:val="3C5476F5"/>
    <w:rsid w:val="3C57DC0F"/>
    <w:rsid w:val="3C5CB6CE"/>
    <w:rsid w:val="3C6032C9"/>
    <w:rsid w:val="3C659BEC"/>
    <w:rsid w:val="3C69FB90"/>
    <w:rsid w:val="3C6C32F9"/>
    <w:rsid w:val="3C6D6649"/>
    <w:rsid w:val="3C747F9E"/>
    <w:rsid w:val="3C74B4F7"/>
    <w:rsid w:val="3C774CBD"/>
    <w:rsid w:val="3C7898D9"/>
    <w:rsid w:val="3C7DE0BF"/>
    <w:rsid w:val="3C8122B9"/>
    <w:rsid w:val="3C832DFD"/>
    <w:rsid w:val="3C846CF2"/>
    <w:rsid w:val="3C854280"/>
    <w:rsid w:val="3C888149"/>
    <w:rsid w:val="3C894EFB"/>
    <w:rsid w:val="3C8AE8B2"/>
    <w:rsid w:val="3C8D8C60"/>
    <w:rsid w:val="3C933A04"/>
    <w:rsid w:val="3C95E12A"/>
    <w:rsid w:val="3C96A79D"/>
    <w:rsid w:val="3C97CCB5"/>
    <w:rsid w:val="3C9A32A8"/>
    <w:rsid w:val="3C9EC3D1"/>
    <w:rsid w:val="3CA08101"/>
    <w:rsid w:val="3CA1A663"/>
    <w:rsid w:val="3CA2EB6B"/>
    <w:rsid w:val="3CA50C35"/>
    <w:rsid w:val="3CA6C3F4"/>
    <w:rsid w:val="3CADA14B"/>
    <w:rsid w:val="3CAE9732"/>
    <w:rsid w:val="3CB2471F"/>
    <w:rsid w:val="3CB4AB7C"/>
    <w:rsid w:val="3CB670A8"/>
    <w:rsid w:val="3CBE8AC3"/>
    <w:rsid w:val="3CC3A46F"/>
    <w:rsid w:val="3CC973B1"/>
    <w:rsid w:val="3CCF30C5"/>
    <w:rsid w:val="3CD0C0EC"/>
    <w:rsid w:val="3CD1B8FD"/>
    <w:rsid w:val="3CD280BD"/>
    <w:rsid w:val="3CDACD6B"/>
    <w:rsid w:val="3CDDC12B"/>
    <w:rsid w:val="3CE0B6B0"/>
    <w:rsid w:val="3CE2486F"/>
    <w:rsid w:val="3CE6F0FE"/>
    <w:rsid w:val="3CE82A43"/>
    <w:rsid w:val="3CE9788C"/>
    <w:rsid w:val="3CEC1111"/>
    <w:rsid w:val="3CEC60B9"/>
    <w:rsid w:val="3CEE9F0B"/>
    <w:rsid w:val="3CEFC6FE"/>
    <w:rsid w:val="3CF2FED5"/>
    <w:rsid w:val="3CF94E6D"/>
    <w:rsid w:val="3CFA09BF"/>
    <w:rsid w:val="3D03E276"/>
    <w:rsid w:val="3D06C1D3"/>
    <w:rsid w:val="3D0B18BC"/>
    <w:rsid w:val="3D1F3687"/>
    <w:rsid w:val="3D20B141"/>
    <w:rsid w:val="3D22FF9A"/>
    <w:rsid w:val="3D233648"/>
    <w:rsid w:val="3D26E44E"/>
    <w:rsid w:val="3D27CD64"/>
    <w:rsid w:val="3D28097F"/>
    <w:rsid w:val="3D28A0D4"/>
    <w:rsid w:val="3D2C27DC"/>
    <w:rsid w:val="3D2E0ABB"/>
    <w:rsid w:val="3D3283CD"/>
    <w:rsid w:val="3D34A989"/>
    <w:rsid w:val="3D3ECCA6"/>
    <w:rsid w:val="3D3F6251"/>
    <w:rsid w:val="3D49899B"/>
    <w:rsid w:val="3D4DC076"/>
    <w:rsid w:val="3D52BB55"/>
    <w:rsid w:val="3D571087"/>
    <w:rsid w:val="3D5726D6"/>
    <w:rsid w:val="3D5800AB"/>
    <w:rsid w:val="3D5F35CB"/>
    <w:rsid w:val="3D63C535"/>
    <w:rsid w:val="3D66EA8B"/>
    <w:rsid w:val="3D6EB1B0"/>
    <w:rsid w:val="3D7206E4"/>
    <w:rsid w:val="3D73BE31"/>
    <w:rsid w:val="3D7672BE"/>
    <w:rsid w:val="3D781354"/>
    <w:rsid w:val="3D794A9A"/>
    <w:rsid w:val="3D80405E"/>
    <w:rsid w:val="3D8BB901"/>
    <w:rsid w:val="3D8F69DA"/>
    <w:rsid w:val="3D919412"/>
    <w:rsid w:val="3D94C80F"/>
    <w:rsid w:val="3D971E0C"/>
    <w:rsid w:val="3D9939AB"/>
    <w:rsid w:val="3D9B38BD"/>
    <w:rsid w:val="3D9B9C00"/>
    <w:rsid w:val="3D9CD629"/>
    <w:rsid w:val="3D9F868B"/>
    <w:rsid w:val="3D9F87C7"/>
    <w:rsid w:val="3DA5DB1F"/>
    <w:rsid w:val="3DA6C4A0"/>
    <w:rsid w:val="3DA7F003"/>
    <w:rsid w:val="3DA85444"/>
    <w:rsid w:val="3DA8BA4C"/>
    <w:rsid w:val="3DAD813B"/>
    <w:rsid w:val="3DAE3A42"/>
    <w:rsid w:val="3DAE5B05"/>
    <w:rsid w:val="3DAEB317"/>
    <w:rsid w:val="3DB395B2"/>
    <w:rsid w:val="3DB8F7EB"/>
    <w:rsid w:val="3DBDC178"/>
    <w:rsid w:val="3DBFC3CC"/>
    <w:rsid w:val="3DC41DD0"/>
    <w:rsid w:val="3DC47268"/>
    <w:rsid w:val="3DC5A7A0"/>
    <w:rsid w:val="3DC5E027"/>
    <w:rsid w:val="3DC6D1D7"/>
    <w:rsid w:val="3DC82E7C"/>
    <w:rsid w:val="3DCA0AF2"/>
    <w:rsid w:val="3DCB5F9D"/>
    <w:rsid w:val="3DD067B3"/>
    <w:rsid w:val="3DD51A35"/>
    <w:rsid w:val="3DD5DA69"/>
    <w:rsid w:val="3DE15AF7"/>
    <w:rsid w:val="3DE754A5"/>
    <w:rsid w:val="3DE978A0"/>
    <w:rsid w:val="3DEB4341"/>
    <w:rsid w:val="3DED8695"/>
    <w:rsid w:val="3DEDF767"/>
    <w:rsid w:val="3DEF3007"/>
    <w:rsid w:val="3DF040DB"/>
    <w:rsid w:val="3DF570C7"/>
    <w:rsid w:val="3DFA1F82"/>
    <w:rsid w:val="3DFE3A6D"/>
    <w:rsid w:val="3DFF49B5"/>
    <w:rsid w:val="3E011D16"/>
    <w:rsid w:val="3E02721F"/>
    <w:rsid w:val="3E02AB86"/>
    <w:rsid w:val="3E039E7F"/>
    <w:rsid w:val="3E03A67B"/>
    <w:rsid w:val="3E0865FC"/>
    <w:rsid w:val="3E101D31"/>
    <w:rsid w:val="3E127281"/>
    <w:rsid w:val="3E15AF5C"/>
    <w:rsid w:val="3E1711D3"/>
    <w:rsid w:val="3E17B7CD"/>
    <w:rsid w:val="3E1E7322"/>
    <w:rsid w:val="3E22CC9B"/>
    <w:rsid w:val="3E2622EA"/>
    <w:rsid w:val="3E295284"/>
    <w:rsid w:val="3E306D6B"/>
    <w:rsid w:val="3E316F7F"/>
    <w:rsid w:val="3E325BDD"/>
    <w:rsid w:val="3E3707E5"/>
    <w:rsid w:val="3E3EB280"/>
    <w:rsid w:val="3E436778"/>
    <w:rsid w:val="3E46DD53"/>
    <w:rsid w:val="3E47183A"/>
    <w:rsid w:val="3E4E8005"/>
    <w:rsid w:val="3E4EFCF2"/>
    <w:rsid w:val="3E55570E"/>
    <w:rsid w:val="3E5DDE38"/>
    <w:rsid w:val="3E5FA4B1"/>
    <w:rsid w:val="3E65DA2D"/>
    <w:rsid w:val="3E6E3037"/>
    <w:rsid w:val="3E707749"/>
    <w:rsid w:val="3E75D9AA"/>
    <w:rsid w:val="3E7A3EB0"/>
    <w:rsid w:val="3E7F8391"/>
    <w:rsid w:val="3E849C2C"/>
    <w:rsid w:val="3E8A4028"/>
    <w:rsid w:val="3E8AFFD1"/>
    <w:rsid w:val="3E8E8711"/>
    <w:rsid w:val="3E8F590B"/>
    <w:rsid w:val="3E8FE99F"/>
    <w:rsid w:val="3E9156C0"/>
    <w:rsid w:val="3E92EC72"/>
    <w:rsid w:val="3E9366BE"/>
    <w:rsid w:val="3E9788E2"/>
    <w:rsid w:val="3E988AE6"/>
    <w:rsid w:val="3EA2D72C"/>
    <w:rsid w:val="3EA3F97A"/>
    <w:rsid w:val="3EA9A3F9"/>
    <w:rsid w:val="3EAA0A83"/>
    <w:rsid w:val="3EABFC46"/>
    <w:rsid w:val="3EAE880C"/>
    <w:rsid w:val="3EAF06CE"/>
    <w:rsid w:val="3EB0095D"/>
    <w:rsid w:val="3EB1D5E1"/>
    <w:rsid w:val="3EB3B2DE"/>
    <w:rsid w:val="3EB466E6"/>
    <w:rsid w:val="3EB61910"/>
    <w:rsid w:val="3EB7A89F"/>
    <w:rsid w:val="3EB7FD53"/>
    <w:rsid w:val="3EB9EA50"/>
    <w:rsid w:val="3EBE87C9"/>
    <w:rsid w:val="3EBF610D"/>
    <w:rsid w:val="3EC30E35"/>
    <w:rsid w:val="3EC4E2A8"/>
    <w:rsid w:val="3EC50CBE"/>
    <w:rsid w:val="3EC5E010"/>
    <w:rsid w:val="3EC6379D"/>
    <w:rsid w:val="3ED02EA4"/>
    <w:rsid w:val="3ED11EB6"/>
    <w:rsid w:val="3ED847AA"/>
    <w:rsid w:val="3ED89E62"/>
    <w:rsid w:val="3EE88EDA"/>
    <w:rsid w:val="3EEA55EB"/>
    <w:rsid w:val="3EEE15B9"/>
    <w:rsid w:val="3EEFF369"/>
    <w:rsid w:val="3EF05239"/>
    <w:rsid w:val="3EF21BAA"/>
    <w:rsid w:val="3EFDA365"/>
    <w:rsid w:val="3EFE4B52"/>
    <w:rsid w:val="3F071BA2"/>
    <w:rsid w:val="3F0976ED"/>
    <w:rsid w:val="3F0A5889"/>
    <w:rsid w:val="3F0A7089"/>
    <w:rsid w:val="3F0D27D9"/>
    <w:rsid w:val="3F0E7A9A"/>
    <w:rsid w:val="3F10A757"/>
    <w:rsid w:val="3F12123D"/>
    <w:rsid w:val="3F142E89"/>
    <w:rsid w:val="3F146502"/>
    <w:rsid w:val="3F16E365"/>
    <w:rsid w:val="3F21B206"/>
    <w:rsid w:val="3F24B9BD"/>
    <w:rsid w:val="3F24ECB6"/>
    <w:rsid w:val="3F2A3538"/>
    <w:rsid w:val="3F361B3B"/>
    <w:rsid w:val="3F39A553"/>
    <w:rsid w:val="3F3C17D4"/>
    <w:rsid w:val="3F3D5710"/>
    <w:rsid w:val="3F3F5D76"/>
    <w:rsid w:val="3F411EA0"/>
    <w:rsid w:val="3F412D2E"/>
    <w:rsid w:val="3F4855C8"/>
    <w:rsid w:val="3F4E40F1"/>
    <w:rsid w:val="3F5175E1"/>
    <w:rsid w:val="3F51A91F"/>
    <w:rsid w:val="3F5485B7"/>
    <w:rsid w:val="3F580FAF"/>
    <w:rsid w:val="3F5ECABE"/>
    <w:rsid w:val="3F63EA54"/>
    <w:rsid w:val="3F6DBA10"/>
    <w:rsid w:val="3F6E7631"/>
    <w:rsid w:val="3F7BED05"/>
    <w:rsid w:val="3F7E6700"/>
    <w:rsid w:val="3F7E9BC9"/>
    <w:rsid w:val="3F84F8DA"/>
    <w:rsid w:val="3F88310A"/>
    <w:rsid w:val="3F8BADD0"/>
    <w:rsid w:val="3F8C6E17"/>
    <w:rsid w:val="3F903764"/>
    <w:rsid w:val="3F909E2F"/>
    <w:rsid w:val="3F98BF1D"/>
    <w:rsid w:val="3F992990"/>
    <w:rsid w:val="3F9B8729"/>
    <w:rsid w:val="3F9F4EFF"/>
    <w:rsid w:val="3FA8DD11"/>
    <w:rsid w:val="3FAC57D4"/>
    <w:rsid w:val="3FADA4BB"/>
    <w:rsid w:val="3FAF7FCE"/>
    <w:rsid w:val="3FB106AA"/>
    <w:rsid w:val="3FB2190D"/>
    <w:rsid w:val="3FB256B9"/>
    <w:rsid w:val="3FB5606E"/>
    <w:rsid w:val="3FB5AC15"/>
    <w:rsid w:val="3FB68017"/>
    <w:rsid w:val="3FB8D409"/>
    <w:rsid w:val="3FBE0D67"/>
    <w:rsid w:val="3FC0F383"/>
    <w:rsid w:val="3FC47204"/>
    <w:rsid w:val="3FC56032"/>
    <w:rsid w:val="3FC6BDD6"/>
    <w:rsid w:val="3FD156C5"/>
    <w:rsid w:val="3FD44CD0"/>
    <w:rsid w:val="3FDB6D32"/>
    <w:rsid w:val="3FDC8B39"/>
    <w:rsid w:val="3FE0DD3A"/>
    <w:rsid w:val="3FE0F742"/>
    <w:rsid w:val="3FE0FDFD"/>
    <w:rsid w:val="3FE24EA9"/>
    <w:rsid w:val="3FE6DB99"/>
    <w:rsid w:val="3FE8A87C"/>
    <w:rsid w:val="3FE9CF4D"/>
    <w:rsid w:val="3FE9D06E"/>
    <w:rsid w:val="3FEACD53"/>
    <w:rsid w:val="3FED40A6"/>
    <w:rsid w:val="3FEF4DB3"/>
    <w:rsid w:val="3FFBA3B0"/>
    <w:rsid w:val="4001B354"/>
    <w:rsid w:val="400658CD"/>
    <w:rsid w:val="4015037E"/>
    <w:rsid w:val="4015C82C"/>
    <w:rsid w:val="40177BBD"/>
    <w:rsid w:val="401FF403"/>
    <w:rsid w:val="402011B2"/>
    <w:rsid w:val="40207B5B"/>
    <w:rsid w:val="4024D80A"/>
    <w:rsid w:val="402615AF"/>
    <w:rsid w:val="4029A815"/>
    <w:rsid w:val="402B7A27"/>
    <w:rsid w:val="402F38CD"/>
    <w:rsid w:val="4030C8A9"/>
    <w:rsid w:val="403717C6"/>
    <w:rsid w:val="4041364A"/>
    <w:rsid w:val="40418F3D"/>
    <w:rsid w:val="40441994"/>
    <w:rsid w:val="40468DF9"/>
    <w:rsid w:val="4046A52D"/>
    <w:rsid w:val="404840E4"/>
    <w:rsid w:val="404A65BF"/>
    <w:rsid w:val="404AD8DA"/>
    <w:rsid w:val="404C9D97"/>
    <w:rsid w:val="404E32E4"/>
    <w:rsid w:val="405050C7"/>
    <w:rsid w:val="40546B3A"/>
    <w:rsid w:val="40555F03"/>
    <w:rsid w:val="40559E44"/>
    <w:rsid w:val="40561973"/>
    <w:rsid w:val="405B8E74"/>
    <w:rsid w:val="405DE807"/>
    <w:rsid w:val="40614558"/>
    <w:rsid w:val="4064E732"/>
    <w:rsid w:val="406763E3"/>
    <w:rsid w:val="4068460E"/>
    <w:rsid w:val="4069D879"/>
    <w:rsid w:val="40706B7E"/>
    <w:rsid w:val="407154A0"/>
    <w:rsid w:val="4072B78D"/>
    <w:rsid w:val="4079FBD0"/>
    <w:rsid w:val="407C26B2"/>
    <w:rsid w:val="407FD522"/>
    <w:rsid w:val="408233EB"/>
    <w:rsid w:val="408580E9"/>
    <w:rsid w:val="4085997D"/>
    <w:rsid w:val="409243EC"/>
    <w:rsid w:val="4094C35B"/>
    <w:rsid w:val="40959095"/>
    <w:rsid w:val="4097B68C"/>
    <w:rsid w:val="409A025E"/>
    <w:rsid w:val="409E57F9"/>
    <w:rsid w:val="40A417EB"/>
    <w:rsid w:val="40A8215A"/>
    <w:rsid w:val="40B28EBC"/>
    <w:rsid w:val="40B2D1F5"/>
    <w:rsid w:val="40B33D24"/>
    <w:rsid w:val="40B37EC1"/>
    <w:rsid w:val="40B3C7A5"/>
    <w:rsid w:val="40B6575B"/>
    <w:rsid w:val="40B9F79C"/>
    <w:rsid w:val="40BAA8C6"/>
    <w:rsid w:val="40BAE058"/>
    <w:rsid w:val="40BB5015"/>
    <w:rsid w:val="40BEE5A0"/>
    <w:rsid w:val="40BFD333"/>
    <w:rsid w:val="40C2031D"/>
    <w:rsid w:val="40C2BCF1"/>
    <w:rsid w:val="40C30890"/>
    <w:rsid w:val="40C616E9"/>
    <w:rsid w:val="40C7D17C"/>
    <w:rsid w:val="40C9B383"/>
    <w:rsid w:val="40D2E775"/>
    <w:rsid w:val="40D3471B"/>
    <w:rsid w:val="40D4D203"/>
    <w:rsid w:val="40DC8CB8"/>
    <w:rsid w:val="40DFF52D"/>
    <w:rsid w:val="40E24015"/>
    <w:rsid w:val="40E37F81"/>
    <w:rsid w:val="40E381F9"/>
    <w:rsid w:val="40E3C4CF"/>
    <w:rsid w:val="40EB866B"/>
    <w:rsid w:val="40EDBA99"/>
    <w:rsid w:val="40EDC725"/>
    <w:rsid w:val="40EFFC83"/>
    <w:rsid w:val="40F6823F"/>
    <w:rsid w:val="40F890A9"/>
    <w:rsid w:val="40FA2BD5"/>
    <w:rsid w:val="40FE4A11"/>
    <w:rsid w:val="40FE5EFF"/>
    <w:rsid w:val="40FEBFAA"/>
    <w:rsid w:val="4104BA16"/>
    <w:rsid w:val="410D04E6"/>
    <w:rsid w:val="41114AE4"/>
    <w:rsid w:val="4112AACD"/>
    <w:rsid w:val="41152B9F"/>
    <w:rsid w:val="4116413A"/>
    <w:rsid w:val="411FAC14"/>
    <w:rsid w:val="4122FA12"/>
    <w:rsid w:val="4124016B"/>
    <w:rsid w:val="4124CE81"/>
    <w:rsid w:val="4127804A"/>
    <w:rsid w:val="4127B454"/>
    <w:rsid w:val="412BF782"/>
    <w:rsid w:val="412C6F19"/>
    <w:rsid w:val="4130D73B"/>
    <w:rsid w:val="4133ADA7"/>
    <w:rsid w:val="41348F7E"/>
    <w:rsid w:val="413B473D"/>
    <w:rsid w:val="413D2282"/>
    <w:rsid w:val="413D48A2"/>
    <w:rsid w:val="413D6F85"/>
    <w:rsid w:val="413F9AA1"/>
    <w:rsid w:val="4142CF63"/>
    <w:rsid w:val="41443C03"/>
    <w:rsid w:val="41446DD4"/>
    <w:rsid w:val="41454886"/>
    <w:rsid w:val="4146BBDC"/>
    <w:rsid w:val="4146EF13"/>
    <w:rsid w:val="41470F70"/>
    <w:rsid w:val="414B8725"/>
    <w:rsid w:val="414D1805"/>
    <w:rsid w:val="4150E82C"/>
    <w:rsid w:val="41546F9A"/>
    <w:rsid w:val="415BDA39"/>
    <w:rsid w:val="415D2A2F"/>
    <w:rsid w:val="415FBC39"/>
    <w:rsid w:val="416265BE"/>
    <w:rsid w:val="41654515"/>
    <w:rsid w:val="41696527"/>
    <w:rsid w:val="416C0A26"/>
    <w:rsid w:val="41708C5A"/>
    <w:rsid w:val="4173D163"/>
    <w:rsid w:val="41744E78"/>
    <w:rsid w:val="417588F9"/>
    <w:rsid w:val="417851AE"/>
    <w:rsid w:val="4178C697"/>
    <w:rsid w:val="41792295"/>
    <w:rsid w:val="4179FC3D"/>
    <w:rsid w:val="417AA7AF"/>
    <w:rsid w:val="417E9DA2"/>
    <w:rsid w:val="417EE239"/>
    <w:rsid w:val="4185417B"/>
    <w:rsid w:val="41861117"/>
    <w:rsid w:val="4186A809"/>
    <w:rsid w:val="418DBB41"/>
    <w:rsid w:val="4192DA0F"/>
    <w:rsid w:val="4195B1DC"/>
    <w:rsid w:val="419674CB"/>
    <w:rsid w:val="4199A9FB"/>
    <w:rsid w:val="419CFB7D"/>
    <w:rsid w:val="419DE829"/>
    <w:rsid w:val="419FDB84"/>
    <w:rsid w:val="41A6F38D"/>
    <w:rsid w:val="41AA91DD"/>
    <w:rsid w:val="41AA9A46"/>
    <w:rsid w:val="41AE8A82"/>
    <w:rsid w:val="41AEA593"/>
    <w:rsid w:val="41B11DA2"/>
    <w:rsid w:val="41B68FD6"/>
    <w:rsid w:val="41B83E3E"/>
    <w:rsid w:val="41B9BB99"/>
    <w:rsid w:val="41BE3E55"/>
    <w:rsid w:val="41BF7F70"/>
    <w:rsid w:val="41C05CD1"/>
    <w:rsid w:val="41C158F0"/>
    <w:rsid w:val="41C1EDB3"/>
    <w:rsid w:val="41C45758"/>
    <w:rsid w:val="41C77035"/>
    <w:rsid w:val="41CB0806"/>
    <w:rsid w:val="41CD2605"/>
    <w:rsid w:val="41CFF59C"/>
    <w:rsid w:val="41D3B7DC"/>
    <w:rsid w:val="41D3D965"/>
    <w:rsid w:val="41D6461F"/>
    <w:rsid w:val="41D83C36"/>
    <w:rsid w:val="41DB93D7"/>
    <w:rsid w:val="41DF4E4A"/>
    <w:rsid w:val="41E1BD3D"/>
    <w:rsid w:val="41E2919D"/>
    <w:rsid w:val="41E49C9B"/>
    <w:rsid w:val="41E7BEAD"/>
    <w:rsid w:val="41E9A9DE"/>
    <w:rsid w:val="41F043D5"/>
    <w:rsid w:val="41F19DA0"/>
    <w:rsid w:val="41F38354"/>
    <w:rsid w:val="41F4855F"/>
    <w:rsid w:val="41F59C07"/>
    <w:rsid w:val="41FB4E5E"/>
    <w:rsid w:val="41FEE2AC"/>
    <w:rsid w:val="41FF554D"/>
    <w:rsid w:val="42017BDE"/>
    <w:rsid w:val="42048695"/>
    <w:rsid w:val="42056CFE"/>
    <w:rsid w:val="420685EB"/>
    <w:rsid w:val="42113954"/>
    <w:rsid w:val="42148811"/>
    <w:rsid w:val="42168ED7"/>
    <w:rsid w:val="42193B4B"/>
    <w:rsid w:val="421DFC09"/>
    <w:rsid w:val="421E8163"/>
    <w:rsid w:val="422DB11E"/>
    <w:rsid w:val="42339360"/>
    <w:rsid w:val="4234D48D"/>
    <w:rsid w:val="4235E65A"/>
    <w:rsid w:val="42372AC5"/>
    <w:rsid w:val="4237316C"/>
    <w:rsid w:val="4237EE83"/>
    <w:rsid w:val="423CB8F6"/>
    <w:rsid w:val="423D080A"/>
    <w:rsid w:val="424018CA"/>
    <w:rsid w:val="424AA0E1"/>
    <w:rsid w:val="424C7EC1"/>
    <w:rsid w:val="424D0160"/>
    <w:rsid w:val="42501D04"/>
    <w:rsid w:val="42508153"/>
    <w:rsid w:val="4250E073"/>
    <w:rsid w:val="4253167B"/>
    <w:rsid w:val="4253ED29"/>
    <w:rsid w:val="42542F05"/>
    <w:rsid w:val="425457DB"/>
    <w:rsid w:val="425478B4"/>
    <w:rsid w:val="4257B701"/>
    <w:rsid w:val="426152D5"/>
    <w:rsid w:val="42634DCD"/>
    <w:rsid w:val="42643202"/>
    <w:rsid w:val="426583E4"/>
    <w:rsid w:val="426BB73D"/>
    <w:rsid w:val="4271B5AB"/>
    <w:rsid w:val="4272184C"/>
    <w:rsid w:val="4274011F"/>
    <w:rsid w:val="4274C4FE"/>
    <w:rsid w:val="4274F7D2"/>
    <w:rsid w:val="42757126"/>
    <w:rsid w:val="42773E06"/>
    <w:rsid w:val="427ACDCB"/>
    <w:rsid w:val="428AF796"/>
    <w:rsid w:val="429005B9"/>
    <w:rsid w:val="42931F50"/>
    <w:rsid w:val="429585A2"/>
    <w:rsid w:val="429C0B97"/>
    <w:rsid w:val="429D1FC1"/>
    <w:rsid w:val="429F218B"/>
    <w:rsid w:val="429FF530"/>
    <w:rsid w:val="42A33CB6"/>
    <w:rsid w:val="42ADAB63"/>
    <w:rsid w:val="42B619B0"/>
    <w:rsid w:val="42BC13EF"/>
    <w:rsid w:val="42BCC61F"/>
    <w:rsid w:val="42BE098C"/>
    <w:rsid w:val="42CD2CB4"/>
    <w:rsid w:val="42D05FDF"/>
    <w:rsid w:val="42D128E1"/>
    <w:rsid w:val="42D46104"/>
    <w:rsid w:val="42D63435"/>
    <w:rsid w:val="42D7179E"/>
    <w:rsid w:val="42E6F376"/>
    <w:rsid w:val="42E767C5"/>
    <w:rsid w:val="42E9ECE3"/>
    <w:rsid w:val="42ECF0DA"/>
    <w:rsid w:val="42F6592B"/>
    <w:rsid w:val="42F841D2"/>
    <w:rsid w:val="42FA49A7"/>
    <w:rsid w:val="42FB1F27"/>
    <w:rsid w:val="42FFFF26"/>
    <w:rsid w:val="4301B881"/>
    <w:rsid w:val="43032DDA"/>
    <w:rsid w:val="43053140"/>
    <w:rsid w:val="430D09B9"/>
    <w:rsid w:val="430F0AD8"/>
    <w:rsid w:val="43176124"/>
    <w:rsid w:val="4317E684"/>
    <w:rsid w:val="431B3F1E"/>
    <w:rsid w:val="431BA514"/>
    <w:rsid w:val="43289FCB"/>
    <w:rsid w:val="432E3F52"/>
    <w:rsid w:val="4331DAC5"/>
    <w:rsid w:val="4334C149"/>
    <w:rsid w:val="4338B788"/>
    <w:rsid w:val="43397BB7"/>
    <w:rsid w:val="433BC7D8"/>
    <w:rsid w:val="433E05F7"/>
    <w:rsid w:val="43407613"/>
    <w:rsid w:val="43414D99"/>
    <w:rsid w:val="434422B0"/>
    <w:rsid w:val="4345546D"/>
    <w:rsid w:val="4345F38E"/>
    <w:rsid w:val="43466AA7"/>
    <w:rsid w:val="43470A72"/>
    <w:rsid w:val="434EEEAA"/>
    <w:rsid w:val="4357B274"/>
    <w:rsid w:val="435BFC25"/>
    <w:rsid w:val="435CE950"/>
    <w:rsid w:val="43679C22"/>
    <w:rsid w:val="436A5A89"/>
    <w:rsid w:val="436D3B1F"/>
    <w:rsid w:val="436DCF55"/>
    <w:rsid w:val="436E390D"/>
    <w:rsid w:val="436FA88D"/>
    <w:rsid w:val="437084DF"/>
    <w:rsid w:val="43734B9F"/>
    <w:rsid w:val="43816D4A"/>
    <w:rsid w:val="43879683"/>
    <w:rsid w:val="438A85A0"/>
    <w:rsid w:val="43919685"/>
    <w:rsid w:val="4391FB1D"/>
    <w:rsid w:val="4396A403"/>
    <w:rsid w:val="43977143"/>
    <w:rsid w:val="439AEBFF"/>
    <w:rsid w:val="439B2FD4"/>
    <w:rsid w:val="43A04F40"/>
    <w:rsid w:val="43A1A9E7"/>
    <w:rsid w:val="43A36563"/>
    <w:rsid w:val="43A38800"/>
    <w:rsid w:val="43A60AFC"/>
    <w:rsid w:val="43A7B098"/>
    <w:rsid w:val="43A8914A"/>
    <w:rsid w:val="43A95C46"/>
    <w:rsid w:val="43AE7537"/>
    <w:rsid w:val="43B01AC6"/>
    <w:rsid w:val="43B137BE"/>
    <w:rsid w:val="43B14BA7"/>
    <w:rsid w:val="43B5AA6C"/>
    <w:rsid w:val="43BAEAB1"/>
    <w:rsid w:val="43BBCC02"/>
    <w:rsid w:val="43C27839"/>
    <w:rsid w:val="43C2E7E5"/>
    <w:rsid w:val="43C58F2B"/>
    <w:rsid w:val="43C92555"/>
    <w:rsid w:val="43CB4583"/>
    <w:rsid w:val="43CB477C"/>
    <w:rsid w:val="43CF63C1"/>
    <w:rsid w:val="43D19EED"/>
    <w:rsid w:val="43D1F0B8"/>
    <w:rsid w:val="43D23CAB"/>
    <w:rsid w:val="43D3C786"/>
    <w:rsid w:val="43D5CBF5"/>
    <w:rsid w:val="43DA606F"/>
    <w:rsid w:val="43DA63D9"/>
    <w:rsid w:val="43DE0993"/>
    <w:rsid w:val="43DEBD61"/>
    <w:rsid w:val="43DF3CDC"/>
    <w:rsid w:val="43E04E41"/>
    <w:rsid w:val="43E27D89"/>
    <w:rsid w:val="43E4B3B6"/>
    <w:rsid w:val="43E8CE27"/>
    <w:rsid w:val="43ECBD83"/>
    <w:rsid w:val="43ED604B"/>
    <w:rsid w:val="43F02D73"/>
    <w:rsid w:val="43F3581F"/>
    <w:rsid w:val="43FDE050"/>
    <w:rsid w:val="43FF727D"/>
    <w:rsid w:val="4400A8EF"/>
    <w:rsid w:val="44023958"/>
    <w:rsid w:val="4407DE1E"/>
    <w:rsid w:val="440854A2"/>
    <w:rsid w:val="4409EC44"/>
    <w:rsid w:val="440A6B7D"/>
    <w:rsid w:val="440CF277"/>
    <w:rsid w:val="440D15FD"/>
    <w:rsid w:val="440F7C44"/>
    <w:rsid w:val="440FE36E"/>
    <w:rsid w:val="44162EAF"/>
    <w:rsid w:val="4418F8CF"/>
    <w:rsid w:val="442D8FDD"/>
    <w:rsid w:val="442EFC34"/>
    <w:rsid w:val="443524B3"/>
    <w:rsid w:val="443A342F"/>
    <w:rsid w:val="443AADDB"/>
    <w:rsid w:val="4445B216"/>
    <w:rsid w:val="4445C812"/>
    <w:rsid w:val="4446DF28"/>
    <w:rsid w:val="4447FFEA"/>
    <w:rsid w:val="4448CB69"/>
    <w:rsid w:val="444D4A84"/>
    <w:rsid w:val="44544CBB"/>
    <w:rsid w:val="4455D39F"/>
    <w:rsid w:val="44598910"/>
    <w:rsid w:val="445D780E"/>
    <w:rsid w:val="445FD691"/>
    <w:rsid w:val="4462560F"/>
    <w:rsid w:val="44635218"/>
    <w:rsid w:val="4465ADC7"/>
    <w:rsid w:val="44668529"/>
    <w:rsid w:val="4467E017"/>
    <w:rsid w:val="4469D74F"/>
    <w:rsid w:val="446BD3CA"/>
    <w:rsid w:val="446C3040"/>
    <w:rsid w:val="446DCD0C"/>
    <w:rsid w:val="446FB9B7"/>
    <w:rsid w:val="4472E7FF"/>
    <w:rsid w:val="44756071"/>
    <w:rsid w:val="44777227"/>
    <w:rsid w:val="447C4B24"/>
    <w:rsid w:val="44818960"/>
    <w:rsid w:val="44858B58"/>
    <w:rsid w:val="448600F4"/>
    <w:rsid w:val="448AFFBB"/>
    <w:rsid w:val="448FDDBA"/>
    <w:rsid w:val="44900835"/>
    <w:rsid w:val="44942683"/>
    <w:rsid w:val="44955DF3"/>
    <w:rsid w:val="449A1F49"/>
    <w:rsid w:val="449A9142"/>
    <w:rsid w:val="44A05871"/>
    <w:rsid w:val="44A06E71"/>
    <w:rsid w:val="44A13660"/>
    <w:rsid w:val="44A2EC75"/>
    <w:rsid w:val="44A8378B"/>
    <w:rsid w:val="44A94526"/>
    <w:rsid w:val="44AB9547"/>
    <w:rsid w:val="44ADB157"/>
    <w:rsid w:val="44AE18FB"/>
    <w:rsid w:val="44B191CB"/>
    <w:rsid w:val="44B297D2"/>
    <w:rsid w:val="44B2BFC8"/>
    <w:rsid w:val="44B54F7E"/>
    <w:rsid w:val="44B70F7F"/>
    <w:rsid w:val="44B9890A"/>
    <w:rsid w:val="44BC559D"/>
    <w:rsid w:val="44BF8537"/>
    <w:rsid w:val="44C2249D"/>
    <w:rsid w:val="44C2F2ED"/>
    <w:rsid w:val="44C39CB6"/>
    <w:rsid w:val="44C89897"/>
    <w:rsid w:val="44D05AFA"/>
    <w:rsid w:val="44D13967"/>
    <w:rsid w:val="44D48C06"/>
    <w:rsid w:val="44D5CC03"/>
    <w:rsid w:val="44DACFF7"/>
    <w:rsid w:val="44DD0531"/>
    <w:rsid w:val="44DD15CD"/>
    <w:rsid w:val="44E2DD18"/>
    <w:rsid w:val="44E3BE69"/>
    <w:rsid w:val="44E3DB2B"/>
    <w:rsid w:val="44E3EF15"/>
    <w:rsid w:val="44EF3D60"/>
    <w:rsid w:val="44F0A879"/>
    <w:rsid w:val="44F29AD8"/>
    <w:rsid w:val="44F397F7"/>
    <w:rsid w:val="44FAAF7C"/>
    <w:rsid w:val="44FC1AA5"/>
    <w:rsid w:val="44FC3390"/>
    <w:rsid w:val="44FE30E9"/>
    <w:rsid w:val="450301CE"/>
    <w:rsid w:val="450983EE"/>
    <w:rsid w:val="450BBBFA"/>
    <w:rsid w:val="450C56CB"/>
    <w:rsid w:val="450CC771"/>
    <w:rsid w:val="450E3A50"/>
    <w:rsid w:val="45118E01"/>
    <w:rsid w:val="451262E2"/>
    <w:rsid w:val="4512AC67"/>
    <w:rsid w:val="4513E26F"/>
    <w:rsid w:val="451886D6"/>
    <w:rsid w:val="4519118B"/>
    <w:rsid w:val="451C5133"/>
    <w:rsid w:val="45211CD1"/>
    <w:rsid w:val="45233CBE"/>
    <w:rsid w:val="45238426"/>
    <w:rsid w:val="4524F860"/>
    <w:rsid w:val="4527E53B"/>
    <w:rsid w:val="4528776C"/>
    <w:rsid w:val="452B935D"/>
    <w:rsid w:val="452F5999"/>
    <w:rsid w:val="453347B5"/>
    <w:rsid w:val="453CAD66"/>
    <w:rsid w:val="453DC4DE"/>
    <w:rsid w:val="453F8757"/>
    <w:rsid w:val="4541AED4"/>
    <w:rsid w:val="4545BD8E"/>
    <w:rsid w:val="4546EFAA"/>
    <w:rsid w:val="454963C1"/>
    <w:rsid w:val="454B9FA3"/>
    <w:rsid w:val="454DE6B1"/>
    <w:rsid w:val="45561284"/>
    <w:rsid w:val="45573FF9"/>
    <w:rsid w:val="455805AD"/>
    <w:rsid w:val="45623EEF"/>
    <w:rsid w:val="45631A4B"/>
    <w:rsid w:val="45665E46"/>
    <w:rsid w:val="45676248"/>
    <w:rsid w:val="4567C830"/>
    <w:rsid w:val="456A17E0"/>
    <w:rsid w:val="45714E1D"/>
    <w:rsid w:val="45845753"/>
    <w:rsid w:val="45874441"/>
    <w:rsid w:val="4587879A"/>
    <w:rsid w:val="458F5D77"/>
    <w:rsid w:val="458F9BAC"/>
    <w:rsid w:val="459340D9"/>
    <w:rsid w:val="4594B3A4"/>
    <w:rsid w:val="459679B3"/>
    <w:rsid w:val="45981545"/>
    <w:rsid w:val="459A272E"/>
    <w:rsid w:val="459AEC3F"/>
    <w:rsid w:val="459C1D23"/>
    <w:rsid w:val="459DF6A4"/>
    <w:rsid w:val="45A1A406"/>
    <w:rsid w:val="45A1D824"/>
    <w:rsid w:val="45A3E355"/>
    <w:rsid w:val="45B3EF8A"/>
    <w:rsid w:val="45BFFEE8"/>
    <w:rsid w:val="45C3568B"/>
    <w:rsid w:val="45C87B4C"/>
    <w:rsid w:val="45C888C7"/>
    <w:rsid w:val="45CAF200"/>
    <w:rsid w:val="45D0DD00"/>
    <w:rsid w:val="45D0F2BF"/>
    <w:rsid w:val="45D1FFCC"/>
    <w:rsid w:val="45D6B11E"/>
    <w:rsid w:val="45D92EF1"/>
    <w:rsid w:val="45E1726B"/>
    <w:rsid w:val="45EB73E3"/>
    <w:rsid w:val="45EC1185"/>
    <w:rsid w:val="45EC8154"/>
    <w:rsid w:val="45ECAD27"/>
    <w:rsid w:val="45ECEB84"/>
    <w:rsid w:val="45F01D4D"/>
    <w:rsid w:val="45F09EAC"/>
    <w:rsid w:val="45F17284"/>
    <w:rsid w:val="45F3B4A3"/>
    <w:rsid w:val="45F45C9F"/>
    <w:rsid w:val="45F6B29C"/>
    <w:rsid w:val="45F6BD2A"/>
    <w:rsid w:val="45FA692A"/>
    <w:rsid w:val="45FB2680"/>
    <w:rsid w:val="45FD0F83"/>
    <w:rsid w:val="4607D85A"/>
    <w:rsid w:val="460EB860"/>
    <w:rsid w:val="461083A0"/>
    <w:rsid w:val="4610A0E0"/>
    <w:rsid w:val="4610E4A8"/>
    <w:rsid w:val="461A9CB3"/>
    <w:rsid w:val="461B8B67"/>
    <w:rsid w:val="461C4C3B"/>
    <w:rsid w:val="4620264E"/>
    <w:rsid w:val="46213380"/>
    <w:rsid w:val="46213807"/>
    <w:rsid w:val="4627B945"/>
    <w:rsid w:val="46281D44"/>
    <w:rsid w:val="46290678"/>
    <w:rsid w:val="46294817"/>
    <w:rsid w:val="46294E44"/>
    <w:rsid w:val="462DB825"/>
    <w:rsid w:val="463194E9"/>
    <w:rsid w:val="463428D8"/>
    <w:rsid w:val="46379DB6"/>
    <w:rsid w:val="46412C33"/>
    <w:rsid w:val="46415066"/>
    <w:rsid w:val="464690EE"/>
    <w:rsid w:val="464A6C24"/>
    <w:rsid w:val="464E20E2"/>
    <w:rsid w:val="464ECBCC"/>
    <w:rsid w:val="46502AF9"/>
    <w:rsid w:val="46507ACF"/>
    <w:rsid w:val="46513C29"/>
    <w:rsid w:val="46555766"/>
    <w:rsid w:val="4656F736"/>
    <w:rsid w:val="465DF7E9"/>
    <w:rsid w:val="46655040"/>
    <w:rsid w:val="4665B617"/>
    <w:rsid w:val="4667C014"/>
    <w:rsid w:val="466A77FD"/>
    <w:rsid w:val="466E931F"/>
    <w:rsid w:val="466FA095"/>
    <w:rsid w:val="4670F3DF"/>
    <w:rsid w:val="467174EC"/>
    <w:rsid w:val="4672A5F4"/>
    <w:rsid w:val="4678AE94"/>
    <w:rsid w:val="46801832"/>
    <w:rsid w:val="468096EC"/>
    <w:rsid w:val="4683AD07"/>
    <w:rsid w:val="4686B9D4"/>
    <w:rsid w:val="4687317C"/>
    <w:rsid w:val="468D9759"/>
    <w:rsid w:val="469A2433"/>
    <w:rsid w:val="469EC8AD"/>
    <w:rsid w:val="469F4269"/>
    <w:rsid w:val="46A42575"/>
    <w:rsid w:val="46A7F9EA"/>
    <w:rsid w:val="46A87A64"/>
    <w:rsid w:val="46B3AF43"/>
    <w:rsid w:val="46B5A948"/>
    <w:rsid w:val="46BE89CC"/>
    <w:rsid w:val="46C0CB76"/>
    <w:rsid w:val="46C29FE0"/>
    <w:rsid w:val="46C524FE"/>
    <w:rsid w:val="46C77B61"/>
    <w:rsid w:val="46C785BD"/>
    <w:rsid w:val="46C99BDF"/>
    <w:rsid w:val="46C9A015"/>
    <w:rsid w:val="46CECA19"/>
    <w:rsid w:val="46D50657"/>
    <w:rsid w:val="46D692A6"/>
    <w:rsid w:val="46D7E8B4"/>
    <w:rsid w:val="46DB6AE5"/>
    <w:rsid w:val="46DECFDF"/>
    <w:rsid w:val="46EB9106"/>
    <w:rsid w:val="46EF1EB6"/>
    <w:rsid w:val="46EF6D5F"/>
    <w:rsid w:val="46F0D703"/>
    <w:rsid w:val="46F7D232"/>
    <w:rsid w:val="46FC9267"/>
    <w:rsid w:val="4702B402"/>
    <w:rsid w:val="47042A18"/>
    <w:rsid w:val="47077BBD"/>
    <w:rsid w:val="470DCC06"/>
    <w:rsid w:val="4714C1B5"/>
    <w:rsid w:val="4718DA0F"/>
    <w:rsid w:val="471A930F"/>
    <w:rsid w:val="471DA1CA"/>
    <w:rsid w:val="471F86C4"/>
    <w:rsid w:val="472587F6"/>
    <w:rsid w:val="47269F3C"/>
    <w:rsid w:val="4726CDEE"/>
    <w:rsid w:val="47276F05"/>
    <w:rsid w:val="472B6DB1"/>
    <w:rsid w:val="472FFC10"/>
    <w:rsid w:val="47311938"/>
    <w:rsid w:val="47312A4D"/>
    <w:rsid w:val="47324A14"/>
    <w:rsid w:val="4733E96F"/>
    <w:rsid w:val="4734DAD3"/>
    <w:rsid w:val="4737DD53"/>
    <w:rsid w:val="47386E67"/>
    <w:rsid w:val="4738F507"/>
    <w:rsid w:val="473AA5A3"/>
    <w:rsid w:val="473C3A70"/>
    <w:rsid w:val="473C8988"/>
    <w:rsid w:val="473DE22D"/>
    <w:rsid w:val="473FC5BF"/>
    <w:rsid w:val="47428A7A"/>
    <w:rsid w:val="4749256E"/>
    <w:rsid w:val="475115E1"/>
    <w:rsid w:val="47519B6A"/>
    <w:rsid w:val="47529D3F"/>
    <w:rsid w:val="4752D872"/>
    <w:rsid w:val="47530222"/>
    <w:rsid w:val="47544CA9"/>
    <w:rsid w:val="47567566"/>
    <w:rsid w:val="475B810F"/>
    <w:rsid w:val="475D4A56"/>
    <w:rsid w:val="475F230F"/>
    <w:rsid w:val="4763C28A"/>
    <w:rsid w:val="4769574F"/>
    <w:rsid w:val="476A78AA"/>
    <w:rsid w:val="476B343E"/>
    <w:rsid w:val="476B6995"/>
    <w:rsid w:val="476E8A88"/>
    <w:rsid w:val="476EA771"/>
    <w:rsid w:val="477057F7"/>
    <w:rsid w:val="4770AA1D"/>
    <w:rsid w:val="478053A2"/>
    <w:rsid w:val="4780A3B9"/>
    <w:rsid w:val="4781444F"/>
    <w:rsid w:val="4785BBA0"/>
    <w:rsid w:val="478CDBE4"/>
    <w:rsid w:val="478D61B4"/>
    <w:rsid w:val="478ED6FF"/>
    <w:rsid w:val="479CD503"/>
    <w:rsid w:val="479D6404"/>
    <w:rsid w:val="479F8AA5"/>
    <w:rsid w:val="47A21A0A"/>
    <w:rsid w:val="47A3D102"/>
    <w:rsid w:val="47A66F15"/>
    <w:rsid w:val="47A728E6"/>
    <w:rsid w:val="47A7B098"/>
    <w:rsid w:val="47A81BE9"/>
    <w:rsid w:val="47B2AF16"/>
    <w:rsid w:val="47B4FA2F"/>
    <w:rsid w:val="47B51756"/>
    <w:rsid w:val="47B5D9D3"/>
    <w:rsid w:val="47B7DCA6"/>
    <w:rsid w:val="47BBC8C1"/>
    <w:rsid w:val="47C0A5F7"/>
    <w:rsid w:val="47C2DD49"/>
    <w:rsid w:val="47C3A76A"/>
    <w:rsid w:val="47C7648D"/>
    <w:rsid w:val="47C768AA"/>
    <w:rsid w:val="47C860AC"/>
    <w:rsid w:val="47CB894A"/>
    <w:rsid w:val="47D0B638"/>
    <w:rsid w:val="47D1C00B"/>
    <w:rsid w:val="47D32B9B"/>
    <w:rsid w:val="47D3823C"/>
    <w:rsid w:val="47D3D556"/>
    <w:rsid w:val="47DB6701"/>
    <w:rsid w:val="47E3FCF6"/>
    <w:rsid w:val="47E4E5EA"/>
    <w:rsid w:val="47E92607"/>
    <w:rsid w:val="47EBC193"/>
    <w:rsid w:val="47EFB374"/>
    <w:rsid w:val="47F9234F"/>
    <w:rsid w:val="47FA4567"/>
    <w:rsid w:val="48000292"/>
    <w:rsid w:val="48041804"/>
    <w:rsid w:val="4805151E"/>
    <w:rsid w:val="48062AD5"/>
    <w:rsid w:val="48097C39"/>
    <w:rsid w:val="480E747D"/>
    <w:rsid w:val="481CC15C"/>
    <w:rsid w:val="481E7C31"/>
    <w:rsid w:val="481F989D"/>
    <w:rsid w:val="481FE225"/>
    <w:rsid w:val="4821B41E"/>
    <w:rsid w:val="4822E9CD"/>
    <w:rsid w:val="48230520"/>
    <w:rsid w:val="48236957"/>
    <w:rsid w:val="4829B1A8"/>
    <w:rsid w:val="482E852D"/>
    <w:rsid w:val="482ED797"/>
    <w:rsid w:val="4830FC66"/>
    <w:rsid w:val="48388171"/>
    <w:rsid w:val="483FF3A9"/>
    <w:rsid w:val="4841D951"/>
    <w:rsid w:val="48432CB4"/>
    <w:rsid w:val="48433E22"/>
    <w:rsid w:val="48438B67"/>
    <w:rsid w:val="48473EAF"/>
    <w:rsid w:val="484997B6"/>
    <w:rsid w:val="484C04ED"/>
    <w:rsid w:val="484E3C3A"/>
    <w:rsid w:val="484F6CB1"/>
    <w:rsid w:val="4857FDF8"/>
    <w:rsid w:val="485BB666"/>
    <w:rsid w:val="48609CE5"/>
    <w:rsid w:val="48644F6B"/>
    <w:rsid w:val="48652790"/>
    <w:rsid w:val="4872DD1B"/>
    <w:rsid w:val="4874A025"/>
    <w:rsid w:val="48777970"/>
    <w:rsid w:val="487999F5"/>
    <w:rsid w:val="48809CB8"/>
    <w:rsid w:val="48864BD7"/>
    <w:rsid w:val="4887C5DE"/>
    <w:rsid w:val="488AE35A"/>
    <w:rsid w:val="488AEF17"/>
    <w:rsid w:val="488B1E65"/>
    <w:rsid w:val="488C5803"/>
    <w:rsid w:val="488E53AB"/>
    <w:rsid w:val="488F76D0"/>
    <w:rsid w:val="4894BA82"/>
    <w:rsid w:val="48965D3B"/>
    <w:rsid w:val="489A313D"/>
    <w:rsid w:val="489A9479"/>
    <w:rsid w:val="489AA915"/>
    <w:rsid w:val="489B9A16"/>
    <w:rsid w:val="489BA534"/>
    <w:rsid w:val="489BE92A"/>
    <w:rsid w:val="489C9678"/>
    <w:rsid w:val="48A146E8"/>
    <w:rsid w:val="48A20B6E"/>
    <w:rsid w:val="48A2EB28"/>
    <w:rsid w:val="48A3B476"/>
    <w:rsid w:val="48A46C68"/>
    <w:rsid w:val="48AB691A"/>
    <w:rsid w:val="48ABF5FA"/>
    <w:rsid w:val="48B65BA6"/>
    <w:rsid w:val="48B74C1E"/>
    <w:rsid w:val="48B906F3"/>
    <w:rsid w:val="48BB512D"/>
    <w:rsid w:val="48BEA254"/>
    <w:rsid w:val="48BF5565"/>
    <w:rsid w:val="48BF6A8B"/>
    <w:rsid w:val="48C186EF"/>
    <w:rsid w:val="48C4F17B"/>
    <w:rsid w:val="48C598E6"/>
    <w:rsid w:val="48C7BA05"/>
    <w:rsid w:val="48CDDF3D"/>
    <w:rsid w:val="48CFE0DD"/>
    <w:rsid w:val="48D3FFE0"/>
    <w:rsid w:val="48D78528"/>
    <w:rsid w:val="48D7CA84"/>
    <w:rsid w:val="48D93B4F"/>
    <w:rsid w:val="48E28787"/>
    <w:rsid w:val="48E2BC84"/>
    <w:rsid w:val="48E2D792"/>
    <w:rsid w:val="48E45031"/>
    <w:rsid w:val="48EE25BF"/>
    <w:rsid w:val="48EF4766"/>
    <w:rsid w:val="48F1449A"/>
    <w:rsid w:val="48F20C13"/>
    <w:rsid w:val="48F422CC"/>
    <w:rsid w:val="48FC6EC1"/>
    <w:rsid w:val="48FCDC83"/>
    <w:rsid w:val="490422FF"/>
    <w:rsid w:val="490931BB"/>
    <w:rsid w:val="49123F24"/>
    <w:rsid w:val="491280A8"/>
    <w:rsid w:val="4915D49E"/>
    <w:rsid w:val="4916713C"/>
    <w:rsid w:val="491B8140"/>
    <w:rsid w:val="491C2403"/>
    <w:rsid w:val="491FBE7C"/>
    <w:rsid w:val="49201981"/>
    <w:rsid w:val="4927DAB7"/>
    <w:rsid w:val="4928E4CE"/>
    <w:rsid w:val="49293C72"/>
    <w:rsid w:val="492CA583"/>
    <w:rsid w:val="492EA812"/>
    <w:rsid w:val="493062E7"/>
    <w:rsid w:val="4931868B"/>
    <w:rsid w:val="4935FDE0"/>
    <w:rsid w:val="49370EC5"/>
    <w:rsid w:val="4944EBF3"/>
    <w:rsid w:val="4948016A"/>
    <w:rsid w:val="4949E12D"/>
    <w:rsid w:val="494E8FE1"/>
    <w:rsid w:val="49540302"/>
    <w:rsid w:val="4955E742"/>
    <w:rsid w:val="495744C6"/>
    <w:rsid w:val="4957A1B0"/>
    <w:rsid w:val="4958B79C"/>
    <w:rsid w:val="4959216E"/>
    <w:rsid w:val="495C7201"/>
    <w:rsid w:val="495EFEBF"/>
    <w:rsid w:val="4960E8D9"/>
    <w:rsid w:val="4962DFAC"/>
    <w:rsid w:val="4966E27A"/>
    <w:rsid w:val="49694D68"/>
    <w:rsid w:val="496A7F69"/>
    <w:rsid w:val="496BA6E3"/>
    <w:rsid w:val="496D906C"/>
    <w:rsid w:val="49700B63"/>
    <w:rsid w:val="4971F3A8"/>
    <w:rsid w:val="4974325C"/>
    <w:rsid w:val="4974B7B0"/>
    <w:rsid w:val="49774101"/>
    <w:rsid w:val="497DEE4B"/>
    <w:rsid w:val="498364BF"/>
    <w:rsid w:val="4986DA34"/>
    <w:rsid w:val="49876CFF"/>
    <w:rsid w:val="498A3E50"/>
    <w:rsid w:val="498B1F46"/>
    <w:rsid w:val="498E8B58"/>
    <w:rsid w:val="4991DB27"/>
    <w:rsid w:val="4996C6F4"/>
    <w:rsid w:val="49988051"/>
    <w:rsid w:val="49A27A53"/>
    <w:rsid w:val="49B176A8"/>
    <w:rsid w:val="49B2154C"/>
    <w:rsid w:val="49B23C6F"/>
    <w:rsid w:val="49BC12FA"/>
    <w:rsid w:val="49C058A0"/>
    <w:rsid w:val="49C09B8A"/>
    <w:rsid w:val="49C2822F"/>
    <w:rsid w:val="49C37E4E"/>
    <w:rsid w:val="49C448C4"/>
    <w:rsid w:val="49C543BB"/>
    <w:rsid w:val="49C77383"/>
    <w:rsid w:val="49CD295D"/>
    <w:rsid w:val="49CEE17E"/>
    <w:rsid w:val="49D24A32"/>
    <w:rsid w:val="49D3200C"/>
    <w:rsid w:val="49D46C85"/>
    <w:rsid w:val="49D8BBAF"/>
    <w:rsid w:val="49D9990D"/>
    <w:rsid w:val="49DA965C"/>
    <w:rsid w:val="49DAEF5D"/>
    <w:rsid w:val="49DB6942"/>
    <w:rsid w:val="49E72A02"/>
    <w:rsid w:val="49E81444"/>
    <w:rsid w:val="49F1397D"/>
    <w:rsid w:val="49F1B975"/>
    <w:rsid w:val="49F51418"/>
    <w:rsid w:val="49F5A917"/>
    <w:rsid w:val="49F7E8E9"/>
    <w:rsid w:val="49FAD3E8"/>
    <w:rsid w:val="49FE23F9"/>
    <w:rsid w:val="49FE3789"/>
    <w:rsid w:val="4A050B24"/>
    <w:rsid w:val="4A06F423"/>
    <w:rsid w:val="4A0A70E5"/>
    <w:rsid w:val="4A0AD4F5"/>
    <w:rsid w:val="4A0B2FCB"/>
    <w:rsid w:val="4A107D09"/>
    <w:rsid w:val="4A1730BE"/>
    <w:rsid w:val="4A176EDA"/>
    <w:rsid w:val="4A1A87BD"/>
    <w:rsid w:val="4A1B6649"/>
    <w:rsid w:val="4A1B885B"/>
    <w:rsid w:val="4A21E14F"/>
    <w:rsid w:val="4A226E2F"/>
    <w:rsid w:val="4A232938"/>
    <w:rsid w:val="4A23B69B"/>
    <w:rsid w:val="4A252874"/>
    <w:rsid w:val="4A26790C"/>
    <w:rsid w:val="4A27284D"/>
    <w:rsid w:val="4A2BE00C"/>
    <w:rsid w:val="4A2CA68C"/>
    <w:rsid w:val="4A32B065"/>
    <w:rsid w:val="4A336456"/>
    <w:rsid w:val="4A3E7EFA"/>
    <w:rsid w:val="4A3EFA28"/>
    <w:rsid w:val="4A3EFE74"/>
    <w:rsid w:val="4A410712"/>
    <w:rsid w:val="4A42A6D9"/>
    <w:rsid w:val="4A430DD2"/>
    <w:rsid w:val="4A450960"/>
    <w:rsid w:val="4A471365"/>
    <w:rsid w:val="4A47DECE"/>
    <w:rsid w:val="4A4C9C61"/>
    <w:rsid w:val="4A4F38E0"/>
    <w:rsid w:val="4A5037EF"/>
    <w:rsid w:val="4A51AA1F"/>
    <w:rsid w:val="4A58F01F"/>
    <w:rsid w:val="4A5BE4A9"/>
    <w:rsid w:val="4A607312"/>
    <w:rsid w:val="4A654A18"/>
    <w:rsid w:val="4A65F8AC"/>
    <w:rsid w:val="4A670E14"/>
    <w:rsid w:val="4A686536"/>
    <w:rsid w:val="4A6F351C"/>
    <w:rsid w:val="4A6F8E46"/>
    <w:rsid w:val="4A70F178"/>
    <w:rsid w:val="4A7D48C5"/>
    <w:rsid w:val="4A832F37"/>
    <w:rsid w:val="4A836EE8"/>
    <w:rsid w:val="4A84C5F8"/>
    <w:rsid w:val="4A8738AF"/>
    <w:rsid w:val="4A8A896B"/>
    <w:rsid w:val="4A8E8730"/>
    <w:rsid w:val="4A8F5CE4"/>
    <w:rsid w:val="4A8F659D"/>
    <w:rsid w:val="4A8FF2AA"/>
    <w:rsid w:val="4A910BF2"/>
    <w:rsid w:val="4A97DAEB"/>
    <w:rsid w:val="4A980F38"/>
    <w:rsid w:val="4A9A6E20"/>
    <w:rsid w:val="4A9BE086"/>
    <w:rsid w:val="4A9D947B"/>
    <w:rsid w:val="4AADB2D5"/>
    <w:rsid w:val="4AB1C37A"/>
    <w:rsid w:val="4AB5E35D"/>
    <w:rsid w:val="4AB7F464"/>
    <w:rsid w:val="4ABAB6EB"/>
    <w:rsid w:val="4ABC9B5F"/>
    <w:rsid w:val="4AC3C8C6"/>
    <w:rsid w:val="4AC3FA70"/>
    <w:rsid w:val="4AC51781"/>
    <w:rsid w:val="4ACC29D6"/>
    <w:rsid w:val="4ACF7061"/>
    <w:rsid w:val="4AD0F7F5"/>
    <w:rsid w:val="4AD26C74"/>
    <w:rsid w:val="4AD2B460"/>
    <w:rsid w:val="4AD4421A"/>
    <w:rsid w:val="4AD8088A"/>
    <w:rsid w:val="4AD9CBC0"/>
    <w:rsid w:val="4ADAD400"/>
    <w:rsid w:val="4ADD40FA"/>
    <w:rsid w:val="4AE062FE"/>
    <w:rsid w:val="4AE13DCA"/>
    <w:rsid w:val="4AE1A249"/>
    <w:rsid w:val="4AE3E52A"/>
    <w:rsid w:val="4AE5F6E1"/>
    <w:rsid w:val="4AE65EA2"/>
    <w:rsid w:val="4AE97EDC"/>
    <w:rsid w:val="4AEFAC8B"/>
    <w:rsid w:val="4AF13991"/>
    <w:rsid w:val="4AF24530"/>
    <w:rsid w:val="4AF4F1A6"/>
    <w:rsid w:val="4AF6B322"/>
    <w:rsid w:val="4AF7F79E"/>
    <w:rsid w:val="4AF96318"/>
    <w:rsid w:val="4AFABB24"/>
    <w:rsid w:val="4AFBD65C"/>
    <w:rsid w:val="4AFCBD9A"/>
    <w:rsid w:val="4B005B97"/>
    <w:rsid w:val="4B042478"/>
    <w:rsid w:val="4B0538DD"/>
    <w:rsid w:val="4B06BEC6"/>
    <w:rsid w:val="4B080007"/>
    <w:rsid w:val="4B080CEF"/>
    <w:rsid w:val="4B087DDC"/>
    <w:rsid w:val="4B0A0862"/>
    <w:rsid w:val="4B0A9F57"/>
    <w:rsid w:val="4B0E8F71"/>
    <w:rsid w:val="4B0E976E"/>
    <w:rsid w:val="4B0FA8AE"/>
    <w:rsid w:val="4B11261A"/>
    <w:rsid w:val="4B11534D"/>
    <w:rsid w:val="4B142584"/>
    <w:rsid w:val="4B18EF84"/>
    <w:rsid w:val="4B1A0A21"/>
    <w:rsid w:val="4B1FDBD3"/>
    <w:rsid w:val="4B200E8E"/>
    <w:rsid w:val="4B2340AC"/>
    <w:rsid w:val="4B288E13"/>
    <w:rsid w:val="4B2D5CDC"/>
    <w:rsid w:val="4B2D5F29"/>
    <w:rsid w:val="4B31A374"/>
    <w:rsid w:val="4B3994AA"/>
    <w:rsid w:val="4B4412C0"/>
    <w:rsid w:val="4B4DE5AD"/>
    <w:rsid w:val="4B550205"/>
    <w:rsid w:val="4B55EB1D"/>
    <w:rsid w:val="4B5A2E64"/>
    <w:rsid w:val="4B5B954F"/>
    <w:rsid w:val="4B6A8905"/>
    <w:rsid w:val="4B6AB1DF"/>
    <w:rsid w:val="4B6AC74F"/>
    <w:rsid w:val="4B6BAC50"/>
    <w:rsid w:val="4B6C1E22"/>
    <w:rsid w:val="4B6DA595"/>
    <w:rsid w:val="4B6EDD7D"/>
    <w:rsid w:val="4B70D798"/>
    <w:rsid w:val="4B7253CB"/>
    <w:rsid w:val="4B7509E7"/>
    <w:rsid w:val="4B76FA7D"/>
    <w:rsid w:val="4B77C969"/>
    <w:rsid w:val="4B7917E6"/>
    <w:rsid w:val="4B7A2733"/>
    <w:rsid w:val="4B7A4C29"/>
    <w:rsid w:val="4B7AE49A"/>
    <w:rsid w:val="4B7D58F9"/>
    <w:rsid w:val="4B8046BC"/>
    <w:rsid w:val="4B80E1B7"/>
    <w:rsid w:val="4B85E17C"/>
    <w:rsid w:val="4B8B81DC"/>
    <w:rsid w:val="4B8E60FF"/>
    <w:rsid w:val="4B94AD13"/>
    <w:rsid w:val="4B970FB7"/>
    <w:rsid w:val="4B983DA7"/>
    <w:rsid w:val="4B988958"/>
    <w:rsid w:val="4B9A2B7F"/>
    <w:rsid w:val="4B9C7D5D"/>
    <w:rsid w:val="4B9E669D"/>
    <w:rsid w:val="4BA015B5"/>
    <w:rsid w:val="4BA43902"/>
    <w:rsid w:val="4BA46CC6"/>
    <w:rsid w:val="4BA7EBFE"/>
    <w:rsid w:val="4BA89E79"/>
    <w:rsid w:val="4BAA77B6"/>
    <w:rsid w:val="4BAC8795"/>
    <w:rsid w:val="4BADD13D"/>
    <w:rsid w:val="4BB1B604"/>
    <w:rsid w:val="4BB4405C"/>
    <w:rsid w:val="4BB62D4F"/>
    <w:rsid w:val="4BB905DE"/>
    <w:rsid w:val="4BBB2DD7"/>
    <w:rsid w:val="4BC37D40"/>
    <w:rsid w:val="4BC4130D"/>
    <w:rsid w:val="4BC42079"/>
    <w:rsid w:val="4BC87BA6"/>
    <w:rsid w:val="4BCA9FCB"/>
    <w:rsid w:val="4BCD782E"/>
    <w:rsid w:val="4BD10CFD"/>
    <w:rsid w:val="4BD16C02"/>
    <w:rsid w:val="4BD6C0F4"/>
    <w:rsid w:val="4BD99201"/>
    <w:rsid w:val="4BDB348C"/>
    <w:rsid w:val="4BE4D3DE"/>
    <w:rsid w:val="4BEBE8D3"/>
    <w:rsid w:val="4BF08636"/>
    <w:rsid w:val="4BF17E84"/>
    <w:rsid w:val="4BFFCDBE"/>
    <w:rsid w:val="4C017B0B"/>
    <w:rsid w:val="4C033567"/>
    <w:rsid w:val="4C0AAA03"/>
    <w:rsid w:val="4C0DD1FB"/>
    <w:rsid w:val="4C0E74AA"/>
    <w:rsid w:val="4C0E8C1D"/>
    <w:rsid w:val="4C0F574C"/>
    <w:rsid w:val="4C0F5CB8"/>
    <w:rsid w:val="4C11454B"/>
    <w:rsid w:val="4C1453B0"/>
    <w:rsid w:val="4C158C6C"/>
    <w:rsid w:val="4C19BDBE"/>
    <w:rsid w:val="4C22A8F8"/>
    <w:rsid w:val="4C2457E5"/>
    <w:rsid w:val="4C25B581"/>
    <w:rsid w:val="4C2824A1"/>
    <w:rsid w:val="4C2B7B89"/>
    <w:rsid w:val="4C2C6181"/>
    <w:rsid w:val="4C2E81F8"/>
    <w:rsid w:val="4C307FF3"/>
    <w:rsid w:val="4C30947E"/>
    <w:rsid w:val="4C35A31A"/>
    <w:rsid w:val="4C35BB8D"/>
    <w:rsid w:val="4C36890E"/>
    <w:rsid w:val="4C37084B"/>
    <w:rsid w:val="4C3CB1C5"/>
    <w:rsid w:val="4C4047A7"/>
    <w:rsid w:val="4C41AE4F"/>
    <w:rsid w:val="4C41FE09"/>
    <w:rsid w:val="4C43047D"/>
    <w:rsid w:val="4C43EC1E"/>
    <w:rsid w:val="4C459853"/>
    <w:rsid w:val="4C4B27F9"/>
    <w:rsid w:val="4C4B8C8F"/>
    <w:rsid w:val="4C4D0714"/>
    <w:rsid w:val="4C5036C1"/>
    <w:rsid w:val="4C51F9BA"/>
    <w:rsid w:val="4C53C4C5"/>
    <w:rsid w:val="4C552CAA"/>
    <w:rsid w:val="4C58D0A1"/>
    <w:rsid w:val="4C59B912"/>
    <w:rsid w:val="4C6265B5"/>
    <w:rsid w:val="4C660D43"/>
    <w:rsid w:val="4C71E8BD"/>
    <w:rsid w:val="4C73B11A"/>
    <w:rsid w:val="4C77357C"/>
    <w:rsid w:val="4C7B10DE"/>
    <w:rsid w:val="4C7E142F"/>
    <w:rsid w:val="4C7F186D"/>
    <w:rsid w:val="4C7F8DC1"/>
    <w:rsid w:val="4C857BA9"/>
    <w:rsid w:val="4C881D57"/>
    <w:rsid w:val="4C89F5FE"/>
    <w:rsid w:val="4C8A709A"/>
    <w:rsid w:val="4C8B8086"/>
    <w:rsid w:val="4C8C08D1"/>
    <w:rsid w:val="4C8C6E5D"/>
    <w:rsid w:val="4C9028A0"/>
    <w:rsid w:val="4C910C7C"/>
    <w:rsid w:val="4C986200"/>
    <w:rsid w:val="4C9BF1D6"/>
    <w:rsid w:val="4C9CC4A5"/>
    <w:rsid w:val="4CA09759"/>
    <w:rsid w:val="4CA17E05"/>
    <w:rsid w:val="4CA5312E"/>
    <w:rsid w:val="4CB1F3AB"/>
    <w:rsid w:val="4CB1FE19"/>
    <w:rsid w:val="4CB88AAD"/>
    <w:rsid w:val="4CBD000A"/>
    <w:rsid w:val="4CBDA3C6"/>
    <w:rsid w:val="4CBE74A6"/>
    <w:rsid w:val="4CC07F29"/>
    <w:rsid w:val="4CC4B981"/>
    <w:rsid w:val="4CC4C30C"/>
    <w:rsid w:val="4CC5B9BC"/>
    <w:rsid w:val="4CC65C2B"/>
    <w:rsid w:val="4CC8A3C7"/>
    <w:rsid w:val="4CCA6DB1"/>
    <w:rsid w:val="4CCAE67D"/>
    <w:rsid w:val="4CCB0AC0"/>
    <w:rsid w:val="4CCBDFCE"/>
    <w:rsid w:val="4CCCAA87"/>
    <w:rsid w:val="4CCF97F6"/>
    <w:rsid w:val="4CCFE179"/>
    <w:rsid w:val="4CD020A8"/>
    <w:rsid w:val="4CD330C4"/>
    <w:rsid w:val="4CD3BD2B"/>
    <w:rsid w:val="4CD3FFB0"/>
    <w:rsid w:val="4CD8922E"/>
    <w:rsid w:val="4CDDC36A"/>
    <w:rsid w:val="4CE04F33"/>
    <w:rsid w:val="4CE8DB15"/>
    <w:rsid w:val="4CE9F631"/>
    <w:rsid w:val="4CED5267"/>
    <w:rsid w:val="4CF3B65E"/>
    <w:rsid w:val="4CF61C54"/>
    <w:rsid w:val="4CF6E3CE"/>
    <w:rsid w:val="4CF8ABEA"/>
    <w:rsid w:val="4D047E85"/>
    <w:rsid w:val="4D0E6804"/>
    <w:rsid w:val="4D16E31C"/>
    <w:rsid w:val="4D193E5D"/>
    <w:rsid w:val="4D196041"/>
    <w:rsid w:val="4D1D7D8F"/>
    <w:rsid w:val="4D202232"/>
    <w:rsid w:val="4D206C2A"/>
    <w:rsid w:val="4D2096E8"/>
    <w:rsid w:val="4D2DFB3A"/>
    <w:rsid w:val="4D333FFB"/>
    <w:rsid w:val="4D33FEB1"/>
    <w:rsid w:val="4D37039A"/>
    <w:rsid w:val="4D384405"/>
    <w:rsid w:val="4D3A36FE"/>
    <w:rsid w:val="4D3DDDFA"/>
    <w:rsid w:val="4D40C08C"/>
    <w:rsid w:val="4D44215B"/>
    <w:rsid w:val="4D44658C"/>
    <w:rsid w:val="4D4B7CF0"/>
    <w:rsid w:val="4D51C9A2"/>
    <w:rsid w:val="4D530AA2"/>
    <w:rsid w:val="4D530D6A"/>
    <w:rsid w:val="4D565964"/>
    <w:rsid w:val="4D582B17"/>
    <w:rsid w:val="4D5A3282"/>
    <w:rsid w:val="4D5A3CEA"/>
    <w:rsid w:val="4D5A70C0"/>
    <w:rsid w:val="4D5E1D1F"/>
    <w:rsid w:val="4D62D05D"/>
    <w:rsid w:val="4D6545E4"/>
    <w:rsid w:val="4D679B0F"/>
    <w:rsid w:val="4D6BCCF3"/>
    <w:rsid w:val="4D7440AE"/>
    <w:rsid w:val="4D749794"/>
    <w:rsid w:val="4D757B0A"/>
    <w:rsid w:val="4D7B768B"/>
    <w:rsid w:val="4D7E7DEC"/>
    <w:rsid w:val="4D826257"/>
    <w:rsid w:val="4D83A5AB"/>
    <w:rsid w:val="4D83FC2F"/>
    <w:rsid w:val="4D8518FC"/>
    <w:rsid w:val="4D8625B3"/>
    <w:rsid w:val="4D888E15"/>
    <w:rsid w:val="4D890A5C"/>
    <w:rsid w:val="4D8C40FB"/>
    <w:rsid w:val="4D8EA22F"/>
    <w:rsid w:val="4D9115CA"/>
    <w:rsid w:val="4D924EFD"/>
    <w:rsid w:val="4D93EDDB"/>
    <w:rsid w:val="4D93FD59"/>
    <w:rsid w:val="4D9544D9"/>
    <w:rsid w:val="4D974F61"/>
    <w:rsid w:val="4D9DE188"/>
    <w:rsid w:val="4DADF6D1"/>
    <w:rsid w:val="4DAF0537"/>
    <w:rsid w:val="4DAF3E17"/>
    <w:rsid w:val="4DB0EE52"/>
    <w:rsid w:val="4DB0F810"/>
    <w:rsid w:val="4DB1AB6A"/>
    <w:rsid w:val="4DB37FA4"/>
    <w:rsid w:val="4DB602F8"/>
    <w:rsid w:val="4DB72D46"/>
    <w:rsid w:val="4DB7BF04"/>
    <w:rsid w:val="4DB83CBD"/>
    <w:rsid w:val="4DB9CD06"/>
    <w:rsid w:val="4DB9DA71"/>
    <w:rsid w:val="4DBA05E0"/>
    <w:rsid w:val="4DBE77F1"/>
    <w:rsid w:val="4DC0C446"/>
    <w:rsid w:val="4DC6726A"/>
    <w:rsid w:val="4DC831E2"/>
    <w:rsid w:val="4DC9BFE3"/>
    <w:rsid w:val="4DD38148"/>
    <w:rsid w:val="4DDB00B4"/>
    <w:rsid w:val="4DDC3E52"/>
    <w:rsid w:val="4DDEE1B3"/>
    <w:rsid w:val="4DE14664"/>
    <w:rsid w:val="4DE2BBEA"/>
    <w:rsid w:val="4DE68D36"/>
    <w:rsid w:val="4DE7C95E"/>
    <w:rsid w:val="4DED2B8B"/>
    <w:rsid w:val="4DF17596"/>
    <w:rsid w:val="4DF4DC4E"/>
    <w:rsid w:val="4DF74B38"/>
    <w:rsid w:val="4DF872D0"/>
    <w:rsid w:val="4DFA288D"/>
    <w:rsid w:val="4DFB89F7"/>
    <w:rsid w:val="4DFD2200"/>
    <w:rsid w:val="4DFFD180"/>
    <w:rsid w:val="4E00F912"/>
    <w:rsid w:val="4E05A0F2"/>
    <w:rsid w:val="4E097900"/>
    <w:rsid w:val="4E0B961F"/>
    <w:rsid w:val="4E0C8FF6"/>
    <w:rsid w:val="4E0E2618"/>
    <w:rsid w:val="4E0F08E9"/>
    <w:rsid w:val="4E0F65E0"/>
    <w:rsid w:val="4E1728DD"/>
    <w:rsid w:val="4E1B8778"/>
    <w:rsid w:val="4E1D520B"/>
    <w:rsid w:val="4E1E4CE9"/>
    <w:rsid w:val="4E1E7DF0"/>
    <w:rsid w:val="4E200CD1"/>
    <w:rsid w:val="4E22DFA1"/>
    <w:rsid w:val="4E250598"/>
    <w:rsid w:val="4E294F1A"/>
    <w:rsid w:val="4E2A08CB"/>
    <w:rsid w:val="4E2BA705"/>
    <w:rsid w:val="4E2F9860"/>
    <w:rsid w:val="4E2FCC3D"/>
    <w:rsid w:val="4E33020D"/>
    <w:rsid w:val="4E34DF93"/>
    <w:rsid w:val="4E36855E"/>
    <w:rsid w:val="4E36F79E"/>
    <w:rsid w:val="4E36F7FA"/>
    <w:rsid w:val="4E3B9E29"/>
    <w:rsid w:val="4E3E7BEB"/>
    <w:rsid w:val="4E412B2E"/>
    <w:rsid w:val="4E466878"/>
    <w:rsid w:val="4E49A7A7"/>
    <w:rsid w:val="4E4A86DB"/>
    <w:rsid w:val="4E56365A"/>
    <w:rsid w:val="4E5708B3"/>
    <w:rsid w:val="4E5AD9A5"/>
    <w:rsid w:val="4E5DF1C5"/>
    <w:rsid w:val="4E644BA5"/>
    <w:rsid w:val="4E69F5CC"/>
    <w:rsid w:val="4E6BABBB"/>
    <w:rsid w:val="4E771A22"/>
    <w:rsid w:val="4E781668"/>
    <w:rsid w:val="4E7BB4D8"/>
    <w:rsid w:val="4E7BD84E"/>
    <w:rsid w:val="4E7E2B45"/>
    <w:rsid w:val="4E887626"/>
    <w:rsid w:val="4E88F8F4"/>
    <w:rsid w:val="4E915B28"/>
    <w:rsid w:val="4E91F9EF"/>
    <w:rsid w:val="4E9405D1"/>
    <w:rsid w:val="4E99DF2B"/>
    <w:rsid w:val="4EA252A1"/>
    <w:rsid w:val="4EA5DDC3"/>
    <w:rsid w:val="4EA738C1"/>
    <w:rsid w:val="4EADD694"/>
    <w:rsid w:val="4EB07A83"/>
    <w:rsid w:val="4EB2B51A"/>
    <w:rsid w:val="4EB50EBE"/>
    <w:rsid w:val="4EB664A9"/>
    <w:rsid w:val="4EB85A63"/>
    <w:rsid w:val="4EB89BD1"/>
    <w:rsid w:val="4EBEDE30"/>
    <w:rsid w:val="4EBF45E9"/>
    <w:rsid w:val="4EC10509"/>
    <w:rsid w:val="4EC17DEA"/>
    <w:rsid w:val="4EC6ECE3"/>
    <w:rsid w:val="4EC9443B"/>
    <w:rsid w:val="4ECBB65D"/>
    <w:rsid w:val="4ECFDE69"/>
    <w:rsid w:val="4EDAB892"/>
    <w:rsid w:val="4EDB6FAB"/>
    <w:rsid w:val="4EDCF894"/>
    <w:rsid w:val="4EE1B126"/>
    <w:rsid w:val="4EE319FD"/>
    <w:rsid w:val="4EE38D5C"/>
    <w:rsid w:val="4EE4AE34"/>
    <w:rsid w:val="4EE85549"/>
    <w:rsid w:val="4EE906C6"/>
    <w:rsid w:val="4EED4C92"/>
    <w:rsid w:val="4EEE1708"/>
    <w:rsid w:val="4EF85BA8"/>
    <w:rsid w:val="4EF9E2CF"/>
    <w:rsid w:val="4EFA0718"/>
    <w:rsid w:val="4EFCE1C2"/>
    <w:rsid w:val="4F01A5FD"/>
    <w:rsid w:val="4F031CC8"/>
    <w:rsid w:val="4F032CFE"/>
    <w:rsid w:val="4F0733BE"/>
    <w:rsid w:val="4F08CC52"/>
    <w:rsid w:val="4F0B2FB4"/>
    <w:rsid w:val="4F0DD595"/>
    <w:rsid w:val="4F10643F"/>
    <w:rsid w:val="4F11BD1D"/>
    <w:rsid w:val="4F14BB69"/>
    <w:rsid w:val="4F17B538"/>
    <w:rsid w:val="4F1B4368"/>
    <w:rsid w:val="4F1BB419"/>
    <w:rsid w:val="4F1BCFC2"/>
    <w:rsid w:val="4F1CF670"/>
    <w:rsid w:val="4F20B516"/>
    <w:rsid w:val="4F24686D"/>
    <w:rsid w:val="4F2826C1"/>
    <w:rsid w:val="4F3084BC"/>
    <w:rsid w:val="4F3259AC"/>
    <w:rsid w:val="4F395BCA"/>
    <w:rsid w:val="4F3978B6"/>
    <w:rsid w:val="4F3A6958"/>
    <w:rsid w:val="4F40A751"/>
    <w:rsid w:val="4F425ABB"/>
    <w:rsid w:val="4F42CF04"/>
    <w:rsid w:val="4F4823ED"/>
    <w:rsid w:val="4F49C732"/>
    <w:rsid w:val="4F4D5DAB"/>
    <w:rsid w:val="4F50325E"/>
    <w:rsid w:val="4F5CD46E"/>
    <w:rsid w:val="4F60190E"/>
    <w:rsid w:val="4F62CDBD"/>
    <w:rsid w:val="4F637351"/>
    <w:rsid w:val="4F640243"/>
    <w:rsid w:val="4F6866DE"/>
    <w:rsid w:val="4F691C2F"/>
    <w:rsid w:val="4F6BE3F3"/>
    <w:rsid w:val="4F6DC0F6"/>
    <w:rsid w:val="4F6DD68E"/>
    <w:rsid w:val="4F6F6F58"/>
    <w:rsid w:val="4F75735E"/>
    <w:rsid w:val="4F7589F3"/>
    <w:rsid w:val="4F75FCB5"/>
    <w:rsid w:val="4F7712F2"/>
    <w:rsid w:val="4F78CFDF"/>
    <w:rsid w:val="4F78FC58"/>
    <w:rsid w:val="4F7A15C4"/>
    <w:rsid w:val="4F7B9600"/>
    <w:rsid w:val="4F7D6E78"/>
    <w:rsid w:val="4F823C77"/>
    <w:rsid w:val="4F84A8B8"/>
    <w:rsid w:val="4F89767E"/>
    <w:rsid w:val="4F8C12A4"/>
    <w:rsid w:val="4F8D49D5"/>
    <w:rsid w:val="4F8FFC1F"/>
    <w:rsid w:val="4F92982C"/>
    <w:rsid w:val="4F92D1C0"/>
    <w:rsid w:val="4F987D11"/>
    <w:rsid w:val="4F9902E3"/>
    <w:rsid w:val="4F9D168D"/>
    <w:rsid w:val="4F9D38A2"/>
    <w:rsid w:val="4FA0A185"/>
    <w:rsid w:val="4FA0CD3B"/>
    <w:rsid w:val="4FA1FC13"/>
    <w:rsid w:val="4FAD52EA"/>
    <w:rsid w:val="4FB72F79"/>
    <w:rsid w:val="4FB9E9AA"/>
    <w:rsid w:val="4FBBC2FD"/>
    <w:rsid w:val="4FBD3C92"/>
    <w:rsid w:val="4FBDF76A"/>
    <w:rsid w:val="4FBEF9A4"/>
    <w:rsid w:val="4FC12977"/>
    <w:rsid w:val="4FC76D3B"/>
    <w:rsid w:val="4FC7A2CC"/>
    <w:rsid w:val="4FC80B44"/>
    <w:rsid w:val="4FCB424F"/>
    <w:rsid w:val="4FCB6395"/>
    <w:rsid w:val="4FCB7736"/>
    <w:rsid w:val="4FCBF1F4"/>
    <w:rsid w:val="4FCC424C"/>
    <w:rsid w:val="4FCD22DA"/>
    <w:rsid w:val="4FCE4E04"/>
    <w:rsid w:val="4FCFC5E3"/>
    <w:rsid w:val="4FD84EA0"/>
    <w:rsid w:val="4FD99563"/>
    <w:rsid w:val="4FDA9D15"/>
    <w:rsid w:val="4FDCFB8F"/>
    <w:rsid w:val="4FDFF323"/>
    <w:rsid w:val="4FE08A05"/>
    <w:rsid w:val="4FEA23D7"/>
    <w:rsid w:val="4FF2FA5D"/>
    <w:rsid w:val="4FFF7997"/>
    <w:rsid w:val="4FFFEBD0"/>
    <w:rsid w:val="5007728D"/>
    <w:rsid w:val="500E41B0"/>
    <w:rsid w:val="500F1B1C"/>
    <w:rsid w:val="5012EA83"/>
    <w:rsid w:val="501398BD"/>
    <w:rsid w:val="5018FEBF"/>
    <w:rsid w:val="501A1DDA"/>
    <w:rsid w:val="501A2DDF"/>
    <w:rsid w:val="501AE728"/>
    <w:rsid w:val="501B0996"/>
    <w:rsid w:val="501B20A1"/>
    <w:rsid w:val="501BFA86"/>
    <w:rsid w:val="501E560A"/>
    <w:rsid w:val="5020C031"/>
    <w:rsid w:val="50269EF9"/>
    <w:rsid w:val="5026B257"/>
    <w:rsid w:val="5026BF9C"/>
    <w:rsid w:val="5028C899"/>
    <w:rsid w:val="503A7F2D"/>
    <w:rsid w:val="503E2302"/>
    <w:rsid w:val="50419745"/>
    <w:rsid w:val="504719C9"/>
    <w:rsid w:val="504CCC08"/>
    <w:rsid w:val="5052350A"/>
    <w:rsid w:val="505295B8"/>
    <w:rsid w:val="505BF833"/>
    <w:rsid w:val="505EBC92"/>
    <w:rsid w:val="50606BD4"/>
    <w:rsid w:val="50616FD1"/>
    <w:rsid w:val="50651A29"/>
    <w:rsid w:val="50657438"/>
    <w:rsid w:val="50661648"/>
    <w:rsid w:val="506A07BF"/>
    <w:rsid w:val="5070295B"/>
    <w:rsid w:val="5071D7C0"/>
    <w:rsid w:val="5071DB14"/>
    <w:rsid w:val="5084BE15"/>
    <w:rsid w:val="50863A1D"/>
    <w:rsid w:val="50897D7D"/>
    <w:rsid w:val="508DBAD2"/>
    <w:rsid w:val="508E4722"/>
    <w:rsid w:val="508E7AF0"/>
    <w:rsid w:val="50942C09"/>
    <w:rsid w:val="50956712"/>
    <w:rsid w:val="50956C28"/>
    <w:rsid w:val="5097A4A9"/>
    <w:rsid w:val="509BB908"/>
    <w:rsid w:val="509C8E99"/>
    <w:rsid w:val="509D9B9E"/>
    <w:rsid w:val="509E7CEF"/>
    <w:rsid w:val="50AC26E1"/>
    <w:rsid w:val="50AC34A0"/>
    <w:rsid w:val="50B5C958"/>
    <w:rsid w:val="50BA38C3"/>
    <w:rsid w:val="50BBAE4F"/>
    <w:rsid w:val="50C06A52"/>
    <w:rsid w:val="50C1AC50"/>
    <w:rsid w:val="50C45482"/>
    <w:rsid w:val="50C92676"/>
    <w:rsid w:val="50C9EC78"/>
    <w:rsid w:val="50CEA1D4"/>
    <w:rsid w:val="50CEC030"/>
    <w:rsid w:val="50D40914"/>
    <w:rsid w:val="50D47BB3"/>
    <w:rsid w:val="50D521D9"/>
    <w:rsid w:val="50D52C2B"/>
    <w:rsid w:val="50DE20A0"/>
    <w:rsid w:val="50E296AA"/>
    <w:rsid w:val="50E4F48A"/>
    <w:rsid w:val="50E84A8B"/>
    <w:rsid w:val="50E919BA"/>
    <w:rsid w:val="50E95D93"/>
    <w:rsid w:val="50EC1639"/>
    <w:rsid w:val="50EEA5A8"/>
    <w:rsid w:val="50F3EFFB"/>
    <w:rsid w:val="50F5F1C5"/>
    <w:rsid w:val="50F6E3F6"/>
    <w:rsid w:val="51000886"/>
    <w:rsid w:val="51038497"/>
    <w:rsid w:val="5108BBF0"/>
    <w:rsid w:val="5108C6E1"/>
    <w:rsid w:val="510BCCE2"/>
    <w:rsid w:val="510C31D1"/>
    <w:rsid w:val="510E7F6C"/>
    <w:rsid w:val="510EE87D"/>
    <w:rsid w:val="5113D51A"/>
    <w:rsid w:val="511DB5C6"/>
    <w:rsid w:val="511EFA27"/>
    <w:rsid w:val="5121A727"/>
    <w:rsid w:val="51232E1C"/>
    <w:rsid w:val="5125EB7A"/>
    <w:rsid w:val="512864D8"/>
    <w:rsid w:val="512F2358"/>
    <w:rsid w:val="512FF2B4"/>
    <w:rsid w:val="51300D7F"/>
    <w:rsid w:val="5132C0F1"/>
    <w:rsid w:val="51344D72"/>
    <w:rsid w:val="5134D762"/>
    <w:rsid w:val="5136A9BA"/>
    <w:rsid w:val="513C10E3"/>
    <w:rsid w:val="513C7CAB"/>
    <w:rsid w:val="513F6226"/>
    <w:rsid w:val="513F82E9"/>
    <w:rsid w:val="51468348"/>
    <w:rsid w:val="514FB978"/>
    <w:rsid w:val="5152A6E0"/>
    <w:rsid w:val="5153580E"/>
    <w:rsid w:val="5156A6EF"/>
    <w:rsid w:val="5157A351"/>
    <w:rsid w:val="5157CABC"/>
    <w:rsid w:val="51583AF6"/>
    <w:rsid w:val="515A3D9F"/>
    <w:rsid w:val="515AF61E"/>
    <w:rsid w:val="515BC066"/>
    <w:rsid w:val="515DCDFF"/>
    <w:rsid w:val="515E7EBA"/>
    <w:rsid w:val="516308E9"/>
    <w:rsid w:val="51651424"/>
    <w:rsid w:val="51694A3E"/>
    <w:rsid w:val="516B5B68"/>
    <w:rsid w:val="5171C0A7"/>
    <w:rsid w:val="517E1C98"/>
    <w:rsid w:val="517E2501"/>
    <w:rsid w:val="518729CE"/>
    <w:rsid w:val="518DEBC8"/>
    <w:rsid w:val="5191E5EF"/>
    <w:rsid w:val="5197F01E"/>
    <w:rsid w:val="51994B1C"/>
    <w:rsid w:val="519AB0FA"/>
    <w:rsid w:val="519F99F7"/>
    <w:rsid w:val="519FE8EF"/>
    <w:rsid w:val="51A4D46D"/>
    <w:rsid w:val="51AC6E03"/>
    <w:rsid w:val="51B240A8"/>
    <w:rsid w:val="51B823E2"/>
    <w:rsid w:val="51BA5D06"/>
    <w:rsid w:val="51BA82BB"/>
    <w:rsid w:val="51C20A9F"/>
    <w:rsid w:val="51C65891"/>
    <w:rsid w:val="51C672FF"/>
    <w:rsid w:val="51CF10CD"/>
    <w:rsid w:val="51CFFC8C"/>
    <w:rsid w:val="51D16030"/>
    <w:rsid w:val="51DA45FC"/>
    <w:rsid w:val="51DE101F"/>
    <w:rsid w:val="51E3F274"/>
    <w:rsid w:val="51E4A67C"/>
    <w:rsid w:val="51E7474D"/>
    <w:rsid w:val="51E912DB"/>
    <w:rsid w:val="51E9E2A4"/>
    <w:rsid w:val="51F0B0EE"/>
    <w:rsid w:val="51F2416E"/>
    <w:rsid w:val="51F56F73"/>
    <w:rsid w:val="51FCD5D6"/>
    <w:rsid w:val="51FFE7F0"/>
    <w:rsid w:val="5207018E"/>
    <w:rsid w:val="5209B559"/>
    <w:rsid w:val="521278F5"/>
    <w:rsid w:val="5216379B"/>
    <w:rsid w:val="521B7E45"/>
    <w:rsid w:val="521C2CE2"/>
    <w:rsid w:val="5220A788"/>
    <w:rsid w:val="522622BF"/>
    <w:rsid w:val="5229D12F"/>
    <w:rsid w:val="522C1FE8"/>
    <w:rsid w:val="523140A3"/>
    <w:rsid w:val="52355AAA"/>
    <w:rsid w:val="5235C384"/>
    <w:rsid w:val="523778FC"/>
    <w:rsid w:val="523C9845"/>
    <w:rsid w:val="523D11B3"/>
    <w:rsid w:val="5240D822"/>
    <w:rsid w:val="524271EB"/>
    <w:rsid w:val="52442D09"/>
    <w:rsid w:val="52480501"/>
    <w:rsid w:val="52492537"/>
    <w:rsid w:val="5250ABCC"/>
    <w:rsid w:val="5251F1B4"/>
    <w:rsid w:val="5251F629"/>
    <w:rsid w:val="5254FA24"/>
    <w:rsid w:val="5255FD21"/>
    <w:rsid w:val="525BE2A8"/>
    <w:rsid w:val="525C747D"/>
    <w:rsid w:val="525EB373"/>
    <w:rsid w:val="526270E8"/>
    <w:rsid w:val="52645AF8"/>
    <w:rsid w:val="52679956"/>
    <w:rsid w:val="5269D330"/>
    <w:rsid w:val="5269D3B2"/>
    <w:rsid w:val="5269DF1D"/>
    <w:rsid w:val="526F3C75"/>
    <w:rsid w:val="52778D7A"/>
    <w:rsid w:val="527BA863"/>
    <w:rsid w:val="527F0B0F"/>
    <w:rsid w:val="52815D56"/>
    <w:rsid w:val="5284C837"/>
    <w:rsid w:val="5287253F"/>
    <w:rsid w:val="5289E8C9"/>
    <w:rsid w:val="528FF72A"/>
    <w:rsid w:val="5290B5D7"/>
    <w:rsid w:val="5293DDB8"/>
    <w:rsid w:val="529E2236"/>
    <w:rsid w:val="52A1D1F6"/>
    <w:rsid w:val="52A2FB1B"/>
    <w:rsid w:val="52A5003C"/>
    <w:rsid w:val="52AEE7A2"/>
    <w:rsid w:val="52AF751D"/>
    <w:rsid w:val="52AFD929"/>
    <w:rsid w:val="52BA04A6"/>
    <w:rsid w:val="52BB6D52"/>
    <w:rsid w:val="52BCE9D5"/>
    <w:rsid w:val="52BDB1CA"/>
    <w:rsid w:val="52BE7DD6"/>
    <w:rsid w:val="52C01AC8"/>
    <w:rsid w:val="52C732CB"/>
    <w:rsid w:val="52C795F2"/>
    <w:rsid w:val="52C8CC81"/>
    <w:rsid w:val="52CA0248"/>
    <w:rsid w:val="52CCB44E"/>
    <w:rsid w:val="52D1472C"/>
    <w:rsid w:val="52D2E9E9"/>
    <w:rsid w:val="52D7BBDE"/>
    <w:rsid w:val="52D8AF0E"/>
    <w:rsid w:val="52D9055D"/>
    <w:rsid w:val="52DA61A3"/>
    <w:rsid w:val="52DD6114"/>
    <w:rsid w:val="52E328A1"/>
    <w:rsid w:val="52ECD2E3"/>
    <w:rsid w:val="52EF4DEE"/>
    <w:rsid w:val="52F057D3"/>
    <w:rsid w:val="52F870F1"/>
    <w:rsid w:val="52F9C5EB"/>
    <w:rsid w:val="52FEE058"/>
    <w:rsid w:val="5307987B"/>
    <w:rsid w:val="5309FC66"/>
    <w:rsid w:val="530FF7D5"/>
    <w:rsid w:val="53108356"/>
    <w:rsid w:val="531268AA"/>
    <w:rsid w:val="53136A7F"/>
    <w:rsid w:val="531E045C"/>
    <w:rsid w:val="531E5F64"/>
    <w:rsid w:val="531EA497"/>
    <w:rsid w:val="53291C15"/>
    <w:rsid w:val="532B1F80"/>
    <w:rsid w:val="532B613F"/>
    <w:rsid w:val="532FC57F"/>
    <w:rsid w:val="5336CF97"/>
    <w:rsid w:val="5336E1E5"/>
    <w:rsid w:val="533F0AB9"/>
    <w:rsid w:val="533F4D42"/>
    <w:rsid w:val="533FA919"/>
    <w:rsid w:val="534567A0"/>
    <w:rsid w:val="53477014"/>
    <w:rsid w:val="534937D7"/>
    <w:rsid w:val="534B2752"/>
    <w:rsid w:val="534DC135"/>
    <w:rsid w:val="535093E5"/>
    <w:rsid w:val="53560D43"/>
    <w:rsid w:val="535644D8"/>
    <w:rsid w:val="5357EF46"/>
    <w:rsid w:val="5358F792"/>
    <w:rsid w:val="535B4D8F"/>
    <w:rsid w:val="535E15C2"/>
    <w:rsid w:val="535F662E"/>
    <w:rsid w:val="5364825C"/>
    <w:rsid w:val="5365109F"/>
    <w:rsid w:val="536E0957"/>
    <w:rsid w:val="5375D3A1"/>
    <w:rsid w:val="53763727"/>
    <w:rsid w:val="53766FE6"/>
    <w:rsid w:val="53769E57"/>
    <w:rsid w:val="537BD219"/>
    <w:rsid w:val="538300F5"/>
    <w:rsid w:val="538360B8"/>
    <w:rsid w:val="5384D5DC"/>
    <w:rsid w:val="53860683"/>
    <w:rsid w:val="5389753B"/>
    <w:rsid w:val="538EC3D1"/>
    <w:rsid w:val="539050EE"/>
    <w:rsid w:val="539622FB"/>
    <w:rsid w:val="53994C59"/>
    <w:rsid w:val="539AD424"/>
    <w:rsid w:val="539D97A4"/>
    <w:rsid w:val="53A162AC"/>
    <w:rsid w:val="53A44090"/>
    <w:rsid w:val="53A55C8E"/>
    <w:rsid w:val="53A89C32"/>
    <w:rsid w:val="53AF4158"/>
    <w:rsid w:val="53B41CE0"/>
    <w:rsid w:val="53B6E1C5"/>
    <w:rsid w:val="53B72940"/>
    <w:rsid w:val="53BDB412"/>
    <w:rsid w:val="53C1CC0F"/>
    <w:rsid w:val="53C6A1A2"/>
    <w:rsid w:val="53C6AE36"/>
    <w:rsid w:val="53C6C5FA"/>
    <w:rsid w:val="53CAD217"/>
    <w:rsid w:val="53CBCCCB"/>
    <w:rsid w:val="53CF74A0"/>
    <w:rsid w:val="53D4E60B"/>
    <w:rsid w:val="53DC7FE2"/>
    <w:rsid w:val="53DD1900"/>
    <w:rsid w:val="53DDB049"/>
    <w:rsid w:val="53DDC9DB"/>
    <w:rsid w:val="53E457A5"/>
    <w:rsid w:val="53E6FF74"/>
    <w:rsid w:val="53E91049"/>
    <w:rsid w:val="53EC3D8B"/>
    <w:rsid w:val="53EC6C69"/>
    <w:rsid w:val="53ED4676"/>
    <w:rsid w:val="53EE49A8"/>
    <w:rsid w:val="53F43847"/>
    <w:rsid w:val="53F45D83"/>
    <w:rsid w:val="5400B12B"/>
    <w:rsid w:val="54015102"/>
    <w:rsid w:val="54043064"/>
    <w:rsid w:val="540441D0"/>
    <w:rsid w:val="540535B5"/>
    <w:rsid w:val="5406E50A"/>
    <w:rsid w:val="540853EB"/>
    <w:rsid w:val="5408CB6F"/>
    <w:rsid w:val="540BE3CC"/>
    <w:rsid w:val="540E719B"/>
    <w:rsid w:val="5411DA67"/>
    <w:rsid w:val="5414CE51"/>
    <w:rsid w:val="54188A8E"/>
    <w:rsid w:val="541B6445"/>
    <w:rsid w:val="541BC395"/>
    <w:rsid w:val="541E7B5B"/>
    <w:rsid w:val="5420E55B"/>
    <w:rsid w:val="54223F5F"/>
    <w:rsid w:val="5422A738"/>
    <w:rsid w:val="542563AE"/>
    <w:rsid w:val="542F562F"/>
    <w:rsid w:val="54320363"/>
    <w:rsid w:val="5438604A"/>
    <w:rsid w:val="543895A3"/>
    <w:rsid w:val="54400CAD"/>
    <w:rsid w:val="5440B694"/>
    <w:rsid w:val="54475940"/>
    <w:rsid w:val="544911C2"/>
    <w:rsid w:val="54496327"/>
    <w:rsid w:val="544B0DDC"/>
    <w:rsid w:val="544CEAF8"/>
    <w:rsid w:val="544F16A1"/>
    <w:rsid w:val="5450C0A3"/>
    <w:rsid w:val="54556017"/>
    <w:rsid w:val="5457624E"/>
    <w:rsid w:val="5459822B"/>
    <w:rsid w:val="5459E474"/>
    <w:rsid w:val="545A2EF3"/>
    <w:rsid w:val="545F8106"/>
    <w:rsid w:val="5462A500"/>
    <w:rsid w:val="546626ED"/>
    <w:rsid w:val="546817DE"/>
    <w:rsid w:val="5469343F"/>
    <w:rsid w:val="546BB5CD"/>
    <w:rsid w:val="546F3601"/>
    <w:rsid w:val="5477887F"/>
    <w:rsid w:val="547A15F0"/>
    <w:rsid w:val="547B3387"/>
    <w:rsid w:val="547BD8D7"/>
    <w:rsid w:val="54808485"/>
    <w:rsid w:val="548447A8"/>
    <w:rsid w:val="5484E34D"/>
    <w:rsid w:val="5487123C"/>
    <w:rsid w:val="5489065A"/>
    <w:rsid w:val="548D1339"/>
    <w:rsid w:val="54906310"/>
    <w:rsid w:val="54961A28"/>
    <w:rsid w:val="549E6EE5"/>
    <w:rsid w:val="54A16B16"/>
    <w:rsid w:val="54AB7329"/>
    <w:rsid w:val="54AB8D93"/>
    <w:rsid w:val="54B2C593"/>
    <w:rsid w:val="54B6382C"/>
    <w:rsid w:val="54BA7EDA"/>
    <w:rsid w:val="54BBEB25"/>
    <w:rsid w:val="54BCF44B"/>
    <w:rsid w:val="54BDD656"/>
    <w:rsid w:val="54BE6CE7"/>
    <w:rsid w:val="54C03DD1"/>
    <w:rsid w:val="54C06525"/>
    <w:rsid w:val="54C6BFCF"/>
    <w:rsid w:val="54C74F16"/>
    <w:rsid w:val="54C82655"/>
    <w:rsid w:val="54C89634"/>
    <w:rsid w:val="54CBA00D"/>
    <w:rsid w:val="54CF518C"/>
    <w:rsid w:val="54D2D402"/>
    <w:rsid w:val="54D56E52"/>
    <w:rsid w:val="54DAB942"/>
    <w:rsid w:val="54DAD8E9"/>
    <w:rsid w:val="54DC752F"/>
    <w:rsid w:val="54E19A35"/>
    <w:rsid w:val="54EC26DD"/>
    <w:rsid w:val="54EFC071"/>
    <w:rsid w:val="54F2B4E4"/>
    <w:rsid w:val="54F741BE"/>
    <w:rsid w:val="54F77C61"/>
    <w:rsid w:val="54FC1D44"/>
    <w:rsid w:val="54FECF46"/>
    <w:rsid w:val="55018D3B"/>
    <w:rsid w:val="5501EA87"/>
    <w:rsid w:val="55064D85"/>
    <w:rsid w:val="550706B0"/>
    <w:rsid w:val="550963E3"/>
    <w:rsid w:val="550B49E6"/>
    <w:rsid w:val="550E5062"/>
    <w:rsid w:val="550E751C"/>
    <w:rsid w:val="550EF949"/>
    <w:rsid w:val="550F0B47"/>
    <w:rsid w:val="55146739"/>
    <w:rsid w:val="5514B65C"/>
    <w:rsid w:val="55163CDC"/>
    <w:rsid w:val="55165E0C"/>
    <w:rsid w:val="551B5AE5"/>
    <w:rsid w:val="551E6BE8"/>
    <w:rsid w:val="551FA570"/>
    <w:rsid w:val="55202197"/>
    <w:rsid w:val="5522AB58"/>
    <w:rsid w:val="552AC6EB"/>
    <w:rsid w:val="552D16DD"/>
    <w:rsid w:val="552D9581"/>
    <w:rsid w:val="5531E5CC"/>
    <w:rsid w:val="553C2A1C"/>
    <w:rsid w:val="5542B296"/>
    <w:rsid w:val="5544693C"/>
    <w:rsid w:val="5545CEEC"/>
    <w:rsid w:val="554703B7"/>
    <w:rsid w:val="55481242"/>
    <w:rsid w:val="554971DC"/>
    <w:rsid w:val="554BFEAC"/>
    <w:rsid w:val="554E7FDF"/>
    <w:rsid w:val="5552B226"/>
    <w:rsid w:val="5552CE50"/>
    <w:rsid w:val="555736B3"/>
    <w:rsid w:val="5557F04A"/>
    <w:rsid w:val="555A642F"/>
    <w:rsid w:val="555AB6B7"/>
    <w:rsid w:val="555B33CB"/>
    <w:rsid w:val="555B3C24"/>
    <w:rsid w:val="55624C70"/>
    <w:rsid w:val="55630438"/>
    <w:rsid w:val="556A80FC"/>
    <w:rsid w:val="556AD383"/>
    <w:rsid w:val="556CC220"/>
    <w:rsid w:val="556F6233"/>
    <w:rsid w:val="557022B0"/>
    <w:rsid w:val="5571A725"/>
    <w:rsid w:val="55748CA1"/>
    <w:rsid w:val="557763B4"/>
    <w:rsid w:val="55797A8B"/>
    <w:rsid w:val="557CC5B7"/>
    <w:rsid w:val="557D09B1"/>
    <w:rsid w:val="5581FC57"/>
    <w:rsid w:val="558645BA"/>
    <w:rsid w:val="5587C66B"/>
    <w:rsid w:val="5587EB94"/>
    <w:rsid w:val="558E30F2"/>
    <w:rsid w:val="558E718B"/>
    <w:rsid w:val="5590EF68"/>
    <w:rsid w:val="55916710"/>
    <w:rsid w:val="55947ED4"/>
    <w:rsid w:val="559AF8E6"/>
    <w:rsid w:val="559E9BCE"/>
    <w:rsid w:val="55A242FA"/>
    <w:rsid w:val="55A4D456"/>
    <w:rsid w:val="55A521C4"/>
    <w:rsid w:val="55A6E265"/>
    <w:rsid w:val="55A6FB2F"/>
    <w:rsid w:val="55A92B96"/>
    <w:rsid w:val="55AA3BC3"/>
    <w:rsid w:val="55AC1FC0"/>
    <w:rsid w:val="55AC8FFE"/>
    <w:rsid w:val="55AC95BF"/>
    <w:rsid w:val="55AD4AF7"/>
    <w:rsid w:val="55B729A7"/>
    <w:rsid w:val="55BC14A3"/>
    <w:rsid w:val="55BE0B4A"/>
    <w:rsid w:val="55C1340F"/>
    <w:rsid w:val="55C3A48A"/>
    <w:rsid w:val="55CA8DD8"/>
    <w:rsid w:val="55D3929F"/>
    <w:rsid w:val="55D644DF"/>
    <w:rsid w:val="55DA9B28"/>
    <w:rsid w:val="55E64923"/>
    <w:rsid w:val="55E6B19E"/>
    <w:rsid w:val="55F6473A"/>
    <w:rsid w:val="55FBB307"/>
    <w:rsid w:val="5607BC7A"/>
    <w:rsid w:val="560B2E30"/>
    <w:rsid w:val="560B438A"/>
    <w:rsid w:val="560CC656"/>
    <w:rsid w:val="56100EA7"/>
    <w:rsid w:val="56131B34"/>
    <w:rsid w:val="561501D6"/>
    <w:rsid w:val="5617603F"/>
    <w:rsid w:val="561D58E1"/>
    <w:rsid w:val="5624B41E"/>
    <w:rsid w:val="5627E03A"/>
    <w:rsid w:val="56314BEA"/>
    <w:rsid w:val="563590F8"/>
    <w:rsid w:val="563ABFD4"/>
    <w:rsid w:val="563B19A0"/>
    <w:rsid w:val="563B4C71"/>
    <w:rsid w:val="563C920D"/>
    <w:rsid w:val="564768C3"/>
    <w:rsid w:val="5647A48D"/>
    <w:rsid w:val="5649D73A"/>
    <w:rsid w:val="564B585B"/>
    <w:rsid w:val="564C8434"/>
    <w:rsid w:val="564C878F"/>
    <w:rsid w:val="564CD753"/>
    <w:rsid w:val="564DC24C"/>
    <w:rsid w:val="565439DD"/>
    <w:rsid w:val="5655926C"/>
    <w:rsid w:val="56570E5D"/>
    <w:rsid w:val="565A5790"/>
    <w:rsid w:val="565EC7A5"/>
    <w:rsid w:val="565EDF84"/>
    <w:rsid w:val="5661504F"/>
    <w:rsid w:val="5663D95D"/>
    <w:rsid w:val="56668234"/>
    <w:rsid w:val="566942FE"/>
    <w:rsid w:val="566AE0D4"/>
    <w:rsid w:val="566BE2BB"/>
    <w:rsid w:val="566BE843"/>
    <w:rsid w:val="566DE474"/>
    <w:rsid w:val="566E594E"/>
    <w:rsid w:val="5673B5C5"/>
    <w:rsid w:val="5678899B"/>
    <w:rsid w:val="567A67F5"/>
    <w:rsid w:val="568064E9"/>
    <w:rsid w:val="56866E3F"/>
    <w:rsid w:val="5688F037"/>
    <w:rsid w:val="5689930C"/>
    <w:rsid w:val="568D9F51"/>
    <w:rsid w:val="569833BF"/>
    <w:rsid w:val="569A521E"/>
    <w:rsid w:val="569C7D2D"/>
    <w:rsid w:val="569D56F4"/>
    <w:rsid w:val="56A1AC94"/>
    <w:rsid w:val="56A270D3"/>
    <w:rsid w:val="56A2DA54"/>
    <w:rsid w:val="56A44EBF"/>
    <w:rsid w:val="56A874D5"/>
    <w:rsid w:val="56B1A363"/>
    <w:rsid w:val="56B4B162"/>
    <w:rsid w:val="56B4F94A"/>
    <w:rsid w:val="56B8E634"/>
    <w:rsid w:val="56BC198C"/>
    <w:rsid w:val="56C1794F"/>
    <w:rsid w:val="56C4490B"/>
    <w:rsid w:val="56C7B76F"/>
    <w:rsid w:val="56CA33F9"/>
    <w:rsid w:val="56CBA77C"/>
    <w:rsid w:val="56CCD227"/>
    <w:rsid w:val="56CD4C56"/>
    <w:rsid w:val="56D4DD80"/>
    <w:rsid w:val="56DB4074"/>
    <w:rsid w:val="56DD92FF"/>
    <w:rsid w:val="56DE7C24"/>
    <w:rsid w:val="56E1D2C0"/>
    <w:rsid w:val="56E4BBBD"/>
    <w:rsid w:val="56E6064D"/>
    <w:rsid w:val="56E6F45D"/>
    <w:rsid w:val="56E8DBB9"/>
    <w:rsid w:val="56E994DB"/>
    <w:rsid w:val="56EB1FDC"/>
    <w:rsid w:val="56F310F9"/>
    <w:rsid w:val="56F465B4"/>
    <w:rsid w:val="56F6CA30"/>
    <w:rsid w:val="56FEA9B7"/>
    <w:rsid w:val="5703B0C1"/>
    <w:rsid w:val="5703F6D5"/>
    <w:rsid w:val="570539E8"/>
    <w:rsid w:val="57071BA6"/>
    <w:rsid w:val="57076D8F"/>
    <w:rsid w:val="570C6F58"/>
    <w:rsid w:val="570DC8B1"/>
    <w:rsid w:val="570EEE0C"/>
    <w:rsid w:val="57114662"/>
    <w:rsid w:val="5711BDC2"/>
    <w:rsid w:val="571DB398"/>
    <w:rsid w:val="5722A4C5"/>
    <w:rsid w:val="5723AE1A"/>
    <w:rsid w:val="57268A66"/>
    <w:rsid w:val="5726AE0A"/>
    <w:rsid w:val="57297686"/>
    <w:rsid w:val="572A2406"/>
    <w:rsid w:val="5732C2E4"/>
    <w:rsid w:val="573314E0"/>
    <w:rsid w:val="5734C430"/>
    <w:rsid w:val="5739C5A1"/>
    <w:rsid w:val="573FA2A8"/>
    <w:rsid w:val="5743017F"/>
    <w:rsid w:val="574BF1D2"/>
    <w:rsid w:val="574E114E"/>
    <w:rsid w:val="574E416A"/>
    <w:rsid w:val="5750CD5A"/>
    <w:rsid w:val="5752882F"/>
    <w:rsid w:val="5753A971"/>
    <w:rsid w:val="575824A0"/>
    <w:rsid w:val="575CF34E"/>
    <w:rsid w:val="575E5221"/>
    <w:rsid w:val="57633479"/>
    <w:rsid w:val="577340AA"/>
    <w:rsid w:val="57769D34"/>
    <w:rsid w:val="577705CB"/>
    <w:rsid w:val="5778A516"/>
    <w:rsid w:val="57797AA1"/>
    <w:rsid w:val="577A638E"/>
    <w:rsid w:val="577A9B94"/>
    <w:rsid w:val="5782D91F"/>
    <w:rsid w:val="5782E3CD"/>
    <w:rsid w:val="57853C12"/>
    <w:rsid w:val="57881A68"/>
    <w:rsid w:val="57889AB1"/>
    <w:rsid w:val="5788CF56"/>
    <w:rsid w:val="5789BF45"/>
    <w:rsid w:val="578D94B6"/>
    <w:rsid w:val="578EDE7B"/>
    <w:rsid w:val="5796A822"/>
    <w:rsid w:val="5798060C"/>
    <w:rsid w:val="579A2A6E"/>
    <w:rsid w:val="579E859F"/>
    <w:rsid w:val="579EBE3B"/>
    <w:rsid w:val="57A1619F"/>
    <w:rsid w:val="57A1F944"/>
    <w:rsid w:val="57A298B8"/>
    <w:rsid w:val="57AC9135"/>
    <w:rsid w:val="57B079FC"/>
    <w:rsid w:val="57B5028A"/>
    <w:rsid w:val="57BAB3BA"/>
    <w:rsid w:val="57C3AE82"/>
    <w:rsid w:val="57C90579"/>
    <w:rsid w:val="57CC0F1C"/>
    <w:rsid w:val="57CD4551"/>
    <w:rsid w:val="57D18172"/>
    <w:rsid w:val="57D40F8E"/>
    <w:rsid w:val="57D46EF0"/>
    <w:rsid w:val="57D552BA"/>
    <w:rsid w:val="57D69035"/>
    <w:rsid w:val="57DD5CCD"/>
    <w:rsid w:val="57E08F59"/>
    <w:rsid w:val="57E0AF42"/>
    <w:rsid w:val="57EAFE23"/>
    <w:rsid w:val="57ECED08"/>
    <w:rsid w:val="57ED1F64"/>
    <w:rsid w:val="57EF70BB"/>
    <w:rsid w:val="57F58EED"/>
    <w:rsid w:val="57FA25CC"/>
    <w:rsid w:val="57FB7DA2"/>
    <w:rsid w:val="57FFC717"/>
    <w:rsid w:val="580602DF"/>
    <w:rsid w:val="580E447F"/>
    <w:rsid w:val="58110075"/>
    <w:rsid w:val="58127DAB"/>
    <w:rsid w:val="5819FEE3"/>
    <w:rsid w:val="581B5A72"/>
    <w:rsid w:val="581D6B4F"/>
    <w:rsid w:val="5820043A"/>
    <w:rsid w:val="582049EC"/>
    <w:rsid w:val="582086F2"/>
    <w:rsid w:val="58209670"/>
    <w:rsid w:val="58215537"/>
    <w:rsid w:val="582315C3"/>
    <w:rsid w:val="582379E2"/>
    <w:rsid w:val="582411E2"/>
    <w:rsid w:val="5831EEAB"/>
    <w:rsid w:val="58341459"/>
    <w:rsid w:val="58378778"/>
    <w:rsid w:val="5837C7C5"/>
    <w:rsid w:val="58385A47"/>
    <w:rsid w:val="5839500F"/>
    <w:rsid w:val="583C7B57"/>
    <w:rsid w:val="5840075E"/>
    <w:rsid w:val="58403950"/>
    <w:rsid w:val="584EBEF2"/>
    <w:rsid w:val="584FB0E6"/>
    <w:rsid w:val="58545ECB"/>
    <w:rsid w:val="5855B86E"/>
    <w:rsid w:val="5858A112"/>
    <w:rsid w:val="585DF935"/>
    <w:rsid w:val="585ECBE6"/>
    <w:rsid w:val="585EFAAF"/>
    <w:rsid w:val="58610C23"/>
    <w:rsid w:val="5861373E"/>
    <w:rsid w:val="58638094"/>
    <w:rsid w:val="586484FA"/>
    <w:rsid w:val="586A4FED"/>
    <w:rsid w:val="586C9A83"/>
    <w:rsid w:val="5870DA39"/>
    <w:rsid w:val="5873377B"/>
    <w:rsid w:val="588066F4"/>
    <w:rsid w:val="5883E16B"/>
    <w:rsid w:val="5885F3F1"/>
    <w:rsid w:val="588778BD"/>
    <w:rsid w:val="5887B09E"/>
    <w:rsid w:val="588B81E9"/>
    <w:rsid w:val="588BBD10"/>
    <w:rsid w:val="588C1061"/>
    <w:rsid w:val="588EF22A"/>
    <w:rsid w:val="5890AD60"/>
    <w:rsid w:val="589E7526"/>
    <w:rsid w:val="589EB5F9"/>
    <w:rsid w:val="58A27FEA"/>
    <w:rsid w:val="58A2D8F1"/>
    <w:rsid w:val="58A2F024"/>
    <w:rsid w:val="58A7583A"/>
    <w:rsid w:val="58AB10C8"/>
    <w:rsid w:val="58B4EFCD"/>
    <w:rsid w:val="58B87503"/>
    <w:rsid w:val="58B983B3"/>
    <w:rsid w:val="58BAE968"/>
    <w:rsid w:val="58BE3C1A"/>
    <w:rsid w:val="58C08B2F"/>
    <w:rsid w:val="58C0EA6A"/>
    <w:rsid w:val="58C13E68"/>
    <w:rsid w:val="58C6488E"/>
    <w:rsid w:val="58C87D0C"/>
    <w:rsid w:val="58C90815"/>
    <w:rsid w:val="58C93AE6"/>
    <w:rsid w:val="58C94709"/>
    <w:rsid w:val="58CA059C"/>
    <w:rsid w:val="58CC63A1"/>
    <w:rsid w:val="58D53033"/>
    <w:rsid w:val="58D7AC0B"/>
    <w:rsid w:val="58DA7CDA"/>
    <w:rsid w:val="58DC7FC6"/>
    <w:rsid w:val="58DDA99E"/>
    <w:rsid w:val="58DFE635"/>
    <w:rsid w:val="58E7E713"/>
    <w:rsid w:val="58EC1C58"/>
    <w:rsid w:val="58ED8194"/>
    <w:rsid w:val="58ED8E47"/>
    <w:rsid w:val="58EEAA09"/>
    <w:rsid w:val="58FB4D3C"/>
    <w:rsid w:val="58FF2DB7"/>
    <w:rsid w:val="58FFFD10"/>
    <w:rsid w:val="5904771A"/>
    <w:rsid w:val="5907CFAF"/>
    <w:rsid w:val="5907E082"/>
    <w:rsid w:val="59104B5D"/>
    <w:rsid w:val="5910D773"/>
    <w:rsid w:val="591633EF"/>
    <w:rsid w:val="5923DAFA"/>
    <w:rsid w:val="5925DB88"/>
    <w:rsid w:val="592883EE"/>
    <w:rsid w:val="5929008A"/>
    <w:rsid w:val="592AF40F"/>
    <w:rsid w:val="592C2194"/>
    <w:rsid w:val="592D5597"/>
    <w:rsid w:val="59303514"/>
    <w:rsid w:val="59305E07"/>
    <w:rsid w:val="5930F75E"/>
    <w:rsid w:val="5934F3A3"/>
    <w:rsid w:val="59377E8C"/>
    <w:rsid w:val="593E2A8B"/>
    <w:rsid w:val="59406E51"/>
    <w:rsid w:val="5942265A"/>
    <w:rsid w:val="594A50EA"/>
    <w:rsid w:val="594CE8B6"/>
    <w:rsid w:val="595725F3"/>
    <w:rsid w:val="5960DE0D"/>
    <w:rsid w:val="5961CB39"/>
    <w:rsid w:val="596D6B2B"/>
    <w:rsid w:val="597628DF"/>
    <w:rsid w:val="597DED0C"/>
    <w:rsid w:val="597F1B35"/>
    <w:rsid w:val="59832E6B"/>
    <w:rsid w:val="5983E559"/>
    <w:rsid w:val="59845D0C"/>
    <w:rsid w:val="5986AAF4"/>
    <w:rsid w:val="598878E0"/>
    <w:rsid w:val="598B88F3"/>
    <w:rsid w:val="59928937"/>
    <w:rsid w:val="599376B7"/>
    <w:rsid w:val="59944668"/>
    <w:rsid w:val="59962B21"/>
    <w:rsid w:val="5996D65B"/>
    <w:rsid w:val="5997738E"/>
    <w:rsid w:val="599B9778"/>
    <w:rsid w:val="599CABC4"/>
    <w:rsid w:val="59A2DB78"/>
    <w:rsid w:val="59A820BF"/>
    <w:rsid w:val="59AD03BB"/>
    <w:rsid w:val="59AE0058"/>
    <w:rsid w:val="59AE9CD4"/>
    <w:rsid w:val="59B5D421"/>
    <w:rsid w:val="59B77BE7"/>
    <w:rsid w:val="59B8D616"/>
    <w:rsid w:val="59BB1238"/>
    <w:rsid w:val="59BB5970"/>
    <w:rsid w:val="59BBD104"/>
    <w:rsid w:val="59BBF1C7"/>
    <w:rsid w:val="59C380F2"/>
    <w:rsid w:val="59CDDF17"/>
    <w:rsid w:val="59CEE220"/>
    <w:rsid w:val="59D4F7B6"/>
    <w:rsid w:val="59DAB63A"/>
    <w:rsid w:val="59DD508B"/>
    <w:rsid w:val="59DEF10D"/>
    <w:rsid w:val="59E215E8"/>
    <w:rsid w:val="59E21C46"/>
    <w:rsid w:val="59E24C50"/>
    <w:rsid w:val="59E8C3BF"/>
    <w:rsid w:val="59ED8564"/>
    <w:rsid w:val="59F0E524"/>
    <w:rsid w:val="59F6E219"/>
    <w:rsid w:val="59F92E01"/>
    <w:rsid w:val="59FA7981"/>
    <w:rsid w:val="59FCB986"/>
    <w:rsid w:val="59FEDD5E"/>
    <w:rsid w:val="59FF0D4B"/>
    <w:rsid w:val="5A00E1FB"/>
    <w:rsid w:val="5A042F45"/>
    <w:rsid w:val="5A04B654"/>
    <w:rsid w:val="5A058C20"/>
    <w:rsid w:val="5A0CFAEC"/>
    <w:rsid w:val="5A156B7E"/>
    <w:rsid w:val="5A1DFC0D"/>
    <w:rsid w:val="5A20ECA9"/>
    <w:rsid w:val="5A23E940"/>
    <w:rsid w:val="5A27DBBA"/>
    <w:rsid w:val="5A2B8E20"/>
    <w:rsid w:val="5A2F629B"/>
    <w:rsid w:val="5A30C8FF"/>
    <w:rsid w:val="5A350F3D"/>
    <w:rsid w:val="5A35C19A"/>
    <w:rsid w:val="5A3654F5"/>
    <w:rsid w:val="5A372FA4"/>
    <w:rsid w:val="5A3A4A65"/>
    <w:rsid w:val="5A3D080E"/>
    <w:rsid w:val="5A42361E"/>
    <w:rsid w:val="5A45211F"/>
    <w:rsid w:val="5A46C927"/>
    <w:rsid w:val="5A488F9B"/>
    <w:rsid w:val="5A4C17C0"/>
    <w:rsid w:val="5A4DE7CD"/>
    <w:rsid w:val="5A4DE9DB"/>
    <w:rsid w:val="5A4F62C3"/>
    <w:rsid w:val="5A5A897B"/>
    <w:rsid w:val="5A5E2113"/>
    <w:rsid w:val="5A5E7C4D"/>
    <w:rsid w:val="5A6239B2"/>
    <w:rsid w:val="5A64932C"/>
    <w:rsid w:val="5A64D376"/>
    <w:rsid w:val="5A660DFA"/>
    <w:rsid w:val="5A6D36E5"/>
    <w:rsid w:val="5A79DD86"/>
    <w:rsid w:val="5A7A5E50"/>
    <w:rsid w:val="5A7B7649"/>
    <w:rsid w:val="5A7CA5A6"/>
    <w:rsid w:val="5A81656A"/>
    <w:rsid w:val="5A826DF9"/>
    <w:rsid w:val="5A895EA8"/>
    <w:rsid w:val="5A92C9DD"/>
    <w:rsid w:val="5A93CEA1"/>
    <w:rsid w:val="5A9A8A47"/>
    <w:rsid w:val="5A9D2913"/>
    <w:rsid w:val="5AA2A477"/>
    <w:rsid w:val="5AA553D0"/>
    <w:rsid w:val="5AA96B2B"/>
    <w:rsid w:val="5AB297A5"/>
    <w:rsid w:val="5AB2CBB2"/>
    <w:rsid w:val="5AB7D06E"/>
    <w:rsid w:val="5AB9F1D6"/>
    <w:rsid w:val="5AC05846"/>
    <w:rsid w:val="5AC073B6"/>
    <w:rsid w:val="5AC2F77F"/>
    <w:rsid w:val="5AC9751F"/>
    <w:rsid w:val="5AD35BA0"/>
    <w:rsid w:val="5ADAC251"/>
    <w:rsid w:val="5ADB03D7"/>
    <w:rsid w:val="5ADC5E92"/>
    <w:rsid w:val="5AE1BA0C"/>
    <w:rsid w:val="5AE37D71"/>
    <w:rsid w:val="5AE56BE9"/>
    <w:rsid w:val="5AED22CA"/>
    <w:rsid w:val="5AEDF64B"/>
    <w:rsid w:val="5AEFA21E"/>
    <w:rsid w:val="5AF0B4A4"/>
    <w:rsid w:val="5AF12539"/>
    <w:rsid w:val="5AF3CA2C"/>
    <w:rsid w:val="5AF87CE0"/>
    <w:rsid w:val="5AFB0AC7"/>
    <w:rsid w:val="5AFE8597"/>
    <w:rsid w:val="5B02CE07"/>
    <w:rsid w:val="5B052E45"/>
    <w:rsid w:val="5B0B4EA2"/>
    <w:rsid w:val="5B0D1D67"/>
    <w:rsid w:val="5B0E03A2"/>
    <w:rsid w:val="5B1123E8"/>
    <w:rsid w:val="5B146891"/>
    <w:rsid w:val="5B19B631"/>
    <w:rsid w:val="5B1C06F4"/>
    <w:rsid w:val="5B234B77"/>
    <w:rsid w:val="5B2389F5"/>
    <w:rsid w:val="5B2579B0"/>
    <w:rsid w:val="5B2BE105"/>
    <w:rsid w:val="5B2D8BB8"/>
    <w:rsid w:val="5B3331F8"/>
    <w:rsid w:val="5B390DA0"/>
    <w:rsid w:val="5B39599C"/>
    <w:rsid w:val="5B3AF00A"/>
    <w:rsid w:val="5B3C6FD8"/>
    <w:rsid w:val="5B3FF654"/>
    <w:rsid w:val="5B418877"/>
    <w:rsid w:val="5B4DCB7E"/>
    <w:rsid w:val="5B51D41B"/>
    <w:rsid w:val="5B5281F9"/>
    <w:rsid w:val="5B58DAD7"/>
    <w:rsid w:val="5B58FFCD"/>
    <w:rsid w:val="5B5AA936"/>
    <w:rsid w:val="5B5AD461"/>
    <w:rsid w:val="5B5B6861"/>
    <w:rsid w:val="5B5C4B44"/>
    <w:rsid w:val="5B5F0132"/>
    <w:rsid w:val="5B609993"/>
    <w:rsid w:val="5B60CB12"/>
    <w:rsid w:val="5B61084B"/>
    <w:rsid w:val="5B63B358"/>
    <w:rsid w:val="5B66BCAA"/>
    <w:rsid w:val="5B68229C"/>
    <w:rsid w:val="5B6D9397"/>
    <w:rsid w:val="5B70C22F"/>
    <w:rsid w:val="5B771CEB"/>
    <w:rsid w:val="5B797503"/>
    <w:rsid w:val="5B7FD772"/>
    <w:rsid w:val="5B80D648"/>
    <w:rsid w:val="5B83E031"/>
    <w:rsid w:val="5B841818"/>
    <w:rsid w:val="5B90C854"/>
    <w:rsid w:val="5B93BA6F"/>
    <w:rsid w:val="5B967E92"/>
    <w:rsid w:val="5B9A733A"/>
    <w:rsid w:val="5B9C7E19"/>
    <w:rsid w:val="5BA8CB4D"/>
    <w:rsid w:val="5BAC49EF"/>
    <w:rsid w:val="5BAD2C55"/>
    <w:rsid w:val="5BAE6171"/>
    <w:rsid w:val="5BB0CBA3"/>
    <w:rsid w:val="5BB25AD9"/>
    <w:rsid w:val="5BB350C3"/>
    <w:rsid w:val="5BBDAD26"/>
    <w:rsid w:val="5BBE29A1"/>
    <w:rsid w:val="5BC6FF8F"/>
    <w:rsid w:val="5BC75863"/>
    <w:rsid w:val="5BCA305F"/>
    <w:rsid w:val="5BCE9221"/>
    <w:rsid w:val="5BCEB2B0"/>
    <w:rsid w:val="5BD550B7"/>
    <w:rsid w:val="5BDD6F90"/>
    <w:rsid w:val="5BE55881"/>
    <w:rsid w:val="5BED779A"/>
    <w:rsid w:val="5BEE94BF"/>
    <w:rsid w:val="5BF1DEED"/>
    <w:rsid w:val="5BF63F3E"/>
    <w:rsid w:val="5BF6822F"/>
    <w:rsid w:val="5BF76C56"/>
    <w:rsid w:val="5C004430"/>
    <w:rsid w:val="5C008F74"/>
    <w:rsid w:val="5C00DE46"/>
    <w:rsid w:val="5C03BA30"/>
    <w:rsid w:val="5C03CB8F"/>
    <w:rsid w:val="5C03D4E0"/>
    <w:rsid w:val="5C08F029"/>
    <w:rsid w:val="5C0A03D6"/>
    <w:rsid w:val="5C0D5DC7"/>
    <w:rsid w:val="5C10780D"/>
    <w:rsid w:val="5C12D750"/>
    <w:rsid w:val="5C15BE59"/>
    <w:rsid w:val="5C195949"/>
    <w:rsid w:val="5C1C5AD5"/>
    <w:rsid w:val="5C1E63C3"/>
    <w:rsid w:val="5C22EBCD"/>
    <w:rsid w:val="5C264C47"/>
    <w:rsid w:val="5C270EEA"/>
    <w:rsid w:val="5C2AA583"/>
    <w:rsid w:val="5C2CB24D"/>
    <w:rsid w:val="5C322520"/>
    <w:rsid w:val="5C3B25A0"/>
    <w:rsid w:val="5C40F0AB"/>
    <w:rsid w:val="5C43D567"/>
    <w:rsid w:val="5C464DB1"/>
    <w:rsid w:val="5C47FE13"/>
    <w:rsid w:val="5C4B3D47"/>
    <w:rsid w:val="5C4B6BB3"/>
    <w:rsid w:val="5C4BC879"/>
    <w:rsid w:val="5C4C8881"/>
    <w:rsid w:val="5C4F64ED"/>
    <w:rsid w:val="5C5017A7"/>
    <w:rsid w:val="5C51B004"/>
    <w:rsid w:val="5C51F007"/>
    <w:rsid w:val="5C5E9FEA"/>
    <w:rsid w:val="5C70A725"/>
    <w:rsid w:val="5C757814"/>
    <w:rsid w:val="5C77C415"/>
    <w:rsid w:val="5C7B3BCF"/>
    <w:rsid w:val="5C81705F"/>
    <w:rsid w:val="5C822824"/>
    <w:rsid w:val="5C837335"/>
    <w:rsid w:val="5C84435A"/>
    <w:rsid w:val="5C851F55"/>
    <w:rsid w:val="5C8811BC"/>
    <w:rsid w:val="5C8CE115"/>
    <w:rsid w:val="5C8D2BD2"/>
    <w:rsid w:val="5C8DED34"/>
    <w:rsid w:val="5C8FA2F9"/>
    <w:rsid w:val="5C91DDB0"/>
    <w:rsid w:val="5C945EDC"/>
    <w:rsid w:val="5C99204D"/>
    <w:rsid w:val="5C9B24A1"/>
    <w:rsid w:val="5C9E14E1"/>
    <w:rsid w:val="5C9F9AF0"/>
    <w:rsid w:val="5CA0C789"/>
    <w:rsid w:val="5CA56746"/>
    <w:rsid w:val="5CA6E5FD"/>
    <w:rsid w:val="5CA8C548"/>
    <w:rsid w:val="5CADF256"/>
    <w:rsid w:val="5CAE0422"/>
    <w:rsid w:val="5CB04F71"/>
    <w:rsid w:val="5CB7DDCD"/>
    <w:rsid w:val="5CBF153B"/>
    <w:rsid w:val="5CBF5107"/>
    <w:rsid w:val="5CC162DA"/>
    <w:rsid w:val="5CC38F95"/>
    <w:rsid w:val="5CC4A2CE"/>
    <w:rsid w:val="5CC6891E"/>
    <w:rsid w:val="5CC70BA6"/>
    <w:rsid w:val="5CC92FBC"/>
    <w:rsid w:val="5CCADE89"/>
    <w:rsid w:val="5CCCF218"/>
    <w:rsid w:val="5CCF0259"/>
    <w:rsid w:val="5CCF9FB3"/>
    <w:rsid w:val="5CD092E0"/>
    <w:rsid w:val="5CD77529"/>
    <w:rsid w:val="5CD81F3F"/>
    <w:rsid w:val="5CDB29DD"/>
    <w:rsid w:val="5CDDEED3"/>
    <w:rsid w:val="5CE50858"/>
    <w:rsid w:val="5CEB8320"/>
    <w:rsid w:val="5CF1611E"/>
    <w:rsid w:val="5CF43012"/>
    <w:rsid w:val="5CF738C2"/>
    <w:rsid w:val="5D0B68D5"/>
    <w:rsid w:val="5D0BF09D"/>
    <w:rsid w:val="5D0C232B"/>
    <w:rsid w:val="5D0E6A28"/>
    <w:rsid w:val="5D1AB75B"/>
    <w:rsid w:val="5D1F71C4"/>
    <w:rsid w:val="5D287C96"/>
    <w:rsid w:val="5D303090"/>
    <w:rsid w:val="5D30A8E1"/>
    <w:rsid w:val="5D310C2C"/>
    <w:rsid w:val="5D319D29"/>
    <w:rsid w:val="5D352E2F"/>
    <w:rsid w:val="5D37D127"/>
    <w:rsid w:val="5D382197"/>
    <w:rsid w:val="5D383046"/>
    <w:rsid w:val="5D3994CA"/>
    <w:rsid w:val="5D41C509"/>
    <w:rsid w:val="5D42C1D5"/>
    <w:rsid w:val="5D4547E8"/>
    <w:rsid w:val="5D4A2453"/>
    <w:rsid w:val="5D51DD30"/>
    <w:rsid w:val="5D5AC001"/>
    <w:rsid w:val="5D5BB681"/>
    <w:rsid w:val="5D5C08CE"/>
    <w:rsid w:val="5D602832"/>
    <w:rsid w:val="5D65FC4A"/>
    <w:rsid w:val="5D668C8C"/>
    <w:rsid w:val="5D6DE8A1"/>
    <w:rsid w:val="5D6E3363"/>
    <w:rsid w:val="5D7227CF"/>
    <w:rsid w:val="5D763E7F"/>
    <w:rsid w:val="5D788866"/>
    <w:rsid w:val="5D7CB61E"/>
    <w:rsid w:val="5D7CD2EB"/>
    <w:rsid w:val="5D7CFACE"/>
    <w:rsid w:val="5D7DA4A1"/>
    <w:rsid w:val="5D7E05D1"/>
    <w:rsid w:val="5D7EF18D"/>
    <w:rsid w:val="5D82FAA1"/>
    <w:rsid w:val="5D8B9CF4"/>
    <w:rsid w:val="5D8C6AF1"/>
    <w:rsid w:val="5D908492"/>
    <w:rsid w:val="5D935FC2"/>
    <w:rsid w:val="5D93CA77"/>
    <w:rsid w:val="5D9503FF"/>
    <w:rsid w:val="5D985652"/>
    <w:rsid w:val="5D9C592B"/>
    <w:rsid w:val="5DA76AB4"/>
    <w:rsid w:val="5DA8A156"/>
    <w:rsid w:val="5DA8B781"/>
    <w:rsid w:val="5DA93DD0"/>
    <w:rsid w:val="5DAB814F"/>
    <w:rsid w:val="5DB06200"/>
    <w:rsid w:val="5DB0E6D0"/>
    <w:rsid w:val="5DB509DA"/>
    <w:rsid w:val="5DB60B3B"/>
    <w:rsid w:val="5DB99050"/>
    <w:rsid w:val="5DB9D78A"/>
    <w:rsid w:val="5DBA276A"/>
    <w:rsid w:val="5DBBC78B"/>
    <w:rsid w:val="5DC19A7C"/>
    <w:rsid w:val="5DC647DB"/>
    <w:rsid w:val="5DC838BC"/>
    <w:rsid w:val="5DC8B38E"/>
    <w:rsid w:val="5DC98D44"/>
    <w:rsid w:val="5DCEF75E"/>
    <w:rsid w:val="5DCF140D"/>
    <w:rsid w:val="5DD3687E"/>
    <w:rsid w:val="5DD8979D"/>
    <w:rsid w:val="5DD8A27F"/>
    <w:rsid w:val="5DDAB07B"/>
    <w:rsid w:val="5DDED03B"/>
    <w:rsid w:val="5DE41125"/>
    <w:rsid w:val="5DE5ED00"/>
    <w:rsid w:val="5DE798DA"/>
    <w:rsid w:val="5DED3DB0"/>
    <w:rsid w:val="5DEEE3C4"/>
    <w:rsid w:val="5DF19298"/>
    <w:rsid w:val="5DF4DBDA"/>
    <w:rsid w:val="5DF57595"/>
    <w:rsid w:val="5DF926B1"/>
    <w:rsid w:val="5DFD2E5C"/>
    <w:rsid w:val="5DFF8A37"/>
    <w:rsid w:val="5E030712"/>
    <w:rsid w:val="5E03793F"/>
    <w:rsid w:val="5E0CDB12"/>
    <w:rsid w:val="5E0E3BD3"/>
    <w:rsid w:val="5E0F37D2"/>
    <w:rsid w:val="5E1051D4"/>
    <w:rsid w:val="5E178C29"/>
    <w:rsid w:val="5E1851C3"/>
    <w:rsid w:val="5E1B2E24"/>
    <w:rsid w:val="5E2094BC"/>
    <w:rsid w:val="5E2558BF"/>
    <w:rsid w:val="5E29EE8B"/>
    <w:rsid w:val="5E2D0387"/>
    <w:rsid w:val="5E37B9AD"/>
    <w:rsid w:val="5E397068"/>
    <w:rsid w:val="5E3A0C80"/>
    <w:rsid w:val="5E3A9007"/>
    <w:rsid w:val="5E3BA8F3"/>
    <w:rsid w:val="5E3F6CCA"/>
    <w:rsid w:val="5E41835A"/>
    <w:rsid w:val="5E4532D3"/>
    <w:rsid w:val="5E45D559"/>
    <w:rsid w:val="5E463916"/>
    <w:rsid w:val="5E467549"/>
    <w:rsid w:val="5E484C69"/>
    <w:rsid w:val="5E48AF3A"/>
    <w:rsid w:val="5E4B0503"/>
    <w:rsid w:val="5E4C0E67"/>
    <w:rsid w:val="5E4D306E"/>
    <w:rsid w:val="5E4FAA5D"/>
    <w:rsid w:val="5E5097C4"/>
    <w:rsid w:val="5E558C3A"/>
    <w:rsid w:val="5E55969E"/>
    <w:rsid w:val="5E602A3F"/>
    <w:rsid w:val="5E61BBE2"/>
    <w:rsid w:val="5E625ED4"/>
    <w:rsid w:val="5E6A0361"/>
    <w:rsid w:val="5E6C9922"/>
    <w:rsid w:val="5E6ECE46"/>
    <w:rsid w:val="5E745F3E"/>
    <w:rsid w:val="5E7486E0"/>
    <w:rsid w:val="5E76CF48"/>
    <w:rsid w:val="5E777B75"/>
    <w:rsid w:val="5E77EA21"/>
    <w:rsid w:val="5E79C003"/>
    <w:rsid w:val="5E7AD9A7"/>
    <w:rsid w:val="5E7B5EEF"/>
    <w:rsid w:val="5E7BAD8D"/>
    <w:rsid w:val="5E7DF51A"/>
    <w:rsid w:val="5E80611F"/>
    <w:rsid w:val="5E814B4F"/>
    <w:rsid w:val="5E816556"/>
    <w:rsid w:val="5E819F33"/>
    <w:rsid w:val="5E84DF52"/>
    <w:rsid w:val="5E8C51C7"/>
    <w:rsid w:val="5E8CDEB1"/>
    <w:rsid w:val="5E8EA60C"/>
    <w:rsid w:val="5E8F79B9"/>
    <w:rsid w:val="5E8F9922"/>
    <w:rsid w:val="5E9049C3"/>
    <w:rsid w:val="5E9148DE"/>
    <w:rsid w:val="5E91732B"/>
    <w:rsid w:val="5E92C5AB"/>
    <w:rsid w:val="5E94AA79"/>
    <w:rsid w:val="5E95349E"/>
    <w:rsid w:val="5E996252"/>
    <w:rsid w:val="5E9B541A"/>
    <w:rsid w:val="5E9D5EA7"/>
    <w:rsid w:val="5EA034CE"/>
    <w:rsid w:val="5EA47442"/>
    <w:rsid w:val="5EA5631E"/>
    <w:rsid w:val="5EAA8A02"/>
    <w:rsid w:val="5EAE857B"/>
    <w:rsid w:val="5EB07117"/>
    <w:rsid w:val="5EB25EFD"/>
    <w:rsid w:val="5EB3C9DE"/>
    <w:rsid w:val="5EB755AD"/>
    <w:rsid w:val="5EB7C24D"/>
    <w:rsid w:val="5EBF5026"/>
    <w:rsid w:val="5EC17A56"/>
    <w:rsid w:val="5EC38EE0"/>
    <w:rsid w:val="5EC4A263"/>
    <w:rsid w:val="5EC69E28"/>
    <w:rsid w:val="5EC69E3B"/>
    <w:rsid w:val="5EC8AA5C"/>
    <w:rsid w:val="5EC8E49B"/>
    <w:rsid w:val="5ED2F80F"/>
    <w:rsid w:val="5ED302CC"/>
    <w:rsid w:val="5ED6D122"/>
    <w:rsid w:val="5EDE295C"/>
    <w:rsid w:val="5EE0A71A"/>
    <w:rsid w:val="5EE18276"/>
    <w:rsid w:val="5EE422D5"/>
    <w:rsid w:val="5EE74F74"/>
    <w:rsid w:val="5EEB0135"/>
    <w:rsid w:val="5EEB1544"/>
    <w:rsid w:val="5EEBE73A"/>
    <w:rsid w:val="5EF44D1E"/>
    <w:rsid w:val="5EF5888E"/>
    <w:rsid w:val="5EF5FAA6"/>
    <w:rsid w:val="5EF7B0D8"/>
    <w:rsid w:val="5EFE352A"/>
    <w:rsid w:val="5F00359D"/>
    <w:rsid w:val="5F0088DF"/>
    <w:rsid w:val="5F00AEBA"/>
    <w:rsid w:val="5F03D0E6"/>
    <w:rsid w:val="5F043EC2"/>
    <w:rsid w:val="5F047393"/>
    <w:rsid w:val="5F066290"/>
    <w:rsid w:val="5F0A0E2F"/>
    <w:rsid w:val="5F0A4B5F"/>
    <w:rsid w:val="5F151647"/>
    <w:rsid w:val="5F156557"/>
    <w:rsid w:val="5F1B0A94"/>
    <w:rsid w:val="5F1BAF69"/>
    <w:rsid w:val="5F278BAF"/>
    <w:rsid w:val="5F297F4A"/>
    <w:rsid w:val="5F2F21EC"/>
    <w:rsid w:val="5F30A319"/>
    <w:rsid w:val="5F3924B2"/>
    <w:rsid w:val="5F3A20D1"/>
    <w:rsid w:val="5F3CF5B1"/>
    <w:rsid w:val="5F494FE8"/>
    <w:rsid w:val="5F4B1B96"/>
    <w:rsid w:val="5F4EB025"/>
    <w:rsid w:val="5F561082"/>
    <w:rsid w:val="5F5AFECB"/>
    <w:rsid w:val="5F5C553C"/>
    <w:rsid w:val="5F5CC714"/>
    <w:rsid w:val="5F5E53C5"/>
    <w:rsid w:val="5F631AA9"/>
    <w:rsid w:val="5F6D2B85"/>
    <w:rsid w:val="5F8157C1"/>
    <w:rsid w:val="5F81D40F"/>
    <w:rsid w:val="5F82EAF7"/>
    <w:rsid w:val="5F8D9691"/>
    <w:rsid w:val="5F8F6D2C"/>
    <w:rsid w:val="5F8FFE6C"/>
    <w:rsid w:val="5F90D093"/>
    <w:rsid w:val="5F92103F"/>
    <w:rsid w:val="5F9486E9"/>
    <w:rsid w:val="5F951F56"/>
    <w:rsid w:val="5F95FA16"/>
    <w:rsid w:val="5F9DAF2D"/>
    <w:rsid w:val="5F9DB0D5"/>
    <w:rsid w:val="5F9DBF60"/>
    <w:rsid w:val="5F9E0616"/>
    <w:rsid w:val="5FA04474"/>
    <w:rsid w:val="5FA0849C"/>
    <w:rsid w:val="5FA1A002"/>
    <w:rsid w:val="5FA2366E"/>
    <w:rsid w:val="5FA30042"/>
    <w:rsid w:val="5FA381F8"/>
    <w:rsid w:val="5FA5EE9C"/>
    <w:rsid w:val="5FABB018"/>
    <w:rsid w:val="5FB16362"/>
    <w:rsid w:val="5FB4A520"/>
    <w:rsid w:val="5FB59242"/>
    <w:rsid w:val="5FB5DCB2"/>
    <w:rsid w:val="5FB67EC2"/>
    <w:rsid w:val="5FB8AC6E"/>
    <w:rsid w:val="5FB8CE5D"/>
    <w:rsid w:val="5FBCBF0E"/>
    <w:rsid w:val="5FBEE2DA"/>
    <w:rsid w:val="5FC5F838"/>
    <w:rsid w:val="5FCB28A0"/>
    <w:rsid w:val="5FCE79DD"/>
    <w:rsid w:val="5FCFF6C6"/>
    <w:rsid w:val="5FD51E2B"/>
    <w:rsid w:val="5FDBADCD"/>
    <w:rsid w:val="5FDC081C"/>
    <w:rsid w:val="5FE2B64F"/>
    <w:rsid w:val="5FE506B1"/>
    <w:rsid w:val="5FEB6EDA"/>
    <w:rsid w:val="5FECDAB5"/>
    <w:rsid w:val="5FECDD40"/>
    <w:rsid w:val="5FEE0D59"/>
    <w:rsid w:val="5FEF511C"/>
    <w:rsid w:val="5FF47996"/>
    <w:rsid w:val="5FF580BF"/>
    <w:rsid w:val="5FF6B8BA"/>
    <w:rsid w:val="5FF8541B"/>
    <w:rsid w:val="5FF9473D"/>
    <w:rsid w:val="5FFC3562"/>
    <w:rsid w:val="5FFD0E20"/>
    <w:rsid w:val="5FFFA85A"/>
    <w:rsid w:val="60011DF1"/>
    <w:rsid w:val="600659A4"/>
    <w:rsid w:val="600F9EBF"/>
    <w:rsid w:val="60106227"/>
    <w:rsid w:val="6014EDB5"/>
    <w:rsid w:val="6016DFAA"/>
    <w:rsid w:val="60171A2C"/>
    <w:rsid w:val="601A6194"/>
    <w:rsid w:val="602536D5"/>
    <w:rsid w:val="602615B6"/>
    <w:rsid w:val="6027A6FF"/>
    <w:rsid w:val="6027E400"/>
    <w:rsid w:val="602CBE4F"/>
    <w:rsid w:val="6031F819"/>
    <w:rsid w:val="60328014"/>
    <w:rsid w:val="6033EA4C"/>
    <w:rsid w:val="6034817A"/>
    <w:rsid w:val="604101A9"/>
    <w:rsid w:val="60425255"/>
    <w:rsid w:val="6042721F"/>
    <w:rsid w:val="6045BDB4"/>
    <w:rsid w:val="60494733"/>
    <w:rsid w:val="604A93D9"/>
    <w:rsid w:val="604F6348"/>
    <w:rsid w:val="6058F360"/>
    <w:rsid w:val="605F5F41"/>
    <w:rsid w:val="60665C79"/>
    <w:rsid w:val="6066AA02"/>
    <w:rsid w:val="60675ADF"/>
    <w:rsid w:val="606D0E89"/>
    <w:rsid w:val="6073D09A"/>
    <w:rsid w:val="60752DE5"/>
    <w:rsid w:val="608185D4"/>
    <w:rsid w:val="6083BB3B"/>
    <w:rsid w:val="60879AA4"/>
    <w:rsid w:val="6089E1E6"/>
    <w:rsid w:val="608A95AB"/>
    <w:rsid w:val="608A9D1C"/>
    <w:rsid w:val="608BD029"/>
    <w:rsid w:val="608FD902"/>
    <w:rsid w:val="6092041F"/>
    <w:rsid w:val="6098B620"/>
    <w:rsid w:val="609940F9"/>
    <w:rsid w:val="609B10EA"/>
    <w:rsid w:val="609ECCD8"/>
    <w:rsid w:val="60A24850"/>
    <w:rsid w:val="60AB76B3"/>
    <w:rsid w:val="60B1C978"/>
    <w:rsid w:val="60B5FAD7"/>
    <w:rsid w:val="60B6890F"/>
    <w:rsid w:val="60B93A0B"/>
    <w:rsid w:val="60BC958E"/>
    <w:rsid w:val="60BEC1CB"/>
    <w:rsid w:val="60C2828D"/>
    <w:rsid w:val="60C51242"/>
    <w:rsid w:val="60C59ED0"/>
    <w:rsid w:val="60C820B6"/>
    <w:rsid w:val="60D7FF5B"/>
    <w:rsid w:val="60D8AE37"/>
    <w:rsid w:val="60DF04B1"/>
    <w:rsid w:val="60E084B3"/>
    <w:rsid w:val="60E18760"/>
    <w:rsid w:val="60E4DA25"/>
    <w:rsid w:val="60E5D6D6"/>
    <w:rsid w:val="60EB8EFD"/>
    <w:rsid w:val="60F27E53"/>
    <w:rsid w:val="60FA060A"/>
    <w:rsid w:val="60FDAB48"/>
    <w:rsid w:val="60FE580B"/>
    <w:rsid w:val="61005049"/>
    <w:rsid w:val="6100890F"/>
    <w:rsid w:val="6100D5E0"/>
    <w:rsid w:val="61030D6A"/>
    <w:rsid w:val="6104B955"/>
    <w:rsid w:val="61054861"/>
    <w:rsid w:val="6107EE85"/>
    <w:rsid w:val="610BFD73"/>
    <w:rsid w:val="611465F6"/>
    <w:rsid w:val="611B72CB"/>
    <w:rsid w:val="611F0EB7"/>
    <w:rsid w:val="611FCC9D"/>
    <w:rsid w:val="6120A665"/>
    <w:rsid w:val="612489D8"/>
    <w:rsid w:val="612496E1"/>
    <w:rsid w:val="6131A4FB"/>
    <w:rsid w:val="613327E2"/>
    <w:rsid w:val="613568B1"/>
    <w:rsid w:val="61374244"/>
    <w:rsid w:val="613AC2BE"/>
    <w:rsid w:val="613AC7E1"/>
    <w:rsid w:val="613C0BD9"/>
    <w:rsid w:val="613C37CF"/>
    <w:rsid w:val="613F58A8"/>
    <w:rsid w:val="61456828"/>
    <w:rsid w:val="614A22AA"/>
    <w:rsid w:val="614B396A"/>
    <w:rsid w:val="614C6CE7"/>
    <w:rsid w:val="614CD323"/>
    <w:rsid w:val="614F17DD"/>
    <w:rsid w:val="61503B16"/>
    <w:rsid w:val="61573621"/>
    <w:rsid w:val="6158D050"/>
    <w:rsid w:val="615CA917"/>
    <w:rsid w:val="615DD9C1"/>
    <w:rsid w:val="615F6FBB"/>
    <w:rsid w:val="61600826"/>
    <w:rsid w:val="6161D7D3"/>
    <w:rsid w:val="6165900D"/>
    <w:rsid w:val="6167EB98"/>
    <w:rsid w:val="61680D94"/>
    <w:rsid w:val="616D0892"/>
    <w:rsid w:val="616DE80B"/>
    <w:rsid w:val="616F271B"/>
    <w:rsid w:val="61700A1A"/>
    <w:rsid w:val="6172A6FB"/>
    <w:rsid w:val="61759587"/>
    <w:rsid w:val="617644D0"/>
    <w:rsid w:val="61808596"/>
    <w:rsid w:val="618558E7"/>
    <w:rsid w:val="618B2F7F"/>
    <w:rsid w:val="618F9D6C"/>
    <w:rsid w:val="6191BCD9"/>
    <w:rsid w:val="6196729F"/>
    <w:rsid w:val="6198A151"/>
    <w:rsid w:val="6198DBEB"/>
    <w:rsid w:val="619BCA2E"/>
    <w:rsid w:val="61A5C119"/>
    <w:rsid w:val="61A807C5"/>
    <w:rsid w:val="61A83A80"/>
    <w:rsid w:val="61AAB2B9"/>
    <w:rsid w:val="61ABBE2B"/>
    <w:rsid w:val="61B601F2"/>
    <w:rsid w:val="61B6D59D"/>
    <w:rsid w:val="61B88710"/>
    <w:rsid w:val="61B94327"/>
    <w:rsid w:val="61BC8443"/>
    <w:rsid w:val="61BD289C"/>
    <w:rsid w:val="61BD2DDB"/>
    <w:rsid w:val="61BE773B"/>
    <w:rsid w:val="61BFBB0C"/>
    <w:rsid w:val="61C2E570"/>
    <w:rsid w:val="61C57C85"/>
    <w:rsid w:val="61C6F941"/>
    <w:rsid w:val="61D0A5BF"/>
    <w:rsid w:val="61D157FB"/>
    <w:rsid w:val="61D3CD97"/>
    <w:rsid w:val="61DB3881"/>
    <w:rsid w:val="61E2D18F"/>
    <w:rsid w:val="61E811D9"/>
    <w:rsid w:val="61EBF1C1"/>
    <w:rsid w:val="61ED47B0"/>
    <w:rsid w:val="61F0324E"/>
    <w:rsid w:val="61F23DC3"/>
    <w:rsid w:val="61F369B6"/>
    <w:rsid w:val="61FC19CF"/>
    <w:rsid w:val="61FE71CE"/>
    <w:rsid w:val="61FED192"/>
    <w:rsid w:val="6208E23E"/>
    <w:rsid w:val="620BA657"/>
    <w:rsid w:val="62113779"/>
    <w:rsid w:val="6212427C"/>
    <w:rsid w:val="6213A36F"/>
    <w:rsid w:val="62163E2B"/>
    <w:rsid w:val="62180CD1"/>
    <w:rsid w:val="621BE17A"/>
    <w:rsid w:val="621C9DC4"/>
    <w:rsid w:val="6221B733"/>
    <w:rsid w:val="6221CD16"/>
    <w:rsid w:val="6222503B"/>
    <w:rsid w:val="62244D1C"/>
    <w:rsid w:val="62249E68"/>
    <w:rsid w:val="6225943D"/>
    <w:rsid w:val="622AE98A"/>
    <w:rsid w:val="6231639D"/>
    <w:rsid w:val="62341FA6"/>
    <w:rsid w:val="62347E14"/>
    <w:rsid w:val="623530A7"/>
    <w:rsid w:val="623A0A51"/>
    <w:rsid w:val="623D0ADD"/>
    <w:rsid w:val="62410ABC"/>
    <w:rsid w:val="624149F5"/>
    <w:rsid w:val="6241B9F6"/>
    <w:rsid w:val="624404A8"/>
    <w:rsid w:val="6247B536"/>
    <w:rsid w:val="625211C8"/>
    <w:rsid w:val="62549A05"/>
    <w:rsid w:val="62586845"/>
    <w:rsid w:val="6259BD4E"/>
    <w:rsid w:val="625DBA82"/>
    <w:rsid w:val="626247FE"/>
    <w:rsid w:val="62636D8E"/>
    <w:rsid w:val="6266ADC4"/>
    <w:rsid w:val="62683E36"/>
    <w:rsid w:val="626A71D3"/>
    <w:rsid w:val="626AA5F9"/>
    <w:rsid w:val="626DF422"/>
    <w:rsid w:val="626FB89F"/>
    <w:rsid w:val="6273217F"/>
    <w:rsid w:val="6275DE65"/>
    <w:rsid w:val="6278997E"/>
    <w:rsid w:val="62834CED"/>
    <w:rsid w:val="6283E359"/>
    <w:rsid w:val="6285715B"/>
    <w:rsid w:val="628607AD"/>
    <w:rsid w:val="629296F7"/>
    <w:rsid w:val="629800F7"/>
    <w:rsid w:val="6298BB84"/>
    <w:rsid w:val="629ED512"/>
    <w:rsid w:val="629F393A"/>
    <w:rsid w:val="629F6BDA"/>
    <w:rsid w:val="62A25E20"/>
    <w:rsid w:val="62A3CD15"/>
    <w:rsid w:val="62A4E5F3"/>
    <w:rsid w:val="62A58790"/>
    <w:rsid w:val="62A5FA9D"/>
    <w:rsid w:val="62A71092"/>
    <w:rsid w:val="62A8D2C4"/>
    <w:rsid w:val="62AA3C3A"/>
    <w:rsid w:val="62AB162A"/>
    <w:rsid w:val="62B15521"/>
    <w:rsid w:val="62B61F35"/>
    <w:rsid w:val="62B857D9"/>
    <w:rsid w:val="62BC76C6"/>
    <w:rsid w:val="62C08C38"/>
    <w:rsid w:val="62C599C8"/>
    <w:rsid w:val="62CA7FD7"/>
    <w:rsid w:val="62CB9883"/>
    <w:rsid w:val="62D276FA"/>
    <w:rsid w:val="62D5C4C9"/>
    <w:rsid w:val="62DADE89"/>
    <w:rsid w:val="62DE5C6A"/>
    <w:rsid w:val="62E0B7EF"/>
    <w:rsid w:val="62E11799"/>
    <w:rsid w:val="62E1C7AB"/>
    <w:rsid w:val="62E2B8D3"/>
    <w:rsid w:val="62EC3393"/>
    <w:rsid w:val="62ED3AE5"/>
    <w:rsid w:val="62ED9D30"/>
    <w:rsid w:val="62EDFAED"/>
    <w:rsid w:val="62EE2F23"/>
    <w:rsid w:val="62EE51ED"/>
    <w:rsid w:val="62EF3137"/>
    <w:rsid w:val="62F01553"/>
    <w:rsid w:val="62F58750"/>
    <w:rsid w:val="62F7EC28"/>
    <w:rsid w:val="62FD385A"/>
    <w:rsid w:val="62FE12C3"/>
    <w:rsid w:val="6300667A"/>
    <w:rsid w:val="6304098E"/>
    <w:rsid w:val="63046CC0"/>
    <w:rsid w:val="630ED1CF"/>
    <w:rsid w:val="6311DEDF"/>
    <w:rsid w:val="631DC8A1"/>
    <w:rsid w:val="631E0BA3"/>
    <w:rsid w:val="631F1355"/>
    <w:rsid w:val="63224CA2"/>
    <w:rsid w:val="63234FCA"/>
    <w:rsid w:val="6325905E"/>
    <w:rsid w:val="632FBF60"/>
    <w:rsid w:val="6331D011"/>
    <w:rsid w:val="6332991C"/>
    <w:rsid w:val="6332B525"/>
    <w:rsid w:val="633BCB05"/>
    <w:rsid w:val="633C877B"/>
    <w:rsid w:val="633CD8EF"/>
    <w:rsid w:val="634D7D46"/>
    <w:rsid w:val="6352EA07"/>
    <w:rsid w:val="63540D98"/>
    <w:rsid w:val="63572D60"/>
    <w:rsid w:val="6360964F"/>
    <w:rsid w:val="63648851"/>
    <w:rsid w:val="636917D1"/>
    <w:rsid w:val="636A541B"/>
    <w:rsid w:val="636AB9DD"/>
    <w:rsid w:val="6373E4A9"/>
    <w:rsid w:val="637D0C50"/>
    <w:rsid w:val="637F177F"/>
    <w:rsid w:val="63833EEC"/>
    <w:rsid w:val="6384643B"/>
    <w:rsid w:val="6385E032"/>
    <w:rsid w:val="638AC87B"/>
    <w:rsid w:val="638BC4EF"/>
    <w:rsid w:val="638CD9F2"/>
    <w:rsid w:val="63925032"/>
    <w:rsid w:val="63934C51"/>
    <w:rsid w:val="6399D816"/>
    <w:rsid w:val="639A422F"/>
    <w:rsid w:val="639E0DFE"/>
    <w:rsid w:val="639EC6AA"/>
    <w:rsid w:val="639FDE5B"/>
    <w:rsid w:val="63A8E7C8"/>
    <w:rsid w:val="63AB03B2"/>
    <w:rsid w:val="63ABDA66"/>
    <w:rsid w:val="63AC1074"/>
    <w:rsid w:val="63ACABF6"/>
    <w:rsid w:val="63B06F3F"/>
    <w:rsid w:val="63B5EF4E"/>
    <w:rsid w:val="63B9FEA1"/>
    <w:rsid w:val="63C2E004"/>
    <w:rsid w:val="63C53B80"/>
    <w:rsid w:val="63C58D2C"/>
    <w:rsid w:val="63C835DB"/>
    <w:rsid w:val="63C9701D"/>
    <w:rsid w:val="63D182D5"/>
    <w:rsid w:val="63D1D17D"/>
    <w:rsid w:val="63D58890"/>
    <w:rsid w:val="63D6D2B4"/>
    <w:rsid w:val="63D77AE7"/>
    <w:rsid w:val="63D8BEA4"/>
    <w:rsid w:val="63D8CFC4"/>
    <w:rsid w:val="63DD6FB8"/>
    <w:rsid w:val="63DE1413"/>
    <w:rsid w:val="63E3EA3E"/>
    <w:rsid w:val="63E9BC79"/>
    <w:rsid w:val="63EBCB37"/>
    <w:rsid w:val="63ED1484"/>
    <w:rsid w:val="63F1A35D"/>
    <w:rsid w:val="63F1C0F4"/>
    <w:rsid w:val="63FD07EA"/>
    <w:rsid w:val="63FDE025"/>
    <w:rsid w:val="6402F90D"/>
    <w:rsid w:val="6404FF26"/>
    <w:rsid w:val="6408C65F"/>
    <w:rsid w:val="6409C263"/>
    <w:rsid w:val="640C2F4A"/>
    <w:rsid w:val="640DEC3E"/>
    <w:rsid w:val="640FECF6"/>
    <w:rsid w:val="6414835B"/>
    <w:rsid w:val="641600B1"/>
    <w:rsid w:val="64193E79"/>
    <w:rsid w:val="6419BF6D"/>
    <w:rsid w:val="641A34DE"/>
    <w:rsid w:val="641B597F"/>
    <w:rsid w:val="641D1EF5"/>
    <w:rsid w:val="64244E88"/>
    <w:rsid w:val="6425BE32"/>
    <w:rsid w:val="642C11E2"/>
    <w:rsid w:val="642CACC9"/>
    <w:rsid w:val="642DC0CD"/>
    <w:rsid w:val="642EA43D"/>
    <w:rsid w:val="64328A42"/>
    <w:rsid w:val="64340AA1"/>
    <w:rsid w:val="64355BB7"/>
    <w:rsid w:val="64356155"/>
    <w:rsid w:val="6435C3E1"/>
    <w:rsid w:val="643886D5"/>
    <w:rsid w:val="643AC51A"/>
    <w:rsid w:val="6448D81A"/>
    <w:rsid w:val="6448FBC9"/>
    <w:rsid w:val="644A40AD"/>
    <w:rsid w:val="644B5AF8"/>
    <w:rsid w:val="644C13E0"/>
    <w:rsid w:val="644FA0C8"/>
    <w:rsid w:val="6456684C"/>
    <w:rsid w:val="64586221"/>
    <w:rsid w:val="6461AF4C"/>
    <w:rsid w:val="64642C9E"/>
    <w:rsid w:val="64650ABE"/>
    <w:rsid w:val="6468641C"/>
    <w:rsid w:val="64692174"/>
    <w:rsid w:val="646A2FF7"/>
    <w:rsid w:val="646D7032"/>
    <w:rsid w:val="646EAFB2"/>
    <w:rsid w:val="64754DC5"/>
    <w:rsid w:val="647830F2"/>
    <w:rsid w:val="64787536"/>
    <w:rsid w:val="647AF3C3"/>
    <w:rsid w:val="647C2E94"/>
    <w:rsid w:val="648242B4"/>
    <w:rsid w:val="64829B2E"/>
    <w:rsid w:val="64867399"/>
    <w:rsid w:val="6486A56F"/>
    <w:rsid w:val="648C5BFF"/>
    <w:rsid w:val="648FCA35"/>
    <w:rsid w:val="649025A7"/>
    <w:rsid w:val="6491B0A8"/>
    <w:rsid w:val="6492E913"/>
    <w:rsid w:val="6493A9E1"/>
    <w:rsid w:val="649449EF"/>
    <w:rsid w:val="64971170"/>
    <w:rsid w:val="649BE005"/>
    <w:rsid w:val="64A4DA6F"/>
    <w:rsid w:val="64A5FFC5"/>
    <w:rsid w:val="64A603E2"/>
    <w:rsid w:val="64A759A0"/>
    <w:rsid w:val="64A81F14"/>
    <w:rsid w:val="64AB6AE2"/>
    <w:rsid w:val="64B164CA"/>
    <w:rsid w:val="64B98CBC"/>
    <w:rsid w:val="64BA670F"/>
    <w:rsid w:val="64C3A53B"/>
    <w:rsid w:val="64CB04FC"/>
    <w:rsid w:val="64CC5E2B"/>
    <w:rsid w:val="64CD871D"/>
    <w:rsid w:val="64D0077F"/>
    <w:rsid w:val="64DAF6DD"/>
    <w:rsid w:val="64DBF184"/>
    <w:rsid w:val="64DD46FF"/>
    <w:rsid w:val="64E25CDE"/>
    <w:rsid w:val="64E335A4"/>
    <w:rsid w:val="64E536B1"/>
    <w:rsid w:val="64EB2808"/>
    <w:rsid w:val="64EEDCF1"/>
    <w:rsid w:val="64EF1436"/>
    <w:rsid w:val="64EF7098"/>
    <w:rsid w:val="64F1F18B"/>
    <w:rsid w:val="64F3CB21"/>
    <w:rsid w:val="64F53EEE"/>
    <w:rsid w:val="64F8D75F"/>
    <w:rsid w:val="6500E592"/>
    <w:rsid w:val="6503C502"/>
    <w:rsid w:val="6505F99D"/>
    <w:rsid w:val="65084553"/>
    <w:rsid w:val="650934D8"/>
    <w:rsid w:val="65119577"/>
    <w:rsid w:val="65129761"/>
    <w:rsid w:val="6516185B"/>
    <w:rsid w:val="6518A76F"/>
    <w:rsid w:val="6521075E"/>
    <w:rsid w:val="65241E29"/>
    <w:rsid w:val="652895B3"/>
    <w:rsid w:val="652A1421"/>
    <w:rsid w:val="652F7B91"/>
    <w:rsid w:val="653038C9"/>
    <w:rsid w:val="65313E06"/>
    <w:rsid w:val="65352F80"/>
    <w:rsid w:val="653B2652"/>
    <w:rsid w:val="653B2D4E"/>
    <w:rsid w:val="6540F0DC"/>
    <w:rsid w:val="65426192"/>
    <w:rsid w:val="65429636"/>
    <w:rsid w:val="65458C6D"/>
    <w:rsid w:val="654691D3"/>
    <w:rsid w:val="654BD656"/>
    <w:rsid w:val="654BDBC2"/>
    <w:rsid w:val="654C49E1"/>
    <w:rsid w:val="654E6A79"/>
    <w:rsid w:val="654E98EB"/>
    <w:rsid w:val="654F517D"/>
    <w:rsid w:val="6550EEAA"/>
    <w:rsid w:val="6550FE9C"/>
    <w:rsid w:val="655A6D21"/>
    <w:rsid w:val="655ACA6B"/>
    <w:rsid w:val="65616825"/>
    <w:rsid w:val="6565F241"/>
    <w:rsid w:val="65676DCA"/>
    <w:rsid w:val="6568A4DE"/>
    <w:rsid w:val="65695281"/>
    <w:rsid w:val="6569E304"/>
    <w:rsid w:val="656A81DB"/>
    <w:rsid w:val="656AE393"/>
    <w:rsid w:val="656DC572"/>
    <w:rsid w:val="656E505B"/>
    <w:rsid w:val="6574A025"/>
    <w:rsid w:val="6575F9D1"/>
    <w:rsid w:val="6576B592"/>
    <w:rsid w:val="6583C672"/>
    <w:rsid w:val="65876AA3"/>
    <w:rsid w:val="658CD796"/>
    <w:rsid w:val="6593E162"/>
    <w:rsid w:val="65986B06"/>
    <w:rsid w:val="6598F571"/>
    <w:rsid w:val="659B29CB"/>
    <w:rsid w:val="659B90D4"/>
    <w:rsid w:val="659D1A86"/>
    <w:rsid w:val="659E5074"/>
    <w:rsid w:val="659E7BCF"/>
    <w:rsid w:val="65A2E51E"/>
    <w:rsid w:val="65A3D001"/>
    <w:rsid w:val="65A3DF9F"/>
    <w:rsid w:val="65A95F7E"/>
    <w:rsid w:val="65AC5511"/>
    <w:rsid w:val="65AF25C5"/>
    <w:rsid w:val="65B2D944"/>
    <w:rsid w:val="65B37CC2"/>
    <w:rsid w:val="65B4D1C8"/>
    <w:rsid w:val="65B685BF"/>
    <w:rsid w:val="65B6A231"/>
    <w:rsid w:val="65B743A5"/>
    <w:rsid w:val="65C01EE9"/>
    <w:rsid w:val="65C10956"/>
    <w:rsid w:val="65C137CB"/>
    <w:rsid w:val="65CCA24C"/>
    <w:rsid w:val="65CD2978"/>
    <w:rsid w:val="65CF0D32"/>
    <w:rsid w:val="65D159C0"/>
    <w:rsid w:val="65D1D3F3"/>
    <w:rsid w:val="65D3A3C0"/>
    <w:rsid w:val="65D3DA06"/>
    <w:rsid w:val="65D3DFF7"/>
    <w:rsid w:val="65D67DB0"/>
    <w:rsid w:val="65D9B5A3"/>
    <w:rsid w:val="65DC2D08"/>
    <w:rsid w:val="65DE7A63"/>
    <w:rsid w:val="65E17058"/>
    <w:rsid w:val="65E339E7"/>
    <w:rsid w:val="65E62108"/>
    <w:rsid w:val="65EC8252"/>
    <w:rsid w:val="65ED1D91"/>
    <w:rsid w:val="65ED3187"/>
    <w:rsid w:val="65EF8EC2"/>
    <w:rsid w:val="65F451CC"/>
    <w:rsid w:val="65F48A47"/>
    <w:rsid w:val="65F8D048"/>
    <w:rsid w:val="65F936C7"/>
    <w:rsid w:val="65F99996"/>
    <w:rsid w:val="65FBD564"/>
    <w:rsid w:val="660207E6"/>
    <w:rsid w:val="6609D84E"/>
    <w:rsid w:val="660AE205"/>
    <w:rsid w:val="661177F2"/>
    <w:rsid w:val="661270DA"/>
    <w:rsid w:val="6618C429"/>
    <w:rsid w:val="6618D0F5"/>
    <w:rsid w:val="661BB2AD"/>
    <w:rsid w:val="6625265F"/>
    <w:rsid w:val="6625EFA2"/>
    <w:rsid w:val="66273556"/>
    <w:rsid w:val="6627706C"/>
    <w:rsid w:val="662BAB75"/>
    <w:rsid w:val="662BD2E7"/>
    <w:rsid w:val="6634977D"/>
    <w:rsid w:val="663552F8"/>
    <w:rsid w:val="663DA9C3"/>
    <w:rsid w:val="663DC737"/>
    <w:rsid w:val="6646B47E"/>
    <w:rsid w:val="6646D2BF"/>
    <w:rsid w:val="664782E9"/>
    <w:rsid w:val="6648667F"/>
    <w:rsid w:val="664CCB29"/>
    <w:rsid w:val="665614CD"/>
    <w:rsid w:val="6657E9D6"/>
    <w:rsid w:val="665A3323"/>
    <w:rsid w:val="665B2A2C"/>
    <w:rsid w:val="665BC18A"/>
    <w:rsid w:val="665BF6D2"/>
    <w:rsid w:val="665E923F"/>
    <w:rsid w:val="665F1FC0"/>
    <w:rsid w:val="665FA206"/>
    <w:rsid w:val="6660A99C"/>
    <w:rsid w:val="66618865"/>
    <w:rsid w:val="66631F91"/>
    <w:rsid w:val="666BA8E2"/>
    <w:rsid w:val="666ED813"/>
    <w:rsid w:val="666F3CF4"/>
    <w:rsid w:val="6671EE2A"/>
    <w:rsid w:val="6673F104"/>
    <w:rsid w:val="6674FBE0"/>
    <w:rsid w:val="667D6FA6"/>
    <w:rsid w:val="667FFDBA"/>
    <w:rsid w:val="6680108C"/>
    <w:rsid w:val="66832458"/>
    <w:rsid w:val="6688C9EA"/>
    <w:rsid w:val="668B43B6"/>
    <w:rsid w:val="668BC9DB"/>
    <w:rsid w:val="668E0B7C"/>
    <w:rsid w:val="66974309"/>
    <w:rsid w:val="669A830C"/>
    <w:rsid w:val="669A84C2"/>
    <w:rsid w:val="669CA6F6"/>
    <w:rsid w:val="669D2373"/>
    <w:rsid w:val="669E22CF"/>
    <w:rsid w:val="66A471E4"/>
    <w:rsid w:val="66A5FECC"/>
    <w:rsid w:val="66A65D69"/>
    <w:rsid w:val="66A6F802"/>
    <w:rsid w:val="66A9BB85"/>
    <w:rsid w:val="66B0311F"/>
    <w:rsid w:val="66B0EB4E"/>
    <w:rsid w:val="66B35DBF"/>
    <w:rsid w:val="66BFFB16"/>
    <w:rsid w:val="66C04F14"/>
    <w:rsid w:val="66C1BC03"/>
    <w:rsid w:val="66C5323F"/>
    <w:rsid w:val="66C7B27D"/>
    <w:rsid w:val="66CC14D0"/>
    <w:rsid w:val="66CD4F6A"/>
    <w:rsid w:val="66D56545"/>
    <w:rsid w:val="66D62E1B"/>
    <w:rsid w:val="66D951BC"/>
    <w:rsid w:val="66D987D1"/>
    <w:rsid w:val="66DC6A49"/>
    <w:rsid w:val="66DC870F"/>
    <w:rsid w:val="66DD4099"/>
    <w:rsid w:val="66E2FD7E"/>
    <w:rsid w:val="66E474FF"/>
    <w:rsid w:val="66E656A8"/>
    <w:rsid w:val="66E6A7C2"/>
    <w:rsid w:val="66E798A4"/>
    <w:rsid w:val="66EDBAB5"/>
    <w:rsid w:val="66EEAC5C"/>
    <w:rsid w:val="66EF660F"/>
    <w:rsid w:val="66F1C3A0"/>
    <w:rsid w:val="66F512C8"/>
    <w:rsid w:val="66F66F66"/>
    <w:rsid w:val="66F86C48"/>
    <w:rsid w:val="67034DC5"/>
    <w:rsid w:val="6706C3F8"/>
    <w:rsid w:val="6709CDF7"/>
    <w:rsid w:val="670B4AF9"/>
    <w:rsid w:val="670C1691"/>
    <w:rsid w:val="670CF9FD"/>
    <w:rsid w:val="670D4281"/>
    <w:rsid w:val="670DE20C"/>
    <w:rsid w:val="670F306D"/>
    <w:rsid w:val="6710BF5E"/>
    <w:rsid w:val="67154A78"/>
    <w:rsid w:val="6715BBA9"/>
    <w:rsid w:val="6718035E"/>
    <w:rsid w:val="6718A667"/>
    <w:rsid w:val="6719C349"/>
    <w:rsid w:val="671AB42E"/>
    <w:rsid w:val="67201E87"/>
    <w:rsid w:val="6727A0E3"/>
    <w:rsid w:val="6727DCDC"/>
    <w:rsid w:val="67280B28"/>
    <w:rsid w:val="672AFD27"/>
    <w:rsid w:val="672BFD72"/>
    <w:rsid w:val="672C3CA7"/>
    <w:rsid w:val="672C4E59"/>
    <w:rsid w:val="672C7676"/>
    <w:rsid w:val="672C79E0"/>
    <w:rsid w:val="672EC949"/>
    <w:rsid w:val="672FF122"/>
    <w:rsid w:val="67302A41"/>
    <w:rsid w:val="67340DC0"/>
    <w:rsid w:val="6739B09E"/>
    <w:rsid w:val="673BEBCA"/>
    <w:rsid w:val="673EEA3E"/>
    <w:rsid w:val="6741FCBD"/>
    <w:rsid w:val="6747CE03"/>
    <w:rsid w:val="6748347E"/>
    <w:rsid w:val="6750E448"/>
    <w:rsid w:val="67546103"/>
    <w:rsid w:val="675D3DE1"/>
    <w:rsid w:val="67614187"/>
    <w:rsid w:val="67617C09"/>
    <w:rsid w:val="67638C8D"/>
    <w:rsid w:val="6767A8E3"/>
    <w:rsid w:val="676B6DFA"/>
    <w:rsid w:val="67733740"/>
    <w:rsid w:val="6773E034"/>
    <w:rsid w:val="677DC639"/>
    <w:rsid w:val="677E7380"/>
    <w:rsid w:val="678F87A2"/>
    <w:rsid w:val="678FD317"/>
    <w:rsid w:val="67950728"/>
    <w:rsid w:val="67992420"/>
    <w:rsid w:val="67993C47"/>
    <w:rsid w:val="679E5F2F"/>
    <w:rsid w:val="67A50E13"/>
    <w:rsid w:val="67A8708F"/>
    <w:rsid w:val="67AE1111"/>
    <w:rsid w:val="67B2C23E"/>
    <w:rsid w:val="67BB35EC"/>
    <w:rsid w:val="67BBA568"/>
    <w:rsid w:val="67BE180B"/>
    <w:rsid w:val="67C1BA4E"/>
    <w:rsid w:val="67C263B8"/>
    <w:rsid w:val="67C72A51"/>
    <w:rsid w:val="67C77F34"/>
    <w:rsid w:val="67D22A69"/>
    <w:rsid w:val="67D85CE6"/>
    <w:rsid w:val="67D9ECAA"/>
    <w:rsid w:val="67DC9DED"/>
    <w:rsid w:val="67DE9FE3"/>
    <w:rsid w:val="67DF18FC"/>
    <w:rsid w:val="67E1C3CE"/>
    <w:rsid w:val="67E75E12"/>
    <w:rsid w:val="67EFD230"/>
    <w:rsid w:val="67F0A1C6"/>
    <w:rsid w:val="67F4945D"/>
    <w:rsid w:val="67F72D8B"/>
    <w:rsid w:val="67F8F54D"/>
    <w:rsid w:val="67FEDB1B"/>
    <w:rsid w:val="68006BC6"/>
    <w:rsid w:val="6800B70F"/>
    <w:rsid w:val="68020ECC"/>
    <w:rsid w:val="6805996B"/>
    <w:rsid w:val="680C14B7"/>
    <w:rsid w:val="680C8967"/>
    <w:rsid w:val="68123074"/>
    <w:rsid w:val="6814E7C1"/>
    <w:rsid w:val="6815D433"/>
    <w:rsid w:val="6818369D"/>
    <w:rsid w:val="681C378E"/>
    <w:rsid w:val="681C6498"/>
    <w:rsid w:val="682EE474"/>
    <w:rsid w:val="682F66BC"/>
    <w:rsid w:val="683098C7"/>
    <w:rsid w:val="683253D8"/>
    <w:rsid w:val="683991D5"/>
    <w:rsid w:val="68415367"/>
    <w:rsid w:val="684400A2"/>
    <w:rsid w:val="6846E84C"/>
    <w:rsid w:val="684C2586"/>
    <w:rsid w:val="6851A751"/>
    <w:rsid w:val="6854526C"/>
    <w:rsid w:val="68557E2C"/>
    <w:rsid w:val="6855FA69"/>
    <w:rsid w:val="6857ECD0"/>
    <w:rsid w:val="68586697"/>
    <w:rsid w:val="68598C2C"/>
    <w:rsid w:val="685AF0BC"/>
    <w:rsid w:val="685B10DC"/>
    <w:rsid w:val="685BAA98"/>
    <w:rsid w:val="685D0CE5"/>
    <w:rsid w:val="685D9DC6"/>
    <w:rsid w:val="686B24A5"/>
    <w:rsid w:val="686C0936"/>
    <w:rsid w:val="686E0581"/>
    <w:rsid w:val="6878C2C1"/>
    <w:rsid w:val="68797CFE"/>
    <w:rsid w:val="687AEC41"/>
    <w:rsid w:val="687C25AD"/>
    <w:rsid w:val="687F9442"/>
    <w:rsid w:val="68811DDB"/>
    <w:rsid w:val="68886546"/>
    <w:rsid w:val="688EBCC9"/>
    <w:rsid w:val="68909DAD"/>
    <w:rsid w:val="68915C93"/>
    <w:rsid w:val="68920D12"/>
    <w:rsid w:val="6893B963"/>
    <w:rsid w:val="6894EC45"/>
    <w:rsid w:val="68961F3B"/>
    <w:rsid w:val="689A2B0E"/>
    <w:rsid w:val="689EB1C9"/>
    <w:rsid w:val="689FF767"/>
    <w:rsid w:val="68A1B523"/>
    <w:rsid w:val="68A42C7F"/>
    <w:rsid w:val="68A559C4"/>
    <w:rsid w:val="68A9228F"/>
    <w:rsid w:val="68A97432"/>
    <w:rsid w:val="68B562DB"/>
    <w:rsid w:val="68B6DE07"/>
    <w:rsid w:val="68B87FA0"/>
    <w:rsid w:val="68B99713"/>
    <w:rsid w:val="68BBBA12"/>
    <w:rsid w:val="68BC001A"/>
    <w:rsid w:val="68C151C8"/>
    <w:rsid w:val="68C31225"/>
    <w:rsid w:val="68C52B3C"/>
    <w:rsid w:val="68C90C7D"/>
    <w:rsid w:val="68D25EE6"/>
    <w:rsid w:val="68D2D2C5"/>
    <w:rsid w:val="68D33196"/>
    <w:rsid w:val="68D4B1B9"/>
    <w:rsid w:val="68DC07B1"/>
    <w:rsid w:val="68DE8093"/>
    <w:rsid w:val="68E2C347"/>
    <w:rsid w:val="68E34368"/>
    <w:rsid w:val="68E35B75"/>
    <w:rsid w:val="68E3C431"/>
    <w:rsid w:val="68EC5BAF"/>
    <w:rsid w:val="68EC76A7"/>
    <w:rsid w:val="68EE25F4"/>
    <w:rsid w:val="68EF4991"/>
    <w:rsid w:val="68EF6C48"/>
    <w:rsid w:val="68F118CE"/>
    <w:rsid w:val="68F17A12"/>
    <w:rsid w:val="68F5926B"/>
    <w:rsid w:val="68F70621"/>
    <w:rsid w:val="68FC129F"/>
    <w:rsid w:val="68FCF893"/>
    <w:rsid w:val="68FE4846"/>
    <w:rsid w:val="68FE987D"/>
    <w:rsid w:val="69003D69"/>
    <w:rsid w:val="690168A0"/>
    <w:rsid w:val="6903D1B4"/>
    <w:rsid w:val="69042928"/>
    <w:rsid w:val="690776E6"/>
    <w:rsid w:val="6908FA82"/>
    <w:rsid w:val="690AF2C0"/>
    <w:rsid w:val="6912646E"/>
    <w:rsid w:val="69165018"/>
    <w:rsid w:val="6916EA3E"/>
    <w:rsid w:val="6917B28E"/>
    <w:rsid w:val="691AF300"/>
    <w:rsid w:val="691D2715"/>
    <w:rsid w:val="691F6809"/>
    <w:rsid w:val="69200B2B"/>
    <w:rsid w:val="692084E2"/>
    <w:rsid w:val="692112AE"/>
    <w:rsid w:val="6922E5E3"/>
    <w:rsid w:val="69248F85"/>
    <w:rsid w:val="6924E236"/>
    <w:rsid w:val="6929F70E"/>
    <w:rsid w:val="692E16C8"/>
    <w:rsid w:val="692FCE90"/>
    <w:rsid w:val="692FF057"/>
    <w:rsid w:val="693A98F1"/>
    <w:rsid w:val="693B0CD8"/>
    <w:rsid w:val="693E1003"/>
    <w:rsid w:val="693ED6C9"/>
    <w:rsid w:val="6948C8A3"/>
    <w:rsid w:val="694918B4"/>
    <w:rsid w:val="69496703"/>
    <w:rsid w:val="694D3C87"/>
    <w:rsid w:val="694D56CF"/>
    <w:rsid w:val="694D75FB"/>
    <w:rsid w:val="695842B4"/>
    <w:rsid w:val="695A802E"/>
    <w:rsid w:val="695B12C7"/>
    <w:rsid w:val="695E0809"/>
    <w:rsid w:val="695E3419"/>
    <w:rsid w:val="695E6CB0"/>
    <w:rsid w:val="696018F7"/>
    <w:rsid w:val="69655100"/>
    <w:rsid w:val="6965C1D9"/>
    <w:rsid w:val="6967D3AC"/>
    <w:rsid w:val="6968A91F"/>
    <w:rsid w:val="696D31EF"/>
    <w:rsid w:val="69758AC1"/>
    <w:rsid w:val="69768EA3"/>
    <w:rsid w:val="697E0FEB"/>
    <w:rsid w:val="698251FE"/>
    <w:rsid w:val="698263C7"/>
    <w:rsid w:val="69829013"/>
    <w:rsid w:val="6983D0CE"/>
    <w:rsid w:val="6988AE29"/>
    <w:rsid w:val="698D0C11"/>
    <w:rsid w:val="698D933C"/>
    <w:rsid w:val="698EB4FA"/>
    <w:rsid w:val="69997378"/>
    <w:rsid w:val="69998D25"/>
    <w:rsid w:val="699C71E4"/>
    <w:rsid w:val="699D7E1D"/>
    <w:rsid w:val="699F6ADB"/>
    <w:rsid w:val="699FC050"/>
    <w:rsid w:val="69A29630"/>
    <w:rsid w:val="69A43CE0"/>
    <w:rsid w:val="69A79FC2"/>
    <w:rsid w:val="69A7CBA8"/>
    <w:rsid w:val="69AB2D09"/>
    <w:rsid w:val="69AC4918"/>
    <w:rsid w:val="69AE7D63"/>
    <w:rsid w:val="69AFAEDB"/>
    <w:rsid w:val="69B1BA01"/>
    <w:rsid w:val="69B30550"/>
    <w:rsid w:val="69B404B6"/>
    <w:rsid w:val="69B702C6"/>
    <w:rsid w:val="69B94774"/>
    <w:rsid w:val="69B9739D"/>
    <w:rsid w:val="69BADAF8"/>
    <w:rsid w:val="69BFA56B"/>
    <w:rsid w:val="69C0596D"/>
    <w:rsid w:val="69C0E72A"/>
    <w:rsid w:val="69C66F1A"/>
    <w:rsid w:val="69C71E68"/>
    <w:rsid w:val="69CA86F2"/>
    <w:rsid w:val="69D63170"/>
    <w:rsid w:val="69D6A162"/>
    <w:rsid w:val="69D8CCAC"/>
    <w:rsid w:val="69DBC209"/>
    <w:rsid w:val="69DECE9C"/>
    <w:rsid w:val="69E092F9"/>
    <w:rsid w:val="69E1786A"/>
    <w:rsid w:val="69E73A69"/>
    <w:rsid w:val="69EFC3C5"/>
    <w:rsid w:val="69F0B5BB"/>
    <w:rsid w:val="69F0ED5C"/>
    <w:rsid w:val="69F57635"/>
    <w:rsid w:val="69F7526A"/>
    <w:rsid w:val="69F89D63"/>
    <w:rsid w:val="69FCC72B"/>
    <w:rsid w:val="69FD8FDF"/>
    <w:rsid w:val="6A01F092"/>
    <w:rsid w:val="6A041DAD"/>
    <w:rsid w:val="6A079C35"/>
    <w:rsid w:val="6A0BAFCB"/>
    <w:rsid w:val="6A19001B"/>
    <w:rsid w:val="6A198574"/>
    <w:rsid w:val="6A1C880C"/>
    <w:rsid w:val="6A1FA886"/>
    <w:rsid w:val="6A272C2B"/>
    <w:rsid w:val="6A2766D5"/>
    <w:rsid w:val="6A27F6F4"/>
    <w:rsid w:val="6A2A5670"/>
    <w:rsid w:val="6A33AEE6"/>
    <w:rsid w:val="6A34CB86"/>
    <w:rsid w:val="6A34D719"/>
    <w:rsid w:val="6A3548B6"/>
    <w:rsid w:val="6A399CB9"/>
    <w:rsid w:val="6A3B842C"/>
    <w:rsid w:val="6A3F2DE9"/>
    <w:rsid w:val="6A403683"/>
    <w:rsid w:val="6A40B5CB"/>
    <w:rsid w:val="6A412A25"/>
    <w:rsid w:val="6A416F98"/>
    <w:rsid w:val="6A43681F"/>
    <w:rsid w:val="6A49EDFC"/>
    <w:rsid w:val="6A4A4A87"/>
    <w:rsid w:val="6A4AF191"/>
    <w:rsid w:val="6A4B5DEE"/>
    <w:rsid w:val="6A4F2502"/>
    <w:rsid w:val="6A52AE68"/>
    <w:rsid w:val="6A53F476"/>
    <w:rsid w:val="6A5473CD"/>
    <w:rsid w:val="6A579153"/>
    <w:rsid w:val="6A58D48B"/>
    <w:rsid w:val="6A591994"/>
    <w:rsid w:val="6A59CCCD"/>
    <w:rsid w:val="6A60E0EA"/>
    <w:rsid w:val="6A6A7491"/>
    <w:rsid w:val="6A6ABD45"/>
    <w:rsid w:val="6A703412"/>
    <w:rsid w:val="6A776954"/>
    <w:rsid w:val="6A79DA78"/>
    <w:rsid w:val="6A7B8F44"/>
    <w:rsid w:val="6A7C4E0E"/>
    <w:rsid w:val="6A7D7062"/>
    <w:rsid w:val="6A8E48C3"/>
    <w:rsid w:val="6A8EBA6E"/>
    <w:rsid w:val="6A8EED65"/>
    <w:rsid w:val="6A905D4B"/>
    <w:rsid w:val="6A9162CC"/>
    <w:rsid w:val="6A930636"/>
    <w:rsid w:val="6A939D5A"/>
    <w:rsid w:val="6A99E431"/>
    <w:rsid w:val="6A9D3901"/>
    <w:rsid w:val="6AA04BB2"/>
    <w:rsid w:val="6AA10ABE"/>
    <w:rsid w:val="6AA2F2C9"/>
    <w:rsid w:val="6AA4B2B6"/>
    <w:rsid w:val="6AA6FD60"/>
    <w:rsid w:val="6AA76FF8"/>
    <w:rsid w:val="6AAA67EF"/>
    <w:rsid w:val="6AAAD479"/>
    <w:rsid w:val="6AB33C99"/>
    <w:rsid w:val="6AB4AEC0"/>
    <w:rsid w:val="6ABB3A6F"/>
    <w:rsid w:val="6ABD23B2"/>
    <w:rsid w:val="6AC1AABB"/>
    <w:rsid w:val="6AC1BEEC"/>
    <w:rsid w:val="6AC95CCF"/>
    <w:rsid w:val="6ACA165C"/>
    <w:rsid w:val="6ACB9C1A"/>
    <w:rsid w:val="6AD6CF77"/>
    <w:rsid w:val="6ADA016A"/>
    <w:rsid w:val="6ADE60D1"/>
    <w:rsid w:val="6ADEEEBD"/>
    <w:rsid w:val="6AE332E3"/>
    <w:rsid w:val="6AE6DB5E"/>
    <w:rsid w:val="6AE75566"/>
    <w:rsid w:val="6AEE7DC1"/>
    <w:rsid w:val="6AEEF00C"/>
    <w:rsid w:val="6AF05C65"/>
    <w:rsid w:val="6AF10F9E"/>
    <w:rsid w:val="6AF11C0E"/>
    <w:rsid w:val="6AF3FD80"/>
    <w:rsid w:val="6AF4578F"/>
    <w:rsid w:val="6AF4F0DF"/>
    <w:rsid w:val="6B0914FD"/>
    <w:rsid w:val="6B0B2264"/>
    <w:rsid w:val="6B0D28CB"/>
    <w:rsid w:val="6B18B109"/>
    <w:rsid w:val="6B18C436"/>
    <w:rsid w:val="6B1BC75F"/>
    <w:rsid w:val="6B20ACA9"/>
    <w:rsid w:val="6B22BA96"/>
    <w:rsid w:val="6B257ECB"/>
    <w:rsid w:val="6B27B958"/>
    <w:rsid w:val="6B2AE869"/>
    <w:rsid w:val="6B312C18"/>
    <w:rsid w:val="6B322D3A"/>
    <w:rsid w:val="6B329CB0"/>
    <w:rsid w:val="6B34C7B8"/>
    <w:rsid w:val="6B387E2F"/>
    <w:rsid w:val="6B3B4D1B"/>
    <w:rsid w:val="6B3F4903"/>
    <w:rsid w:val="6B3FED9F"/>
    <w:rsid w:val="6B44F618"/>
    <w:rsid w:val="6B4A471F"/>
    <w:rsid w:val="6B596704"/>
    <w:rsid w:val="6B5C2D9C"/>
    <w:rsid w:val="6B64542E"/>
    <w:rsid w:val="6B6DC384"/>
    <w:rsid w:val="6B71438C"/>
    <w:rsid w:val="6B7D4FF6"/>
    <w:rsid w:val="6B7E5DF6"/>
    <w:rsid w:val="6B7F6579"/>
    <w:rsid w:val="6B815699"/>
    <w:rsid w:val="6B867E04"/>
    <w:rsid w:val="6B8D177E"/>
    <w:rsid w:val="6B8FB984"/>
    <w:rsid w:val="6B915739"/>
    <w:rsid w:val="6B9536E4"/>
    <w:rsid w:val="6B962A46"/>
    <w:rsid w:val="6B987AB9"/>
    <w:rsid w:val="6B9F5E8E"/>
    <w:rsid w:val="6BA1BDAF"/>
    <w:rsid w:val="6BA1F397"/>
    <w:rsid w:val="6BA26DA0"/>
    <w:rsid w:val="6BA383DA"/>
    <w:rsid w:val="6BA710D7"/>
    <w:rsid w:val="6BA7543E"/>
    <w:rsid w:val="6BA9A08D"/>
    <w:rsid w:val="6BACAA1B"/>
    <w:rsid w:val="6BB05E3E"/>
    <w:rsid w:val="6BB39939"/>
    <w:rsid w:val="6BB50ABF"/>
    <w:rsid w:val="6BB51E28"/>
    <w:rsid w:val="6BB82C55"/>
    <w:rsid w:val="6BB92F1A"/>
    <w:rsid w:val="6BBB0384"/>
    <w:rsid w:val="6BBD110B"/>
    <w:rsid w:val="6BC322F6"/>
    <w:rsid w:val="6BC3647F"/>
    <w:rsid w:val="6BC414E7"/>
    <w:rsid w:val="6BC47EAD"/>
    <w:rsid w:val="6BC626D1"/>
    <w:rsid w:val="6BC7C73A"/>
    <w:rsid w:val="6BCAC440"/>
    <w:rsid w:val="6BCBAFFC"/>
    <w:rsid w:val="6BCC67A3"/>
    <w:rsid w:val="6BD27EF5"/>
    <w:rsid w:val="6BD54771"/>
    <w:rsid w:val="6BD6481D"/>
    <w:rsid w:val="6BD6B4A2"/>
    <w:rsid w:val="6BD7021A"/>
    <w:rsid w:val="6BD9A21C"/>
    <w:rsid w:val="6BDB725D"/>
    <w:rsid w:val="6BDBA82E"/>
    <w:rsid w:val="6BDBCEF7"/>
    <w:rsid w:val="6BDBDCE7"/>
    <w:rsid w:val="6BDC0815"/>
    <w:rsid w:val="6BDDA380"/>
    <w:rsid w:val="6BDF09E1"/>
    <w:rsid w:val="6BE1940B"/>
    <w:rsid w:val="6BE40524"/>
    <w:rsid w:val="6BE7E6ED"/>
    <w:rsid w:val="6BE925F8"/>
    <w:rsid w:val="6BECA91B"/>
    <w:rsid w:val="6BED9DBB"/>
    <w:rsid w:val="6BF1137E"/>
    <w:rsid w:val="6BF259B6"/>
    <w:rsid w:val="6BF36DFA"/>
    <w:rsid w:val="6BF6339D"/>
    <w:rsid w:val="6BF65790"/>
    <w:rsid w:val="6BFB44D7"/>
    <w:rsid w:val="6BFF3943"/>
    <w:rsid w:val="6C01CB4D"/>
    <w:rsid w:val="6C0603C9"/>
    <w:rsid w:val="6C07045B"/>
    <w:rsid w:val="6C09BC34"/>
    <w:rsid w:val="6C0A6F6D"/>
    <w:rsid w:val="6C0D0AE3"/>
    <w:rsid w:val="6C110809"/>
    <w:rsid w:val="6C116B6C"/>
    <w:rsid w:val="6C13CB2E"/>
    <w:rsid w:val="6C151781"/>
    <w:rsid w:val="6C15669C"/>
    <w:rsid w:val="6C1735EA"/>
    <w:rsid w:val="6C1872E9"/>
    <w:rsid w:val="6C19A0DD"/>
    <w:rsid w:val="6C1A0C15"/>
    <w:rsid w:val="6C1C2A71"/>
    <w:rsid w:val="6C1E7848"/>
    <w:rsid w:val="6C1EC0F4"/>
    <w:rsid w:val="6C21CD5D"/>
    <w:rsid w:val="6C227050"/>
    <w:rsid w:val="6C24506A"/>
    <w:rsid w:val="6C24C367"/>
    <w:rsid w:val="6C266B64"/>
    <w:rsid w:val="6C2844E1"/>
    <w:rsid w:val="6C2E89DE"/>
    <w:rsid w:val="6C2EA2AA"/>
    <w:rsid w:val="6C30D692"/>
    <w:rsid w:val="6C31678F"/>
    <w:rsid w:val="6C33002F"/>
    <w:rsid w:val="6C336EE3"/>
    <w:rsid w:val="6C3465C3"/>
    <w:rsid w:val="6C35653B"/>
    <w:rsid w:val="6C375BC6"/>
    <w:rsid w:val="6C3C8110"/>
    <w:rsid w:val="6C3EF4D3"/>
    <w:rsid w:val="6C40D7E1"/>
    <w:rsid w:val="6C4855D6"/>
    <w:rsid w:val="6C4BFB4A"/>
    <w:rsid w:val="6C4C7946"/>
    <w:rsid w:val="6C4DF1B3"/>
    <w:rsid w:val="6C4E973C"/>
    <w:rsid w:val="6C54580F"/>
    <w:rsid w:val="6C54FBF2"/>
    <w:rsid w:val="6C559DDD"/>
    <w:rsid w:val="6C5732FA"/>
    <w:rsid w:val="6C5BFE71"/>
    <w:rsid w:val="6C601DCB"/>
    <w:rsid w:val="6C6ECF67"/>
    <w:rsid w:val="6C6FD399"/>
    <w:rsid w:val="6C702A11"/>
    <w:rsid w:val="6C77C37D"/>
    <w:rsid w:val="6C7B5AC9"/>
    <w:rsid w:val="6C84FFE4"/>
    <w:rsid w:val="6C88B721"/>
    <w:rsid w:val="6C88FE1B"/>
    <w:rsid w:val="6C893CF6"/>
    <w:rsid w:val="6C91349A"/>
    <w:rsid w:val="6C9C184B"/>
    <w:rsid w:val="6C9CE14E"/>
    <w:rsid w:val="6C9DC1AC"/>
    <w:rsid w:val="6C9E4405"/>
    <w:rsid w:val="6CA147D4"/>
    <w:rsid w:val="6CA2D998"/>
    <w:rsid w:val="6CA2EFFC"/>
    <w:rsid w:val="6CA78EB7"/>
    <w:rsid w:val="6CACE382"/>
    <w:rsid w:val="6CAFB62A"/>
    <w:rsid w:val="6CB4B4BD"/>
    <w:rsid w:val="6CB88B8C"/>
    <w:rsid w:val="6CB8F7AD"/>
    <w:rsid w:val="6CB97FEC"/>
    <w:rsid w:val="6CBA30D5"/>
    <w:rsid w:val="6CBA52D1"/>
    <w:rsid w:val="6CBBD50C"/>
    <w:rsid w:val="6CBF89CD"/>
    <w:rsid w:val="6CC08BEF"/>
    <w:rsid w:val="6CC12E05"/>
    <w:rsid w:val="6CC1C09C"/>
    <w:rsid w:val="6CC2F8E5"/>
    <w:rsid w:val="6CC5DC22"/>
    <w:rsid w:val="6CD09D66"/>
    <w:rsid w:val="6CD16D8F"/>
    <w:rsid w:val="6CD19120"/>
    <w:rsid w:val="6CD2A08D"/>
    <w:rsid w:val="6CD5D358"/>
    <w:rsid w:val="6CDA11E7"/>
    <w:rsid w:val="6CDB4EBA"/>
    <w:rsid w:val="6CDCA8B7"/>
    <w:rsid w:val="6CDDA4D6"/>
    <w:rsid w:val="6CDF741E"/>
    <w:rsid w:val="6CE0D72F"/>
    <w:rsid w:val="6CE56D11"/>
    <w:rsid w:val="6CE77CEC"/>
    <w:rsid w:val="6CEB3206"/>
    <w:rsid w:val="6CEE1455"/>
    <w:rsid w:val="6CF206BF"/>
    <w:rsid w:val="6CF3321C"/>
    <w:rsid w:val="6CF369D5"/>
    <w:rsid w:val="6CF827E8"/>
    <w:rsid w:val="6CFB5FBF"/>
    <w:rsid w:val="6D0405EA"/>
    <w:rsid w:val="6D042C6D"/>
    <w:rsid w:val="6D0952D6"/>
    <w:rsid w:val="6D097864"/>
    <w:rsid w:val="6D09889A"/>
    <w:rsid w:val="6D0A1C22"/>
    <w:rsid w:val="6D0A7873"/>
    <w:rsid w:val="6D0B518A"/>
    <w:rsid w:val="6D0C53AF"/>
    <w:rsid w:val="6D1003CC"/>
    <w:rsid w:val="6D12E7E3"/>
    <w:rsid w:val="6D15B4D1"/>
    <w:rsid w:val="6D1641E2"/>
    <w:rsid w:val="6D16D65A"/>
    <w:rsid w:val="6D180B82"/>
    <w:rsid w:val="6D1B35DA"/>
    <w:rsid w:val="6D1B4D11"/>
    <w:rsid w:val="6D1DEB28"/>
    <w:rsid w:val="6D1E8CAF"/>
    <w:rsid w:val="6D20339C"/>
    <w:rsid w:val="6D24885C"/>
    <w:rsid w:val="6D25ED98"/>
    <w:rsid w:val="6D2823A7"/>
    <w:rsid w:val="6D28556E"/>
    <w:rsid w:val="6D288730"/>
    <w:rsid w:val="6D2CAB0C"/>
    <w:rsid w:val="6D2EF6F2"/>
    <w:rsid w:val="6D3700DF"/>
    <w:rsid w:val="6D37B26C"/>
    <w:rsid w:val="6D38E97C"/>
    <w:rsid w:val="6D3BBD21"/>
    <w:rsid w:val="6D3FCAAD"/>
    <w:rsid w:val="6D45BB63"/>
    <w:rsid w:val="6D48E033"/>
    <w:rsid w:val="6D497CBA"/>
    <w:rsid w:val="6D4C9840"/>
    <w:rsid w:val="6D54327D"/>
    <w:rsid w:val="6D559BDF"/>
    <w:rsid w:val="6D58BDAE"/>
    <w:rsid w:val="6D5C55F5"/>
    <w:rsid w:val="6D623054"/>
    <w:rsid w:val="6D62ACFE"/>
    <w:rsid w:val="6D652415"/>
    <w:rsid w:val="6D66AB7C"/>
    <w:rsid w:val="6D68C188"/>
    <w:rsid w:val="6D695C9A"/>
    <w:rsid w:val="6D6B7CB5"/>
    <w:rsid w:val="6D6CE5F3"/>
    <w:rsid w:val="6D7176B1"/>
    <w:rsid w:val="6D7384AD"/>
    <w:rsid w:val="6D73F756"/>
    <w:rsid w:val="6D769D26"/>
    <w:rsid w:val="6D78F4AD"/>
    <w:rsid w:val="6D7974D8"/>
    <w:rsid w:val="6D7B340F"/>
    <w:rsid w:val="6D7C86CF"/>
    <w:rsid w:val="6D81D91E"/>
    <w:rsid w:val="6D840839"/>
    <w:rsid w:val="6D8BDB4F"/>
    <w:rsid w:val="6D8E0455"/>
    <w:rsid w:val="6D93EE0A"/>
    <w:rsid w:val="6D93F7F2"/>
    <w:rsid w:val="6D959887"/>
    <w:rsid w:val="6D95B3AD"/>
    <w:rsid w:val="6D96D5E1"/>
    <w:rsid w:val="6D97B249"/>
    <w:rsid w:val="6D9872EF"/>
    <w:rsid w:val="6D9F3803"/>
    <w:rsid w:val="6D9F6007"/>
    <w:rsid w:val="6DA3B260"/>
    <w:rsid w:val="6DA43A9A"/>
    <w:rsid w:val="6DA6E1DE"/>
    <w:rsid w:val="6DA8DB01"/>
    <w:rsid w:val="6DAA575E"/>
    <w:rsid w:val="6DAEA10C"/>
    <w:rsid w:val="6DAFED3F"/>
    <w:rsid w:val="6DB250BB"/>
    <w:rsid w:val="6DB2E7BF"/>
    <w:rsid w:val="6DB3E815"/>
    <w:rsid w:val="6DB69A79"/>
    <w:rsid w:val="6DB987E0"/>
    <w:rsid w:val="6DB9A957"/>
    <w:rsid w:val="6DBA4096"/>
    <w:rsid w:val="6DBF29E7"/>
    <w:rsid w:val="6DBF3A9E"/>
    <w:rsid w:val="6DC18721"/>
    <w:rsid w:val="6DC1C48A"/>
    <w:rsid w:val="6DC1FB4B"/>
    <w:rsid w:val="6DC2F1A2"/>
    <w:rsid w:val="6DC32FC3"/>
    <w:rsid w:val="6DC4F2D9"/>
    <w:rsid w:val="6DC50FB1"/>
    <w:rsid w:val="6DC5A518"/>
    <w:rsid w:val="6DC7DF92"/>
    <w:rsid w:val="6DC9A895"/>
    <w:rsid w:val="6DCAC9AD"/>
    <w:rsid w:val="6DCD386E"/>
    <w:rsid w:val="6DD2F334"/>
    <w:rsid w:val="6DD3C72D"/>
    <w:rsid w:val="6DD4D0E7"/>
    <w:rsid w:val="6DD85171"/>
    <w:rsid w:val="6DDFDD1A"/>
    <w:rsid w:val="6DE208B1"/>
    <w:rsid w:val="6DE3F9D7"/>
    <w:rsid w:val="6DEACB65"/>
    <w:rsid w:val="6DEAF84B"/>
    <w:rsid w:val="6DEC6344"/>
    <w:rsid w:val="6DED0198"/>
    <w:rsid w:val="6DEF8FEC"/>
    <w:rsid w:val="6DEFDF68"/>
    <w:rsid w:val="6DF0974A"/>
    <w:rsid w:val="6DF2A3D3"/>
    <w:rsid w:val="6DF58128"/>
    <w:rsid w:val="6DF7439A"/>
    <w:rsid w:val="6DF7E945"/>
    <w:rsid w:val="6DFF33DF"/>
    <w:rsid w:val="6E047D07"/>
    <w:rsid w:val="6E06B501"/>
    <w:rsid w:val="6E0A0359"/>
    <w:rsid w:val="6E0FC02F"/>
    <w:rsid w:val="6E100A35"/>
    <w:rsid w:val="6E122B8B"/>
    <w:rsid w:val="6E12EE75"/>
    <w:rsid w:val="6E151FA5"/>
    <w:rsid w:val="6E15FC3A"/>
    <w:rsid w:val="6E195119"/>
    <w:rsid w:val="6E1C74FE"/>
    <w:rsid w:val="6E1DE5D0"/>
    <w:rsid w:val="6E1E23FE"/>
    <w:rsid w:val="6E1FC5AB"/>
    <w:rsid w:val="6E22F696"/>
    <w:rsid w:val="6E23FCFB"/>
    <w:rsid w:val="6E24748A"/>
    <w:rsid w:val="6E26E088"/>
    <w:rsid w:val="6E29B197"/>
    <w:rsid w:val="6E2A9EF8"/>
    <w:rsid w:val="6E334E15"/>
    <w:rsid w:val="6E33BCEB"/>
    <w:rsid w:val="6E345C44"/>
    <w:rsid w:val="6E37F24E"/>
    <w:rsid w:val="6E38435F"/>
    <w:rsid w:val="6E3868A2"/>
    <w:rsid w:val="6E3975E9"/>
    <w:rsid w:val="6E3D2AB5"/>
    <w:rsid w:val="6E4031DE"/>
    <w:rsid w:val="6E4103FE"/>
    <w:rsid w:val="6E4D29C9"/>
    <w:rsid w:val="6E5004E6"/>
    <w:rsid w:val="6E517942"/>
    <w:rsid w:val="6E532A9C"/>
    <w:rsid w:val="6E574EE4"/>
    <w:rsid w:val="6E5878D5"/>
    <w:rsid w:val="6E5A8109"/>
    <w:rsid w:val="6E5B331D"/>
    <w:rsid w:val="6E5EDE29"/>
    <w:rsid w:val="6E64471E"/>
    <w:rsid w:val="6E657142"/>
    <w:rsid w:val="6E65DC80"/>
    <w:rsid w:val="6E688E48"/>
    <w:rsid w:val="6E733173"/>
    <w:rsid w:val="6E76F39B"/>
    <w:rsid w:val="6E77BA46"/>
    <w:rsid w:val="6E7A9BFB"/>
    <w:rsid w:val="6E7D0013"/>
    <w:rsid w:val="6E7E7330"/>
    <w:rsid w:val="6E834120"/>
    <w:rsid w:val="6E84560B"/>
    <w:rsid w:val="6E8522AD"/>
    <w:rsid w:val="6E86084A"/>
    <w:rsid w:val="6E864A0C"/>
    <w:rsid w:val="6E885135"/>
    <w:rsid w:val="6E8C09A3"/>
    <w:rsid w:val="6E8E8F18"/>
    <w:rsid w:val="6E957057"/>
    <w:rsid w:val="6E977338"/>
    <w:rsid w:val="6E9B3C33"/>
    <w:rsid w:val="6E9BB2E8"/>
    <w:rsid w:val="6E9EA840"/>
    <w:rsid w:val="6EA1747A"/>
    <w:rsid w:val="6EA3397D"/>
    <w:rsid w:val="6EA4A800"/>
    <w:rsid w:val="6EA68300"/>
    <w:rsid w:val="6EA8B92D"/>
    <w:rsid w:val="6EAA11EB"/>
    <w:rsid w:val="6EAC76DD"/>
    <w:rsid w:val="6EB2D6F9"/>
    <w:rsid w:val="6EB63A06"/>
    <w:rsid w:val="6EC153F1"/>
    <w:rsid w:val="6EC3B5F4"/>
    <w:rsid w:val="6EC87B6D"/>
    <w:rsid w:val="6ECDC5AF"/>
    <w:rsid w:val="6ECE168A"/>
    <w:rsid w:val="6ECF0E8C"/>
    <w:rsid w:val="6ECFA5EE"/>
    <w:rsid w:val="6ED0ACBB"/>
    <w:rsid w:val="6ED171DE"/>
    <w:rsid w:val="6ED19A0F"/>
    <w:rsid w:val="6ED3C386"/>
    <w:rsid w:val="6ED41CAE"/>
    <w:rsid w:val="6ED895ED"/>
    <w:rsid w:val="6ED92EE7"/>
    <w:rsid w:val="6ED93E80"/>
    <w:rsid w:val="6EDD472E"/>
    <w:rsid w:val="6EE18BC4"/>
    <w:rsid w:val="6EE1C8F7"/>
    <w:rsid w:val="6EE45B2B"/>
    <w:rsid w:val="6EE4B094"/>
    <w:rsid w:val="6EE8C388"/>
    <w:rsid w:val="6EE9756B"/>
    <w:rsid w:val="6EEB3139"/>
    <w:rsid w:val="6EECDDCB"/>
    <w:rsid w:val="6EEF6DA8"/>
    <w:rsid w:val="6EF16ABE"/>
    <w:rsid w:val="6EF29F47"/>
    <w:rsid w:val="6EFB7F3A"/>
    <w:rsid w:val="6EFCCC9C"/>
    <w:rsid w:val="6EFDC793"/>
    <w:rsid w:val="6EFE425F"/>
    <w:rsid w:val="6F0420BC"/>
    <w:rsid w:val="6F0C16E9"/>
    <w:rsid w:val="6F0CF6DF"/>
    <w:rsid w:val="6F0F8BE3"/>
    <w:rsid w:val="6F109607"/>
    <w:rsid w:val="6F13B128"/>
    <w:rsid w:val="6F143CC3"/>
    <w:rsid w:val="6F145479"/>
    <w:rsid w:val="6F157E9B"/>
    <w:rsid w:val="6F1A91AD"/>
    <w:rsid w:val="6F1C25B4"/>
    <w:rsid w:val="6F22CD6F"/>
    <w:rsid w:val="6F246278"/>
    <w:rsid w:val="6F2671DD"/>
    <w:rsid w:val="6F26FA7B"/>
    <w:rsid w:val="6F2901A3"/>
    <w:rsid w:val="6F2D6A30"/>
    <w:rsid w:val="6F3B2474"/>
    <w:rsid w:val="6F3CCFEA"/>
    <w:rsid w:val="6F42731A"/>
    <w:rsid w:val="6F43BE51"/>
    <w:rsid w:val="6F4CD14F"/>
    <w:rsid w:val="6F4D4173"/>
    <w:rsid w:val="6F4E034E"/>
    <w:rsid w:val="6F4F1623"/>
    <w:rsid w:val="6F516393"/>
    <w:rsid w:val="6F5434DF"/>
    <w:rsid w:val="6F5963FB"/>
    <w:rsid w:val="6F5BA7BD"/>
    <w:rsid w:val="6F5D5782"/>
    <w:rsid w:val="6F5E0C26"/>
    <w:rsid w:val="6F5F9D88"/>
    <w:rsid w:val="6F60E3DD"/>
    <w:rsid w:val="6F6172BF"/>
    <w:rsid w:val="6F63E9C2"/>
    <w:rsid w:val="6F672153"/>
    <w:rsid w:val="6F699ED5"/>
    <w:rsid w:val="6F6AE713"/>
    <w:rsid w:val="6F7415D5"/>
    <w:rsid w:val="6F75C3F8"/>
    <w:rsid w:val="6F767FDF"/>
    <w:rsid w:val="6F774798"/>
    <w:rsid w:val="6F7DD889"/>
    <w:rsid w:val="6F8097FF"/>
    <w:rsid w:val="6F86C8AC"/>
    <w:rsid w:val="6F8968DB"/>
    <w:rsid w:val="6F902603"/>
    <w:rsid w:val="6F93518A"/>
    <w:rsid w:val="6F941410"/>
    <w:rsid w:val="6F9563AD"/>
    <w:rsid w:val="6F991BB8"/>
    <w:rsid w:val="6F99AEB1"/>
    <w:rsid w:val="6F9D5BCB"/>
    <w:rsid w:val="6FA4700D"/>
    <w:rsid w:val="6FAEBED6"/>
    <w:rsid w:val="6FAF643F"/>
    <w:rsid w:val="6FB0F006"/>
    <w:rsid w:val="6FB1266E"/>
    <w:rsid w:val="6FBBAA0F"/>
    <w:rsid w:val="6FC50689"/>
    <w:rsid w:val="6FC948B9"/>
    <w:rsid w:val="6FD10C50"/>
    <w:rsid w:val="6FD275EF"/>
    <w:rsid w:val="6FD4F6C3"/>
    <w:rsid w:val="6FD9F56C"/>
    <w:rsid w:val="6FDA90BE"/>
    <w:rsid w:val="6FDB2A7B"/>
    <w:rsid w:val="6FDB75D7"/>
    <w:rsid w:val="6FDB822C"/>
    <w:rsid w:val="6FDFC749"/>
    <w:rsid w:val="6FE3310E"/>
    <w:rsid w:val="6FE52E2D"/>
    <w:rsid w:val="6FE65C30"/>
    <w:rsid w:val="6FE6F66F"/>
    <w:rsid w:val="6FED3A1D"/>
    <w:rsid w:val="6FF1D197"/>
    <w:rsid w:val="6FF2A258"/>
    <w:rsid w:val="6FF42C31"/>
    <w:rsid w:val="6FFB1153"/>
    <w:rsid w:val="6FFD8991"/>
    <w:rsid w:val="7004DDAE"/>
    <w:rsid w:val="700F3CFD"/>
    <w:rsid w:val="70106B19"/>
    <w:rsid w:val="7013E850"/>
    <w:rsid w:val="701640A8"/>
    <w:rsid w:val="7022A754"/>
    <w:rsid w:val="70239C2C"/>
    <w:rsid w:val="70255003"/>
    <w:rsid w:val="702775CA"/>
    <w:rsid w:val="7028717C"/>
    <w:rsid w:val="70288497"/>
    <w:rsid w:val="702A4831"/>
    <w:rsid w:val="702BEF9F"/>
    <w:rsid w:val="702D7209"/>
    <w:rsid w:val="702ECC75"/>
    <w:rsid w:val="7030E1FA"/>
    <w:rsid w:val="7032AC12"/>
    <w:rsid w:val="70347EF6"/>
    <w:rsid w:val="7036F04B"/>
    <w:rsid w:val="70375902"/>
    <w:rsid w:val="703995A5"/>
    <w:rsid w:val="703A5E9A"/>
    <w:rsid w:val="703ABB1D"/>
    <w:rsid w:val="703F0B43"/>
    <w:rsid w:val="7040B7A1"/>
    <w:rsid w:val="70483658"/>
    <w:rsid w:val="704948B8"/>
    <w:rsid w:val="704C8F86"/>
    <w:rsid w:val="7050142E"/>
    <w:rsid w:val="705568DA"/>
    <w:rsid w:val="705B973C"/>
    <w:rsid w:val="705D484B"/>
    <w:rsid w:val="705DF079"/>
    <w:rsid w:val="7060CBCA"/>
    <w:rsid w:val="70627344"/>
    <w:rsid w:val="70628305"/>
    <w:rsid w:val="706309F0"/>
    <w:rsid w:val="7063890C"/>
    <w:rsid w:val="7063A4AA"/>
    <w:rsid w:val="7065743E"/>
    <w:rsid w:val="7072CFB1"/>
    <w:rsid w:val="7074279B"/>
    <w:rsid w:val="70751317"/>
    <w:rsid w:val="70754BDA"/>
    <w:rsid w:val="7076D59A"/>
    <w:rsid w:val="707B0D42"/>
    <w:rsid w:val="708016B0"/>
    <w:rsid w:val="708194C3"/>
    <w:rsid w:val="7086333D"/>
    <w:rsid w:val="708684F2"/>
    <w:rsid w:val="70877058"/>
    <w:rsid w:val="7089D35E"/>
    <w:rsid w:val="708AEDFB"/>
    <w:rsid w:val="708CCF25"/>
    <w:rsid w:val="708D260B"/>
    <w:rsid w:val="708FF401"/>
    <w:rsid w:val="70940C01"/>
    <w:rsid w:val="70944F1C"/>
    <w:rsid w:val="7098F51E"/>
    <w:rsid w:val="709E5D86"/>
    <w:rsid w:val="70A0C6F1"/>
    <w:rsid w:val="70A2874E"/>
    <w:rsid w:val="70A70A56"/>
    <w:rsid w:val="70AD9A6A"/>
    <w:rsid w:val="70AE3B12"/>
    <w:rsid w:val="70B5D542"/>
    <w:rsid w:val="70BA85CE"/>
    <w:rsid w:val="70BBB163"/>
    <w:rsid w:val="70BDE552"/>
    <w:rsid w:val="70C06310"/>
    <w:rsid w:val="70C51DD5"/>
    <w:rsid w:val="70C54C3D"/>
    <w:rsid w:val="70C9F540"/>
    <w:rsid w:val="70CEDD3B"/>
    <w:rsid w:val="70D3AC3A"/>
    <w:rsid w:val="70D5CD52"/>
    <w:rsid w:val="70D86E75"/>
    <w:rsid w:val="70DA33E2"/>
    <w:rsid w:val="70DA5B2A"/>
    <w:rsid w:val="70DC49A8"/>
    <w:rsid w:val="70DE437B"/>
    <w:rsid w:val="70DE8909"/>
    <w:rsid w:val="70E15B52"/>
    <w:rsid w:val="70E287ED"/>
    <w:rsid w:val="70E4A95B"/>
    <w:rsid w:val="70E70E51"/>
    <w:rsid w:val="70E79EB5"/>
    <w:rsid w:val="70E9FE4E"/>
    <w:rsid w:val="70EB829C"/>
    <w:rsid w:val="70F55DC6"/>
    <w:rsid w:val="70F5BA4B"/>
    <w:rsid w:val="70F7DF31"/>
    <w:rsid w:val="70F93EAA"/>
    <w:rsid w:val="70F9888E"/>
    <w:rsid w:val="70F9DC87"/>
    <w:rsid w:val="70FC4A52"/>
    <w:rsid w:val="70FC51DF"/>
    <w:rsid w:val="70FEABC9"/>
    <w:rsid w:val="71063B50"/>
    <w:rsid w:val="7109434D"/>
    <w:rsid w:val="71115015"/>
    <w:rsid w:val="71125040"/>
    <w:rsid w:val="711368FF"/>
    <w:rsid w:val="711454C4"/>
    <w:rsid w:val="7115BFB2"/>
    <w:rsid w:val="711961DF"/>
    <w:rsid w:val="711BDA77"/>
    <w:rsid w:val="711BEA86"/>
    <w:rsid w:val="711D03E1"/>
    <w:rsid w:val="711E853E"/>
    <w:rsid w:val="71220E31"/>
    <w:rsid w:val="7122B679"/>
    <w:rsid w:val="7123C9FE"/>
    <w:rsid w:val="712625EB"/>
    <w:rsid w:val="7126EB91"/>
    <w:rsid w:val="712BDCCF"/>
    <w:rsid w:val="712C425B"/>
    <w:rsid w:val="7132C24A"/>
    <w:rsid w:val="71347082"/>
    <w:rsid w:val="713641D1"/>
    <w:rsid w:val="713F0F52"/>
    <w:rsid w:val="713FAA2F"/>
    <w:rsid w:val="71428167"/>
    <w:rsid w:val="7144F836"/>
    <w:rsid w:val="71457EA1"/>
    <w:rsid w:val="7149378A"/>
    <w:rsid w:val="7149613F"/>
    <w:rsid w:val="714A1B72"/>
    <w:rsid w:val="714A64F2"/>
    <w:rsid w:val="714B2C34"/>
    <w:rsid w:val="714D127A"/>
    <w:rsid w:val="714D8C4E"/>
    <w:rsid w:val="714D9F87"/>
    <w:rsid w:val="714E51CA"/>
    <w:rsid w:val="71535628"/>
    <w:rsid w:val="7158EFD5"/>
    <w:rsid w:val="715D59DB"/>
    <w:rsid w:val="715E7952"/>
    <w:rsid w:val="715F016F"/>
    <w:rsid w:val="715FD934"/>
    <w:rsid w:val="71658868"/>
    <w:rsid w:val="71695569"/>
    <w:rsid w:val="716C0DAE"/>
    <w:rsid w:val="716E1CF7"/>
    <w:rsid w:val="7179BB05"/>
    <w:rsid w:val="717F7736"/>
    <w:rsid w:val="717FA6E9"/>
    <w:rsid w:val="7187ADEB"/>
    <w:rsid w:val="718B0A25"/>
    <w:rsid w:val="718DFA72"/>
    <w:rsid w:val="71980456"/>
    <w:rsid w:val="719CB458"/>
    <w:rsid w:val="719D1204"/>
    <w:rsid w:val="719FEA5D"/>
    <w:rsid w:val="71A559F0"/>
    <w:rsid w:val="71A5F032"/>
    <w:rsid w:val="71A78313"/>
    <w:rsid w:val="71A7FF05"/>
    <w:rsid w:val="71A98225"/>
    <w:rsid w:val="71AAD235"/>
    <w:rsid w:val="71AB4D07"/>
    <w:rsid w:val="71ACE1ED"/>
    <w:rsid w:val="71B18AB1"/>
    <w:rsid w:val="71B4A647"/>
    <w:rsid w:val="71B82E80"/>
    <w:rsid w:val="71B89B5D"/>
    <w:rsid w:val="71BAE1E2"/>
    <w:rsid w:val="71BB0639"/>
    <w:rsid w:val="71BB1211"/>
    <w:rsid w:val="71BBF1CB"/>
    <w:rsid w:val="71C5538B"/>
    <w:rsid w:val="71CE7904"/>
    <w:rsid w:val="71D3B22E"/>
    <w:rsid w:val="71D61A4E"/>
    <w:rsid w:val="71E0699C"/>
    <w:rsid w:val="71E230B7"/>
    <w:rsid w:val="71E259BC"/>
    <w:rsid w:val="71E3712F"/>
    <w:rsid w:val="71EAF215"/>
    <w:rsid w:val="71EBD6B4"/>
    <w:rsid w:val="71F3DFE5"/>
    <w:rsid w:val="71F92E05"/>
    <w:rsid w:val="71F94EC8"/>
    <w:rsid w:val="71F9C567"/>
    <w:rsid w:val="71FB405A"/>
    <w:rsid w:val="71FC6AAD"/>
    <w:rsid w:val="71FF5EB2"/>
    <w:rsid w:val="7205C442"/>
    <w:rsid w:val="720A2F98"/>
    <w:rsid w:val="720A6A7C"/>
    <w:rsid w:val="720B08E9"/>
    <w:rsid w:val="720C763C"/>
    <w:rsid w:val="720D0277"/>
    <w:rsid w:val="720EBC9C"/>
    <w:rsid w:val="720FF7FC"/>
    <w:rsid w:val="7211CEC7"/>
    <w:rsid w:val="7214EFFD"/>
    <w:rsid w:val="7219C4CB"/>
    <w:rsid w:val="721A6204"/>
    <w:rsid w:val="721FCDF0"/>
    <w:rsid w:val="72293C9D"/>
    <w:rsid w:val="722AB596"/>
    <w:rsid w:val="722EC52F"/>
    <w:rsid w:val="7231757E"/>
    <w:rsid w:val="723370EF"/>
    <w:rsid w:val="72347201"/>
    <w:rsid w:val="7237F398"/>
    <w:rsid w:val="723B4045"/>
    <w:rsid w:val="724520DD"/>
    <w:rsid w:val="7245B898"/>
    <w:rsid w:val="724A0CC5"/>
    <w:rsid w:val="724BF8D6"/>
    <w:rsid w:val="724FD3CE"/>
    <w:rsid w:val="7253621C"/>
    <w:rsid w:val="7255DA67"/>
    <w:rsid w:val="72573B43"/>
    <w:rsid w:val="72589F4C"/>
    <w:rsid w:val="7259B4CE"/>
    <w:rsid w:val="726B01AD"/>
    <w:rsid w:val="726F0C77"/>
    <w:rsid w:val="72743ED6"/>
    <w:rsid w:val="727549AA"/>
    <w:rsid w:val="7275A781"/>
    <w:rsid w:val="727870D8"/>
    <w:rsid w:val="727A13DC"/>
    <w:rsid w:val="728150D8"/>
    <w:rsid w:val="7281AD42"/>
    <w:rsid w:val="72971AC1"/>
    <w:rsid w:val="729B0A89"/>
    <w:rsid w:val="729B7F29"/>
    <w:rsid w:val="72A11979"/>
    <w:rsid w:val="72ABC661"/>
    <w:rsid w:val="72AC7117"/>
    <w:rsid w:val="72B00757"/>
    <w:rsid w:val="72B0B322"/>
    <w:rsid w:val="72B1C2E4"/>
    <w:rsid w:val="72B75769"/>
    <w:rsid w:val="72B7632D"/>
    <w:rsid w:val="72B9B6F9"/>
    <w:rsid w:val="72BAD7A4"/>
    <w:rsid w:val="72BB707C"/>
    <w:rsid w:val="72BC7130"/>
    <w:rsid w:val="72BD30D9"/>
    <w:rsid w:val="72C07225"/>
    <w:rsid w:val="72C2E4A1"/>
    <w:rsid w:val="72C7B41C"/>
    <w:rsid w:val="72C8F2C1"/>
    <w:rsid w:val="72C9A97A"/>
    <w:rsid w:val="72C9DFB7"/>
    <w:rsid w:val="72CAB331"/>
    <w:rsid w:val="72D8B61B"/>
    <w:rsid w:val="72E78C59"/>
    <w:rsid w:val="72F18466"/>
    <w:rsid w:val="72F3ED24"/>
    <w:rsid w:val="72F73F6A"/>
    <w:rsid w:val="72FC3D20"/>
    <w:rsid w:val="73033E1F"/>
    <w:rsid w:val="7303DC22"/>
    <w:rsid w:val="73042BDC"/>
    <w:rsid w:val="730632A2"/>
    <w:rsid w:val="7308F86A"/>
    <w:rsid w:val="730B0FD5"/>
    <w:rsid w:val="730E7947"/>
    <w:rsid w:val="730E7A21"/>
    <w:rsid w:val="73127256"/>
    <w:rsid w:val="73128271"/>
    <w:rsid w:val="7315BA8E"/>
    <w:rsid w:val="7317560D"/>
    <w:rsid w:val="7318A60C"/>
    <w:rsid w:val="731F804F"/>
    <w:rsid w:val="7324608C"/>
    <w:rsid w:val="732A05F4"/>
    <w:rsid w:val="732AE98A"/>
    <w:rsid w:val="73370FD0"/>
    <w:rsid w:val="73380466"/>
    <w:rsid w:val="7338E265"/>
    <w:rsid w:val="73416816"/>
    <w:rsid w:val="73418131"/>
    <w:rsid w:val="7342BC69"/>
    <w:rsid w:val="73478B06"/>
    <w:rsid w:val="73483E6B"/>
    <w:rsid w:val="734950E0"/>
    <w:rsid w:val="734C16E5"/>
    <w:rsid w:val="735007FD"/>
    <w:rsid w:val="73501337"/>
    <w:rsid w:val="7351CDC9"/>
    <w:rsid w:val="7354D3C4"/>
    <w:rsid w:val="73578EAB"/>
    <w:rsid w:val="73592ABD"/>
    <w:rsid w:val="735C5015"/>
    <w:rsid w:val="735D8093"/>
    <w:rsid w:val="73614333"/>
    <w:rsid w:val="73659D6E"/>
    <w:rsid w:val="73685462"/>
    <w:rsid w:val="736D1F9D"/>
    <w:rsid w:val="7370C66D"/>
    <w:rsid w:val="7370E7FD"/>
    <w:rsid w:val="7371F140"/>
    <w:rsid w:val="7373710D"/>
    <w:rsid w:val="7375BEA1"/>
    <w:rsid w:val="73805202"/>
    <w:rsid w:val="738378F0"/>
    <w:rsid w:val="7384CF48"/>
    <w:rsid w:val="73865D2A"/>
    <w:rsid w:val="739302D7"/>
    <w:rsid w:val="73953633"/>
    <w:rsid w:val="7395E972"/>
    <w:rsid w:val="73A1A496"/>
    <w:rsid w:val="73A38249"/>
    <w:rsid w:val="73A6667C"/>
    <w:rsid w:val="73A6B1D0"/>
    <w:rsid w:val="73A85366"/>
    <w:rsid w:val="73AA9D36"/>
    <w:rsid w:val="73AD6FB8"/>
    <w:rsid w:val="73AEF37B"/>
    <w:rsid w:val="73B226EF"/>
    <w:rsid w:val="73B40A6E"/>
    <w:rsid w:val="73BA3C90"/>
    <w:rsid w:val="73BF4D67"/>
    <w:rsid w:val="73BFA416"/>
    <w:rsid w:val="73C070C9"/>
    <w:rsid w:val="73C485D8"/>
    <w:rsid w:val="73C5CC16"/>
    <w:rsid w:val="73CA9590"/>
    <w:rsid w:val="73CE8AF7"/>
    <w:rsid w:val="73D2FA22"/>
    <w:rsid w:val="73D5CB31"/>
    <w:rsid w:val="73D60873"/>
    <w:rsid w:val="73D6434C"/>
    <w:rsid w:val="73DB8FB8"/>
    <w:rsid w:val="73DBBBBD"/>
    <w:rsid w:val="73E8DCD6"/>
    <w:rsid w:val="73EB2660"/>
    <w:rsid w:val="73EF3339"/>
    <w:rsid w:val="73F349BD"/>
    <w:rsid w:val="73FC60D1"/>
    <w:rsid w:val="7403105D"/>
    <w:rsid w:val="7406E0BE"/>
    <w:rsid w:val="740AE438"/>
    <w:rsid w:val="7411B199"/>
    <w:rsid w:val="74162B91"/>
    <w:rsid w:val="74218BC7"/>
    <w:rsid w:val="74228BE6"/>
    <w:rsid w:val="742AB025"/>
    <w:rsid w:val="74311227"/>
    <w:rsid w:val="74311412"/>
    <w:rsid w:val="7431456E"/>
    <w:rsid w:val="7435C4C0"/>
    <w:rsid w:val="7435F42A"/>
    <w:rsid w:val="74377A0B"/>
    <w:rsid w:val="7437BE2C"/>
    <w:rsid w:val="7438DF8E"/>
    <w:rsid w:val="7439639B"/>
    <w:rsid w:val="743F534B"/>
    <w:rsid w:val="744020B0"/>
    <w:rsid w:val="7443CA6A"/>
    <w:rsid w:val="744A61EF"/>
    <w:rsid w:val="744D9E20"/>
    <w:rsid w:val="744E3B52"/>
    <w:rsid w:val="74562600"/>
    <w:rsid w:val="7457D724"/>
    <w:rsid w:val="74583B9C"/>
    <w:rsid w:val="745C23DB"/>
    <w:rsid w:val="74606119"/>
    <w:rsid w:val="74615E42"/>
    <w:rsid w:val="74618638"/>
    <w:rsid w:val="74647DA4"/>
    <w:rsid w:val="74688668"/>
    <w:rsid w:val="746A5999"/>
    <w:rsid w:val="746AC6A9"/>
    <w:rsid w:val="74716203"/>
    <w:rsid w:val="7473EF04"/>
    <w:rsid w:val="7475C262"/>
    <w:rsid w:val="74786F76"/>
    <w:rsid w:val="747A7ADF"/>
    <w:rsid w:val="747ABC65"/>
    <w:rsid w:val="747E4502"/>
    <w:rsid w:val="747E962D"/>
    <w:rsid w:val="747F2A7C"/>
    <w:rsid w:val="7481B864"/>
    <w:rsid w:val="748646EF"/>
    <w:rsid w:val="74870141"/>
    <w:rsid w:val="748706D1"/>
    <w:rsid w:val="748CD9DF"/>
    <w:rsid w:val="7490F7C4"/>
    <w:rsid w:val="749198F0"/>
    <w:rsid w:val="749D91ED"/>
    <w:rsid w:val="749DC63A"/>
    <w:rsid w:val="74A30C7F"/>
    <w:rsid w:val="74A33B79"/>
    <w:rsid w:val="74A4FC19"/>
    <w:rsid w:val="74A999A4"/>
    <w:rsid w:val="74ADB376"/>
    <w:rsid w:val="74ADC02C"/>
    <w:rsid w:val="74AE753D"/>
    <w:rsid w:val="74B0EEB7"/>
    <w:rsid w:val="74B749DC"/>
    <w:rsid w:val="74BBA1AB"/>
    <w:rsid w:val="74BEC68C"/>
    <w:rsid w:val="74C04A35"/>
    <w:rsid w:val="74C25261"/>
    <w:rsid w:val="74C6C14B"/>
    <w:rsid w:val="74C76074"/>
    <w:rsid w:val="74C92094"/>
    <w:rsid w:val="74CB4F42"/>
    <w:rsid w:val="74CECF9D"/>
    <w:rsid w:val="74D5A2F2"/>
    <w:rsid w:val="74D65A21"/>
    <w:rsid w:val="74D8CE76"/>
    <w:rsid w:val="74D9D6C4"/>
    <w:rsid w:val="74DB5684"/>
    <w:rsid w:val="74DB652F"/>
    <w:rsid w:val="74E0E191"/>
    <w:rsid w:val="74E9C905"/>
    <w:rsid w:val="74EB4060"/>
    <w:rsid w:val="74F028A6"/>
    <w:rsid w:val="74F7C157"/>
    <w:rsid w:val="74F9387B"/>
    <w:rsid w:val="74F9BDB2"/>
    <w:rsid w:val="74FE26EC"/>
    <w:rsid w:val="7505824E"/>
    <w:rsid w:val="7506E831"/>
    <w:rsid w:val="750B9C92"/>
    <w:rsid w:val="750C1164"/>
    <w:rsid w:val="7513C55E"/>
    <w:rsid w:val="75188090"/>
    <w:rsid w:val="7519FA7E"/>
    <w:rsid w:val="751AE4EB"/>
    <w:rsid w:val="7520936C"/>
    <w:rsid w:val="7522316C"/>
    <w:rsid w:val="752276F9"/>
    <w:rsid w:val="7527807B"/>
    <w:rsid w:val="752F6863"/>
    <w:rsid w:val="752F9097"/>
    <w:rsid w:val="753632A1"/>
    <w:rsid w:val="7537269B"/>
    <w:rsid w:val="753763E4"/>
    <w:rsid w:val="75398A14"/>
    <w:rsid w:val="7539D99C"/>
    <w:rsid w:val="753F701C"/>
    <w:rsid w:val="75484B8C"/>
    <w:rsid w:val="754C852C"/>
    <w:rsid w:val="754FD954"/>
    <w:rsid w:val="755419DC"/>
    <w:rsid w:val="75545001"/>
    <w:rsid w:val="755A3F6B"/>
    <w:rsid w:val="755C9674"/>
    <w:rsid w:val="755D0543"/>
    <w:rsid w:val="75619A9F"/>
    <w:rsid w:val="756AE4B8"/>
    <w:rsid w:val="756C364B"/>
    <w:rsid w:val="756E75A0"/>
    <w:rsid w:val="75746AE5"/>
    <w:rsid w:val="75783C30"/>
    <w:rsid w:val="757EF0CB"/>
    <w:rsid w:val="757F8E4E"/>
    <w:rsid w:val="75800FDE"/>
    <w:rsid w:val="7581EC3B"/>
    <w:rsid w:val="7582BF7B"/>
    <w:rsid w:val="75839093"/>
    <w:rsid w:val="7585A956"/>
    <w:rsid w:val="758634E1"/>
    <w:rsid w:val="75866F0A"/>
    <w:rsid w:val="7586A9EB"/>
    <w:rsid w:val="7586C89E"/>
    <w:rsid w:val="75871848"/>
    <w:rsid w:val="75878154"/>
    <w:rsid w:val="758A41ED"/>
    <w:rsid w:val="758A8A04"/>
    <w:rsid w:val="758B38FC"/>
    <w:rsid w:val="758C4C4F"/>
    <w:rsid w:val="758EE98E"/>
    <w:rsid w:val="758FD3EB"/>
    <w:rsid w:val="7592CC81"/>
    <w:rsid w:val="759402B8"/>
    <w:rsid w:val="759415B9"/>
    <w:rsid w:val="7595F856"/>
    <w:rsid w:val="7597DB79"/>
    <w:rsid w:val="7598723C"/>
    <w:rsid w:val="759D645A"/>
    <w:rsid w:val="759D9D3B"/>
    <w:rsid w:val="75A25800"/>
    <w:rsid w:val="75A40E9D"/>
    <w:rsid w:val="75A79096"/>
    <w:rsid w:val="75A810FC"/>
    <w:rsid w:val="75AD4491"/>
    <w:rsid w:val="75B35944"/>
    <w:rsid w:val="75B76C5B"/>
    <w:rsid w:val="75B80E19"/>
    <w:rsid w:val="75BA2B22"/>
    <w:rsid w:val="75BAA636"/>
    <w:rsid w:val="75BC70BC"/>
    <w:rsid w:val="75C27209"/>
    <w:rsid w:val="75C4CA73"/>
    <w:rsid w:val="75C6D752"/>
    <w:rsid w:val="75C9302F"/>
    <w:rsid w:val="75CF0231"/>
    <w:rsid w:val="75D05687"/>
    <w:rsid w:val="75DFC02B"/>
    <w:rsid w:val="75E29E98"/>
    <w:rsid w:val="75E3F4F0"/>
    <w:rsid w:val="75E4FC77"/>
    <w:rsid w:val="75E5B737"/>
    <w:rsid w:val="75E6702B"/>
    <w:rsid w:val="75E9F00D"/>
    <w:rsid w:val="75EE25A7"/>
    <w:rsid w:val="75F276CB"/>
    <w:rsid w:val="75F41294"/>
    <w:rsid w:val="75F47E6E"/>
    <w:rsid w:val="75F6FCC0"/>
    <w:rsid w:val="75FA42E6"/>
    <w:rsid w:val="75FB511A"/>
    <w:rsid w:val="75FDD651"/>
    <w:rsid w:val="75FF485C"/>
    <w:rsid w:val="75FFF5EB"/>
    <w:rsid w:val="7607092D"/>
    <w:rsid w:val="7608A964"/>
    <w:rsid w:val="760E02F8"/>
    <w:rsid w:val="760ECF1C"/>
    <w:rsid w:val="760FE05A"/>
    <w:rsid w:val="7612BF55"/>
    <w:rsid w:val="76131B95"/>
    <w:rsid w:val="7615F075"/>
    <w:rsid w:val="761C184F"/>
    <w:rsid w:val="761EAB9F"/>
    <w:rsid w:val="761F913A"/>
    <w:rsid w:val="7623395E"/>
    <w:rsid w:val="76238EC4"/>
    <w:rsid w:val="7625AEC9"/>
    <w:rsid w:val="76296F8A"/>
    <w:rsid w:val="762BE6CD"/>
    <w:rsid w:val="762E89C2"/>
    <w:rsid w:val="76300AFF"/>
    <w:rsid w:val="763302B0"/>
    <w:rsid w:val="7634B3CC"/>
    <w:rsid w:val="7637FBA7"/>
    <w:rsid w:val="7639032C"/>
    <w:rsid w:val="76410AAF"/>
    <w:rsid w:val="76412DF5"/>
    <w:rsid w:val="7647ACE5"/>
    <w:rsid w:val="764E0702"/>
    <w:rsid w:val="76518AC3"/>
    <w:rsid w:val="7651C883"/>
    <w:rsid w:val="76532CE1"/>
    <w:rsid w:val="76548E23"/>
    <w:rsid w:val="765BFA76"/>
    <w:rsid w:val="765CC1EF"/>
    <w:rsid w:val="765E463C"/>
    <w:rsid w:val="765E778F"/>
    <w:rsid w:val="7660B52F"/>
    <w:rsid w:val="76685328"/>
    <w:rsid w:val="76687F45"/>
    <w:rsid w:val="766B98B1"/>
    <w:rsid w:val="76701A63"/>
    <w:rsid w:val="76727F58"/>
    <w:rsid w:val="7673D2D1"/>
    <w:rsid w:val="767741BD"/>
    <w:rsid w:val="767B4B48"/>
    <w:rsid w:val="7687AD3B"/>
    <w:rsid w:val="7687E6CA"/>
    <w:rsid w:val="7689F0BA"/>
    <w:rsid w:val="768A68B8"/>
    <w:rsid w:val="768CA0C5"/>
    <w:rsid w:val="76935207"/>
    <w:rsid w:val="7693C5F4"/>
    <w:rsid w:val="769473A5"/>
    <w:rsid w:val="76966FC3"/>
    <w:rsid w:val="769CCB68"/>
    <w:rsid w:val="769DD8E0"/>
    <w:rsid w:val="76A2C1A2"/>
    <w:rsid w:val="76A4D634"/>
    <w:rsid w:val="76A57D2A"/>
    <w:rsid w:val="76A6705A"/>
    <w:rsid w:val="76AA9756"/>
    <w:rsid w:val="76AB4EF2"/>
    <w:rsid w:val="76B0764A"/>
    <w:rsid w:val="76B1EDBE"/>
    <w:rsid w:val="76B4B798"/>
    <w:rsid w:val="76B762C5"/>
    <w:rsid w:val="76B8E29D"/>
    <w:rsid w:val="76BC5DDC"/>
    <w:rsid w:val="76BCE21C"/>
    <w:rsid w:val="76BED033"/>
    <w:rsid w:val="76BEEB38"/>
    <w:rsid w:val="76BF59DF"/>
    <w:rsid w:val="76C652D0"/>
    <w:rsid w:val="76C9E72B"/>
    <w:rsid w:val="76CC60D0"/>
    <w:rsid w:val="76CD8E51"/>
    <w:rsid w:val="76CD9ADD"/>
    <w:rsid w:val="76D12C1E"/>
    <w:rsid w:val="76D3BDC2"/>
    <w:rsid w:val="76D4534C"/>
    <w:rsid w:val="76D7CCE9"/>
    <w:rsid w:val="76DAF11F"/>
    <w:rsid w:val="76DCC4D1"/>
    <w:rsid w:val="76DE8127"/>
    <w:rsid w:val="76E7D49C"/>
    <w:rsid w:val="76E95D42"/>
    <w:rsid w:val="76E9B151"/>
    <w:rsid w:val="76EAC04E"/>
    <w:rsid w:val="76F50E3B"/>
    <w:rsid w:val="76F51AF0"/>
    <w:rsid w:val="76F90C9D"/>
    <w:rsid w:val="76FE6CA4"/>
    <w:rsid w:val="76FEACF7"/>
    <w:rsid w:val="7703FE9B"/>
    <w:rsid w:val="77047C2F"/>
    <w:rsid w:val="770CA63C"/>
    <w:rsid w:val="770D497D"/>
    <w:rsid w:val="770ECC72"/>
    <w:rsid w:val="770F4CE6"/>
    <w:rsid w:val="77163E3B"/>
    <w:rsid w:val="771686EB"/>
    <w:rsid w:val="771E8B79"/>
    <w:rsid w:val="77203C95"/>
    <w:rsid w:val="7721B2A7"/>
    <w:rsid w:val="77280685"/>
    <w:rsid w:val="7729D087"/>
    <w:rsid w:val="772C2FDA"/>
    <w:rsid w:val="772FDFE2"/>
    <w:rsid w:val="77304789"/>
    <w:rsid w:val="773179CE"/>
    <w:rsid w:val="77337532"/>
    <w:rsid w:val="7733ABDA"/>
    <w:rsid w:val="7733C625"/>
    <w:rsid w:val="773D3C6E"/>
    <w:rsid w:val="77401A3A"/>
    <w:rsid w:val="77412EE2"/>
    <w:rsid w:val="77464E4E"/>
    <w:rsid w:val="7746D49D"/>
    <w:rsid w:val="77486034"/>
    <w:rsid w:val="774AC3CA"/>
    <w:rsid w:val="774FF3D9"/>
    <w:rsid w:val="7750FDE6"/>
    <w:rsid w:val="7757E334"/>
    <w:rsid w:val="77585D80"/>
    <w:rsid w:val="77620B87"/>
    <w:rsid w:val="7762AC78"/>
    <w:rsid w:val="77640F91"/>
    <w:rsid w:val="7766F59B"/>
    <w:rsid w:val="7769C610"/>
    <w:rsid w:val="777284CA"/>
    <w:rsid w:val="777544D6"/>
    <w:rsid w:val="77780F12"/>
    <w:rsid w:val="777ED015"/>
    <w:rsid w:val="7780F672"/>
    <w:rsid w:val="778191C4"/>
    <w:rsid w:val="77838A88"/>
    <w:rsid w:val="778877EF"/>
    <w:rsid w:val="778C415C"/>
    <w:rsid w:val="7792DBD6"/>
    <w:rsid w:val="77997735"/>
    <w:rsid w:val="77999BDE"/>
    <w:rsid w:val="779CACFE"/>
    <w:rsid w:val="77A19D22"/>
    <w:rsid w:val="77A2AD84"/>
    <w:rsid w:val="77A482B4"/>
    <w:rsid w:val="77A7024A"/>
    <w:rsid w:val="77A95C37"/>
    <w:rsid w:val="77AC91F3"/>
    <w:rsid w:val="77AF772C"/>
    <w:rsid w:val="77B19E31"/>
    <w:rsid w:val="77B33968"/>
    <w:rsid w:val="77C2CEFA"/>
    <w:rsid w:val="77C6FCC4"/>
    <w:rsid w:val="77C726B4"/>
    <w:rsid w:val="77C7A1CF"/>
    <w:rsid w:val="77C81CBA"/>
    <w:rsid w:val="77CA247E"/>
    <w:rsid w:val="77CC60B6"/>
    <w:rsid w:val="77CD1DD4"/>
    <w:rsid w:val="77CF77DB"/>
    <w:rsid w:val="77D0938F"/>
    <w:rsid w:val="77D9BFBB"/>
    <w:rsid w:val="77DBB571"/>
    <w:rsid w:val="77DC1880"/>
    <w:rsid w:val="77E1B2F5"/>
    <w:rsid w:val="77E464CF"/>
    <w:rsid w:val="77E5EED5"/>
    <w:rsid w:val="77ED9D33"/>
    <w:rsid w:val="77F518ED"/>
    <w:rsid w:val="77F709FA"/>
    <w:rsid w:val="77F7D502"/>
    <w:rsid w:val="77F8994D"/>
    <w:rsid w:val="77FC0ABE"/>
    <w:rsid w:val="77FCCE56"/>
    <w:rsid w:val="77FFD6ED"/>
    <w:rsid w:val="78027BB5"/>
    <w:rsid w:val="7804DB9A"/>
    <w:rsid w:val="7806A2F8"/>
    <w:rsid w:val="7809000E"/>
    <w:rsid w:val="780C94E1"/>
    <w:rsid w:val="780D05CE"/>
    <w:rsid w:val="780FA332"/>
    <w:rsid w:val="7810388F"/>
    <w:rsid w:val="78120756"/>
    <w:rsid w:val="78180874"/>
    <w:rsid w:val="781AF332"/>
    <w:rsid w:val="781CB9F8"/>
    <w:rsid w:val="781ED648"/>
    <w:rsid w:val="7821EA05"/>
    <w:rsid w:val="782B16A9"/>
    <w:rsid w:val="783108B4"/>
    <w:rsid w:val="7832EDC1"/>
    <w:rsid w:val="78331DBF"/>
    <w:rsid w:val="78358B7F"/>
    <w:rsid w:val="7836F778"/>
    <w:rsid w:val="783A46C9"/>
    <w:rsid w:val="783C7FAE"/>
    <w:rsid w:val="783E6664"/>
    <w:rsid w:val="7843364B"/>
    <w:rsid w:val="7843F3AC"/>
    <w:rsid w:val="7849D289"/>
    <w:rsid w:val="784D74C9"/>
    <w:rsid w:val="78526BE3"/>
    <w:rsid w:val="7857CC14"/>
    <w:rsid w:val="7858FB1A"/>
    <w:rsid w:val="78591791"/>
    <w:rsid w:val="785A88E6"/>
    <w:rsid w:val="78609103"/>
    <w:rsid w:val="7862CED0"/>
    <w:rsid w:val="7862E4E5"/>
    <w:rsid w:val="7869F23A"/>
    <w:rsid w:val="786A4E8B"/>
    <w:rsid w:val="78726974"/>
    <w:rsid w:val="7872DEF4"/>
    <w:rsid w:val="7872E1D1"/>
    <w:rsid w:val="78744CD8"/>
    <w:rsid w:val="78781DFB"/>
    <w:rsid w:val="787E5DCB"/>
    <w:rsid w:val="788683C2"/>
    <w:rsid w:val="7887928A"/>
    <w:rsid w:val="788E71D8"/>
    <w:rsid w:val="7891461A"/>
    <w:rsid w:val="7894345B"/>
    <w:rsid w:val="789728AC"/>
    <w:rsid w:val="789CD8AE"/>
    <w:rsid w:val="789D9C5E"/>
    <w:rsid w:val="78A4A1E4"/>
    <w:rsid w:val="78A71713"/>
    <w:rsid w:val="78AC386D"/>
    <w:rsid w:val="78ADB8E0"/>
    <w:rsid w:val="78AED1C8"/>
    <w:rsid w:val="78B66E29"/>
    <w:rsid w:val="78B80477"/>
    <w:rsid w:val="78B8A482"/>
    <w:rsid w:val="78BB3C05"/>
    <w:rsid w:val="78BC9703"/>
    <w:rsid w:val="78C03B1E"/>
    <w:rsid w:val="78C11356"/>
    <w:rsid w:val="78C3D6E6"/>
    <w:rsid w:val="78C96676"/>
    <w:rsid w:val="78CB6859"/>
    <w:rsid w:val="78CB8135"/>
    <w:rsid w:val="78CC32C1"/>
    <w:rsid w:val="78D1AD26"/>
    <w:rsid w:val="78D4424B"/>
    <w:rsid w:val="78D60685"/>
    <w:rsid w:val="78D60E62"/>
    <w:rsid w:val="78DB275E"/>
    <w:rsid w:val="78DC1F9B"/>
    <w:rsid w:val="78DD6A12"/>
    <w:rsid w:val="78DD8B28"/>
    <w:rsid w:val="78DFBC94"/>
    <w:rsid w:val="78E38E91"/>
    <w:rsid w:val="78E5E7AE"/>
    <w:rsid w:val="78E9AB95"/>
    <w:rsid w:val="78EF4CC7"/>
    <w:rsid w:val="78EFD1CE"/>
    <w:rsid w:val="78F5CB8D"/>
    <w:rsid w:val="78FBE202"/>
    <w:rsid w:val="78FCF28A"/>
    <w:rsid w:val="78FE68C9"/>
    <w:rsid w:val="79056B19"/>
    <w:rsid w:val="7907526B"/>
    <w:rsid w:val="790E1A16"/>
    <w:rsid w:val="790FFF14"/>
    <w:rsid w:val="79115930"/>
    <w:rsid w:val="7916324E"/>
    <w:rsid w:val="7917DD54"/>
    <w:rsid w:val="7919A822"/>
    <w:rsid w:val="791D1711"/>
    <w:rsid w:val="791F5646"/>
    <w:rsid w:val="7926DC2F"/>
    <w:rsid w:val="7927270C"/>
    <w:rsid w:val="792A2034"/>
    <w:rsid w:val="792EE960"/>
    <w:rsid w:val="792F8442"/>
    <w:rsid w:val="7933CAC9"/>
    <w:rsid w:val="79374393"/>
    <w:rsid w:val="7938BA1E"/>
    <w:rsid w:val="793E65B2"/>
    <w:rsid w:val="793FBFD0"/>
    <w:rsid w:val="79400F31"/>
    <w:rsid w:val="79441C35"/>
    <w:rsid w:val="79447C6D"/>
    <w:rsid w:val="79455D38"/>
    <w:rsid w:val="79459397"/>
    <w:rsid w:val="79461020"/>
    <w:rsid w:val="794811BD"/>
    <w:rsid w:val="794C495A"/>
    <w:rsid w:val="794D1EFD"/>
    <w:rsid w:val="794D5E19"/>
    <w:rsid w:val="794F311D"/>
    <w:rsid w:val="7953A8DB"/>
    <w:rsid w:val="79577FF1"/>
    <w:rsid w:val="795B8CD3"/>
    <w:rsid w:val="795D616C"/>
    <w:rsid w:val="795D6F9E"/>
    <w:rsid w:val="79608982"/>
    <w:rsid w:val="7964F43E"/>
    <w:rsid w:val="79694ECF"/>
    <w:rsid w:val="796B34A2"/>
    <w:rsid w:val="796C316D"/>
    <w:rsid w:val="79705B9A"/>
    <w:rsid w:val="79730DA2"/>
    <w:rsid w:val="79740725"/>
    <w:rsid w:val="79756FF3"/>
    <w:rsid w:val="797AF72F"/>
    <w:rsid w:val="797AFB68"/>
    <w:rsid w:val="797C59FA"/>
    <w:rsid w:val="79810C02"/>
    <w:rsid w:val="79894127"/>
    <w:rsid w:val="798B5B0D"/>
    <w:rsid w:val="798CFCD6"/>
    <w:rsid w:val="798FBE0B"/>
    <w:rsid w:val="798FF823"/>
    <w:rsid w:val="79941F8A"/>
    <w:rsid w:val="7995B188"/>
    <w:rsid w:val="7996D843"/>
    <w:rsid w:val="799A666C"/>
    <w:rsid w:val="799D9237"/>
    <w:rsid w:val="79A02A63"/>
    <w:rsid w:val="79AB2356"/>
    <w:rsid w:val="79AE0D9E"/>
    <w:rsid w:val="79B452B4"/>
    <w:rsid w:val="79B62411"/>
    <w:rsid w:val="79BA2D29"/>
    <w:rsid w:val="79BDE8D8"/>
    <w:rsid w:val="79C08D90"/>
    <w:rsid w:val="79C48308"/>
    <w:rsid w:val="79C80A67"/>
    <w:rsid w:val="79DA37AA"/>
    <w:rsid w:val="79DA4BE7"/>
    <w:rsid w:val="79DBA913"/>
    <w:rsid w:val="79E31738"/>
    <w:rsid w:val="79E87C8C"/>
    <w:rsid w:val="79EE0842"/>
    <w:rsid w:val="79F17268"/>
    <w:rsid w:val="79F4869C"/>
    <w:rsid w:val="79F83A24"/>
    <w:rsid w:val="79FDA6CF"/>
    <w:rsid w:val="7A022663"/>
    <w:rsid w:val="7A0730CB"/>
    <w:rsid w:val="7A1022EE"/>
    <w:rsid w:val="7A116368"/>
    <w:rsid w:val="7A1A8071"/>
    <w:rsid w:val="7A1B75EB"/>
    <w:rsid w:val="7A1BF573"/>
    <w:rsid w:val="7A1C4A00"/>
    <w:rsid w:val="7A252ABF"/>
    <w:rsid w:val="7A271CDA"/>
    <w:rsid w:val="7A2AEE07"/>
    <w:rsid w:val="7A2B62B4"/>
    <w:rsid w:val="7A2D2D4B"/>
    <w:rsid w:val="7A2D762A"/>
    <w:rsid w:val="7A32AAD1"/>
    <w:rsid w:val="7A3604F2"/>
    <w:rsid w:val="7A36526E"/>
    <w:rsid w:val="7A3860A9"/>
    <w:rsid w:val="7A3B9275"/>
    <w:rsid w:val="7A415BC8"/>
    <w:rsid w:val="7A45BE78"/>
    <w:rsid w:val="7A4614AD"/>
    <w:rsid w:val="7A4EBD17"/>
    <w:rsid w:val="7A4F9ADA"/>
    <w:rsid w:val="7A572B53"/>
    <w:rsid w:val="7A5A1E4A"/>
    <w:rsid w:val="7A608E07"/>
    <w:rsid w:val="7A65D9D4"/>
    <w:rsid w:val="7A69D754"/>
    <w:rsid w:val="7A6B52FE"/>
    <w:rsid w:val="7A6F52A4"/>
    <w:rsid w:val="7A6F866E"/>
    <w:rsid w:val="7A7012AC"/>
    <w:rsid w:val="7A762BC5"/>
    <w:rsid w:val="7A773672"/>
    <w:rsid w:val="7A7C6C06"/>
    <w:rsid w:val="7A7C88AC"/>
    <w:rsid w:val="7A7E6DBF"/>
    <w:rsid w:val="7A8370C5"/>
    <w:rsid w:val="7A8AA0B2"/>
    <w:rsid w:val="7A8C09B4"/>
    <w:rsid w:val="7A903E36"/>
    <w:rsid w:val="7A91CFBE"/>
    <w:rsid w:val="7A91FB23"/>
    <w:rsid w:val="7A9266FD"/>
    <w:rsid w:val="7A93FAC1"/>
    <w:rsid w:val="7A995B7F"/>
    <w:rsid w:val="7A99B403"/>
    <w:rsid w:val="7A9A14A8"/>
    <w:rsid w:val="7A9B5047"/>
    <w:rsid w:val="7A9B6E92"/>
    <w:rsid w:val="7A9E07D9"/>
    <w:rsid w:val="7A9E6A22"/>
    <w:rsid w:val="7AA01A5F"/>
    <w:rsid w:val="7AA11D26"/>
    <w:rsid w:val="7AA1B1E2"/>
    <w:rsid w:val="7AA279A2"/>
    <w:rsid w:val="7AA28BCE"/>
    <w:rsid w:val="7AA3855B"/>
    <w:rsid w:val="7AA4EC6C"/>
    <w:rsid w:val="7AA584F6"/>
    <w:rsid w:val="7AA8128D"/>
    <w:rsid w:val="7AADD678"/>
    <w:rsid w:val="7AB0848E"/>
    <w:rsid w:val="7AB89B94"/>
    <w:rsid w:val="7AB9F31D"/>
    <w:rsid w:val="7ABB9302"/>
    <w:rsid w:val="7ABCDC53"/>
    <w:rsid w:val="7AC018B1"/>
    <w:rsid w:val="7AC2B0D0"/>
    <w:rsid w:val="7AC5E5D9"/>
    <w:rsid w:val="7ACB833D"/>
    <w:rsid w:val="7AD2BF15"/>
    <w:rsid w:val="7AD4CD53"/>
    <w:rsid w:val="7AD623AC"/>
    <w:rsid w:val="7AD78D8B"/>
    <w:rsid w:val="7AD82CC2"/>
    <w:rsid w:val="7AD86207"/>
    <w:rsid w:val="7AD94EE5"/>
    <w:rsid w:val="7AE16916"/>
    <w:rsid w:val="7AE5D576"/>
    <w:rsid w:val="7AE601DA"/>
    <w:rsid w:val="7AE6BE63"/>
    <w:rsid w:val="7AE7B3C3"/>
    <w:rsid w:val="7AE80085"/>
    <w:rsid w:val="7AED9D35"/>
    <w:rsid w:val="7AEE4FFC"/>
    <w:rsid w:val="7AEECD23"/>
    <w:rsid w:val="7AF1DB51"/>
    <w:rsid w:val="7AF77C0E"/>
    <w:rsid w:val="7AF781AD"/>
    <w:rsid w:val="7AFEA73C"/>
    <w:rsid w:val="7AFF398E"/>
    <w:rsid w:val="7AFFFE24"/>
    <w:rsid w:val="7B029549"/>
    <w:rsid w:val="7B06373E"/>
    <w:rsid w:val="7B07189D"/>
    <w:rsid w:val="7B073AAF"/>
    <w:rsid w:val="7B09156D"/>
    <w:rsid w:val="7B195755"/>
    <w:rsid w:val="7B198261"/>
    <w:rsid w:val="7B2163F4"/>
    <w:rsid w:val="7B26548B"/>
    <w:rsid w:val="7B2732C3"/>
    <w:rsid w:val="7B28926B"/>
    <w:rsid w:val="7B2ABC45"/>
    <w:rsid w:val="7B300494"/>
    <w:rsid w:val="7B30D6A0"/>
    <w:rsid w:val="7B342A2F"/>
    <w:rsid w:val="7B366DF1"/>
    <w:rsid w:val="7B3B49BC"/>
    <w:rsid w:val="7B3C03A2"/>
    <w:rsid w:val="7B3FB183"/>
    <w:rsid w:val="7B46565C"/>
    <w:rsid w:val="7B468B76"/>
    <w:rsid w:val="7B49DDFF"/>
    <w:rsid w:val="7B50051D"/>
    <w:rsid w:val="7B5029CF"/>
    <w:rsid w:val="7B53DE51"/>
    <w:rsid w:val="7B54AE5A"/>
    <w:rsid w:val="7B5704AD"/>
    <w:rsid w:val="7B595D7E"/>
    <w:rsid w:val="7B5B980B"/>
    <w:rsid w:val="7B5BAC31"/>
    <w:rsid w:val="7B5C7B1D"/>
    <w:rsid w:val="7B5C8112"/>
    <w:rsid w:val="7B5E4F70"/>
    <w:rsid w:val="7B6641B9"/>
    <w:rsid w:val="7B6CBDDC"/>
    <w:rsid w:val="7B702289"/>
    <w:rsid w:val="7B78DE2A"/>
    <w:rsid w:val="7B7A7BA3"/>
    <w:rsid w:val="7B81FF70"/>
    <w:rsid w:val="7B82B03D"/>
    <w:rsid w:val="7B8346E9"/>
    <w:rsid w:val="7B8729D0"/>
    <w:rsid w:val="7B8730C0"/>
    <w:rsid w:val="7B8A6960"/>
    <w:rsid w:val="7B8ACDFE"/>
    <w:rsid w:val="7B8E15B5"/>
    <w:rsid w:val="7B921D65"/>
    <w:rsid w:val="7B92385A"/>
    <w:rsid w:val="7B925E3B"/>
    <w:rsid w:val="7B94332E"/>
    <w:rsid w:val="7B958943"/>
    <w:rsid w:val="7B9858D9"/>
    <w:rsid w:val="7B98CEAC"/>
    <w:rsid w:val="7BA37F80"/>
    <w:rsid w:val="7BA816DE"/>
    <w:rsid w:val="7BA995D0"/>
    <w:rsid w:val="7BB56B5F"/>
    <w:rsid w:val="7BB5ACBD"/>
    <w:rsid w:val="7BB5BA7C"/>
    <w:rsid w:val="7BB64350"/>
    <w:rsid w:val="7BB6DA42"/>
    <w:rsid w:val="7BB707F0"/>
    <w:rsid w:val="7BB92E1F"/>
    <w:rsid w:val="7BBD1A80"/>
    <w:rsid w:val="7BC0BE2E"/>
    <w:rsid w:val="7BC4E888"/>
    <w:rsid w:val="7BC719BD"/>
    <w:rsid w:val="7BC84F2E"/>
    <w:rsid w:val="7BC9086C"/>
    <w:rsid w:val="7BCB5522"/>
    <w:rsid w:val="7BCE12F1"/>
    <w:rsid w:val="7BCE31F6"/>
    <w:rsid w:val="7BCE946E"/>
    <w:rsid w:val="7BD0A952"/>
    <w:rsid w:val="7BD3021A"/>
    <w:rsid w:val="7BD34708"/>
    <w:rsid w:val="7BD6F986"/>
    <w:rsid w:val="7BD896C2"/>
    <w:rsid w:val="7BDB07E0"/>
    <w:rsid w:val="7BDEEFF9"/>
    <w:rsid w:val="7BE0C260"/>
    <w:rsid w:val="7BE58E2E"/>
    <w:rsid w:val="7BE6368B"/>
    <w:rsid w:val="7BE88C98"/>
    <w:rsid w:val="7BED3D59"/>
    <w:rsid w:val="7BEE0EEB"/>
    <w:rsid w:val="7BF495F1"/>
    <w:rsid w:val="7BF4C7FB"/>
    <w:rsid w:val="7BFA76E6"/>
    <w:rsid w:val="7BFE709A"/>
    <w:rsid w:val="7C02CDE3"/>
    <w:rsid w:val="7C062AD7"/>
    <w:rsid w:val="7C071CFD"/>
    <w:rsid w:val="7C0A11A0"/>
    <w:rsid w:val="7C0ED395"/>
    <w:rsid w:val="7C0F482A"/>
    <w:rsid w:val="7C10F4D3"/>
    <w:rsid w:val="7C12378D"/>
    <w:rsid w:val="7C138B5D"/>
    <w:rsid w:val="7C22D025"/>
    <w:rsid w:val="7C2B3BCE"/>
    <w:rsid w:val="7C2B5457"/>
    <w:rsid w:val="7C2FBFA5"/>
    <w:rsid w:val="7C3D56E4"/>
    <w:rsid w:val="7C3E4A03"/>
    <w:rsid w:val="7C411062"/>
    <w:rsid w:val="7C41B7CF"/>
    <w:rsid w:val="7C42A29C"/>
    <w:rsid w:val="7C45D378"/>
    <w:rsid w:val="7C460CB1"/>
    <w:rsid w:val="7C48BEC0"/>
    <w:rsid w:val="7C4FE495"/>
    <w:rsid w:val="7C514D01"/>
    <w:rsid w:val="7C51B8DE"/>
    <w:rsid w:val="7C5571A0"/>
    <w:rsid w:val="7C571108"/>
    <w:rsid w:val="7C5BE912"/>
    <w:rsid w:val="7C5C03B6"/>
    <w:rsid w:val="7C5DBA2B"/>
    <w:rsid w:val="7C5FD385"/>
    <w:rsid w:val="7C63ADD3"/>
    <w:rsid w:val="7C6620AA"/>
    <w:rsid w:val="7C679214"/>
    <w:rsid w:val="7C688A16"/>
    <w:rsid w:val="7C6934BC"/>
    <w:rsid w:val="7C69DF08"/>
    <w:rsid w:val="7C6C6099"/>
    <w:rsid w:val="7C6D5D98"/>
    <w:rsid w:val="7C6D8891"/>
    <w:rsid w:val="7C754BAE"/>
    <w:rsid w:val="7C778EC0"/>
    <w:rsid w:val="7C78339E"/>
    <w:rsid w:val="7C7A0C26"/>
    <w:rsid w:val="7C7A87C0"/>
    <w:rsid w:val="7C7C129A"/>
    <w:rsid w:val="7C7D342C"/>
    <w:rsid w:val="7C7F5E33"/>
    <w:rsid w:val="7C811391"/>
    <w:rsid w:val="7C8A20FA"/>
    <w:rsid w:val="7C8D3650"/>
    <w:rsid w:val="7C8EA924"/>
    <w:rsid w:val="7C90DECB"/>
    <w:rsid w:val="7C919F6F"/>
    <w:rsid w:val="7C97753E"/>
    <w:rsid w:val="7C9B567F"/>
    <w:rsid w:val="7C9E65D7"/>
    <w:rsid w:val="7CA23E98"/>
    <w:rsid w:val="7CB640D6"/>
    <w:rsid w:val="7CBA22D3"/>
    <w:rsid w:val="7CBF6690"/>
    <w:rsid w:val="7CC685C9"/>
    <w:rsid w:val="7CC884E4"/>
    <w:rsid w:val="7CCDB8E6"/>
    <w:rsid w:val="7CD4136F"/>
    <w:rsid w:val="7CDBB28D"/>
    <w:rsid w:val="7CDCF226"/>
    <w:rsid w:val="7CDF3D29"/>
    <w:rsid w:val="7CE1B010"/>
    <w:rsid w:val="7CE31455"/>
    <w:rsid w:val="7CE42AEE"/>
    <w:rsid w:val="7CE7A0DD"/>
    <w:rsid w:val="7CEA02E9"/>
    <w:rsid w:val="7CEA5FF3"/>
    <w:rsid w:val="7CEA9EC3"/>
    <w:rsid w:val="7CEBF376"/>
    <w:rsid w:val="7CEC3E45"/>
    <w:rsid w:val="7CED5F5F"/>
    <w:rsid w:val="7CEE2E49"/>
    <w:rsid w:val="7CF15387"/>
    <w:rsid w:val="7CF4F17F"/>
    <w:rsid w:val="7CF607A6"/>
    <w:rsid w:val="7CF8361F"/>
    <w:rsid w:val="7D03567B"/>
    <w:rsid w:val="7D04C436"/>
    <w:rsid w:val="7D05041D"/>
    <w:rsid w:val="7D07AA8E"/>
    <w:rsid w:val="7D0A8AC8"/>
    <w:rsid w:val="7D0AD0BD"/>
    <w:rsid w:val="7D0C511F"/>
    <w:rsid w:val="7D0D8221"/>
    <w:rsid w:val="7D11586A"/>
    <w:rsid w:val="7D11999C"/>
    <w:rsid w:val="7D154171"/>
    <w:rsid w:val="7D156F77"/>
    <w:rsid w:val="7D16CD9A"/>
    <w:rsid w:val="7D17132F"/>
    <w:rsid w:val="7D199E4C"/>
    <w:rsid w:val="7D1B4DFC"/>
    <w:rsid w:val="7D290F60"/>
    <w:rsid w:val="7D2A34E8"/>
    <w:rsid w:val="7D2D2462"/>
    <w:rsid w:val="7D305963"/>
    <w:rsid w:val="7D322DB9"/>
    <w:rsid w:val="7D332686"/>
    <w:rsid w:val="7D340059"/>
    <w:rsid w:val="7D3E328F"/>
    <w:rsid w:val="7D3E632C"/>
    <w:rsid w:val="7D421873"/>
    <w:rsid w:val="7D4667CD"/>
    <w:rsid w:val="7D482EE8"/>
    <w:rsid w:val="7D4CE117"/>
    <w:rsid w:val="7D4D8FDA"/>
    <w:rsid w:val="7D504E2E"/>
    <w:rsid w:val="7D51F268"/>
    <w:rsid w:val="7D52313C"/>
    <w:rsid w:val="7D544D53"/>
    <w:rsid w:val="7D54F080"/>
    <w:rsid w:val="7D56AD2D"/>
    <w:rsid w:val="7D57156E"/>
    <w:rsid w:val="7D578438"/>
    <w:rsid w:val="7D57D40D"/>
    <w:rsid w:val="7D598A82"/>
    <w:rsid w:val="7D5A766B"/>
    <w:rsid w:val="7D5CA461"/>
    <w:rsid w:val="7D5D658B"/>
    <w:rsid w:val="7D5E288B"/>
    <w:rsid w:val="7D6316DC"/>
    <w:rsid w:val="7D63AEA2"/>
    <w:rsid w:val="7D64ECA9"/>
    <w:rsid w:val="7D6ED060"/>
    <w:rsid w:val="7D71720E"/>
    <w:rsid w:val="7D783ACF"/>
    <w:rsid w:val="7D79D417"/>
    <w:rsid w:val="7D7D5F3A"/>
    <w:rsid w:val="7D7FD0B5"/>
    <w:rsid w:val="7D838C44"/>
    <w:rsid w:val="7D872544"/>
    <w:rsid w:val="7D87F1DF"/>
    <w:rsid w:val="7D88C2EC"/>
    <w:rsid w:val="7D8A0552"/>
    <w:rsid w:val="7D8A9D61"/>
    <w:rsid w:val="7D8CB36F"/>
    <w:rsid w:val="7D94F5BC"/>
    <w:rsid w:val="7D9825C9"/>
    <w:rsid w:val="7D98B3A2"/>
    <w:rsid w:val="7DA1A41E"/>
    <w:rsid w:val="7DA1BD79"/>
    <w:rsid w:val="7DA304E7"/>
    <w:rsid w:val="7DA3A10A"/>
    <w:rsid w:val="7DA96106"/>
    <w:rsid w:val="7DA9DCEE"/>
    <w:rsid w:val="7DACDB46"/>
    <w:rsid w:val="7DACE8DB"/>
    <w:rsid w:val="7DAE5A44"/>
    <w:rsid w:val="7DAE615E"/>
    <w:rsid w:val="7DAF784E"/>
    <w:rsid w:val="7DB05792"/>
    <w:rsid w:val="7DB5849B"/>
    <w:rsid w:val="7DB69245"/>
    <w:rsid w:val="7DBE7C4A"/>
    <w:rsid w:val="7DC63E4F"/>
    <w:rsid w:val="7DCBC6F4"/>
    <w:rsid w:val="7DCC7457"/>
    <w:rsid w:val="7DD35A3E"/>
    <w:rsid w:val="7DD7AA23"/>
    <w:rsid w:val="7DDA1A64"/>
    <w:rsid w:val="7DDC0C27"/>
    <w:rsid w:val="7DDE40C5"/>
    <w:rsid w:val="7DE49188"/>
    <w:rsid w:val="7DE4F28F"/>
    <w:rsid w:val="7DE5BDAD"/>
    <w:rsid w:val="7DE81124"/>
    <w:rsid w:val="7DEA855C"/>
    <w:rsid w:val="7DEBAE3E"/>
    <w:rsid w:val="7DF32622"/>
    <w:rsid w:val="7DF49C86"/>
    <w:rsid w:val="7DF4BA7E"/>
    <w:rsid w:val="7DF56FE0"/>
    <w:rsid w:val="7DF5D003"/>
    <w:rsid w:val="7DF5F287"/>
    <w:rsid w:val="7DF63313"/>
    <w:rsid w:val="7DF7B973"/>
    <w:rsid w:val="7DFC3191"/>
    <w:rsid w:val="7E020EA5"/>
    <w:rsid w:val="7E044869"/>
    <w:rsid w:val="7E04E1B9"/>
    <w:rsid w:val="7E05393D"/>
    <w:rsid w:val="7E08A2EC"/>
    <w:rsid w:val="7E0D5936"/>
    <w:rsid w:val="7E1065AC"/>
    <w:rsid w:val="7E126973"/>
    <w:rsid w:val="7E12819F"/>
    <w:rsid w:val="7E17226A"/>
    <w:rsid w:val="7E20B04E"/>
    <w:rsid w:val="7E23C0FD"/>
    <w:rsid w:val="7E2958DD"/>
    <w:rsid w:val="7E29D0F5"/>
    <w:rsid w:val="7E2A678D"/>
    <w:rsid w:val="7E2C5C7A"/>
    <w:rsid w:val="7E2D13D3"/>
    <w:rsid w:val="7E2DC979"/>
    <w:rsid w:val="7E2EE933"/>
    <w:rsid w:val="7E2F8585"/>
    <w:rsid w:val="7E30C19F"/>
    <w:rsid w:val="7E3CF87C"/>
    <w:rsid w:val="7E43A504"/>
    <w:rsid w:val="7E43DA82"/>
    <w:rsid w:val="7E46322B"/>
    <w:rsid w:val="7E4662E5"/>
    <w:rsid w:val="7E481600"/>
    <w:rsid w:val="7E492EED"/>
    <w:rsid w:val="7E4A2290"/>
    <w:rsid w:val="7E4A2AA7"/>
    <w:rsid w:val="7E4F3480"/>
    <w:rsid w:val="7E4FD621"/>
    <w:rsid w:val="7E5224CA"/>
    <w:rsid w:val="7E53666E"/>
    <w:rsid w:val="7E540B10"/>
    <w:rsid w:val="7E557941"/>
    <w:rsid w:val="7E5AEA69"/>
    <w:rsid w:val="7E60DE76"/>
    <w:rsid w:val="7E629353"/>
    <w:rsid w:val="7E647F37"/>
    <w:rsid w:val="7E64CA0C"/>
    <w:rsid w:val="7E6C18D3"/>
    <w:rsid w:val="7E71499A"/>
    <w:rsid w:val="7E75E218"/>
    <w:rsid w:val="7E76F558"/>
    <w:rsid w:val="7E7A8C2D"/>
    <w:rsid w:val="7E7BC1B3"/>
    <w:rsid w:val="7E7CF8D6"/>
    <w:rsid w:val="7E7E34A6"/>
    <w:rsid w:val="7E8D1F23"/>
    <w:rsid w:val="7E8DEEF6"/>
    <w:rsid w:val="7E91B95C"/>
    <w:rsid w:val="7E959537"/>
    <w:rsid w:val="7E9AA82A"/>
    <w:rsid w:val="7EA09497"/>
    <w:rsid w:val="7EA12578"/>
    <w:rsid w:val="7EA1C97C"/>
    <w:rsid w:val="7EA2C3A1"/>
    <w:rsid w:val="7EAB639D"/>
    <w:rsid w:val="7EB13475"/>
    <w:rsid w:val="7EB420DB"/>
    <w:rsid w:val="7EB5724D"/>
    <w:rsid w:val="7EB5D129"/>
    <w:rsid w:val="7EBB3989"/>
    <w:rsid w:val="7EBD0C6C"/>
    <w:rsid w:val="7EBD2159"/>
    <w:rsid w:val="7EC0B318"/>
    <w:rsid w:val="7EC1BB5B"/>
    <w:rsid w:val="7EC21606"/>
    <w:rsid w:val="7EC2BBAD"/>
    <w:rsid w:val="7EC30F41"/>
    <w:rsid w:val="7EC37B8B"/>
    <w:rsid w:val="7EC809CD"/>
    <w:rsid w:val="7EC90BE4"/>
    <w:rsid w:val="7ECB4A90"/>
    <w:rsid w:val="7ED0139A"/>
    <w:rsid w:val="7ED35FF1"/>
    <w:rsid w:val="7ED3A791"/>
    <w:rsid w:val="7EDA8199"/>
    <w:rsid w:val="7EDD75F6"/>
    <w:rsid w:val="7EDEAE3F"/>
    <w:rsid w:val="7EE75EEE"/>
    <w:rsid w:val="7EE8F777"/>
    <w:rsid w:val="7EEAD45E"/>
    <w:rsid w:val="7EEC8941"/>
    <w:rsid w:val="7EED1912"/>
    <w:rsid w:val="7EEDA7E4"/>
    <w:rsid w:val="7EF062B5"/>
    <w:rsid w:val="7EF785DC"/>
    <w:rsid w:val="7EF7F1E0"/>
    <w:rsid w:val="7EF874C2"/>
    <w:rsid w:val="7EFB6043"/>
    <w:rsid w:val="7EFDAC15"/>
    <w:rsid w:val="7EFEAD0C"/>
    <w:rsid w:val="7F0512CC"/>
    <w:rsid w:val="7F0566CA"/>
    <w:rsid w:val="7F090DCF"/>
    <w:rsid w:val="7F0CAF14"/>
    <w:rsid w:val="7F0E2DFE"/>
    <w:rsid w:val="7F0E5585"/>
    <w:rsid w:val="7F100446"/>
    <w:rsid w:val="7F121DCA"/>
    <w:rsid w:val="7F13C748"/>
    <w:rsid w:val="7F13C8FC"/>
    <w:rsid w:val="7F151EB3"/>
    <w:rsid w:val="7F187DD8"/>
    <w:rsid w:val="7F1C201E"/>
    <w:rsid w:val="7F1F53D2"/>
    <w:rsid w:val="7F20A828"/>
    <w:rsid w:val="7F256C12"/>
    <w:rsid w:val="7F2573E7"/>
    <w:rsid w:val="7F287758"/>
    <w:rsid w:val="7F2B8489"/>
    <w:rsid w:val="7F2CCDEB"/>
    <w:rsid w:val="7F324D18"/>
    <w:rsid w:val="7F32C504"/>
    <w:rsid w:val="7F3784E0"/>
    <w:rsid w:val="7F39BB9B"/>
    <w:rsid w:val="7F43700F"/>
    <w:rsid w:val="7F43B9E8"/>
    <w:rsid w:val="7F4489AC"/>
    <w:rsid w:val="7F46BF96"/>
    <w:rsid w:val="7F471F1F"/>
    <w:rsid w:val="7F481ED2"/>
    <w:rsid w:val="7F485545"/>
    <w:rsid w:val="7F4A42EB"/>
    <w:rsid w:val="7F4AD875"/>
    <w:rsid w:val="7F52007F"/>
    <w:rsid w:val="7F5388E4"/>
    <w:rsid w:val="7F55295B"/>
    <w:rsid w:val="7F5F9F31"/>
    <w:rsid w:val="7F626BA3"/>
    <w:rsid w:val="7F661EA8"/>
    <w:rsid w:val="7F6DC3E5"/>
    <w:rsid w:val="7F6E7493"/>
    <w:rsid w:val="7F6EEED9"/>
    <w:rsid w:val="7F6F7A2D"/>
    <w:rsid w:val="7F6FB079"/>
    <w:rsid w:val="7F72599D"/>
    <w:rsid w:val="7F73AA00"/>
    <w:rsid w:val="7F7766B8"/>
    <w:rsid w:val="7F7934FB"/>
    <w:rsid w:val="7F7B5BEA"/>
    <w:rsid w:val="7F7E04AD"/>
    <w:rsid w:val="7F877E9F"/>
    <w:rsid w:val="7F87B4DD"/>
    <w:rsid w:val="7F897BB7"/>
    <w:rsid w:val="7F8F33E5"/>
    <w:rsid w:val="7F8F4A10"/>
    <w:rsid w:val="7F8F5EAF"/>
    <w:rsid w:val="7F95AD59"/>
    <w:rsid w:val="7F96A982"/>
    <w:rsid w:val="7F96C9FB"/>
    <w:rsid w:val="7F9AEE83"/>
    <w:rsid w:val="7F9B8E94"/>
    <w:rsid w:val="7F9E75F8"/>
    <w:rsid w:val="7FA0D57E"/>
    <w:rsid w:val="7FA6E830"/>
    <w:rsid w:val="7FAC54F8"/>
    <w:rsid w:val="7FAEBE2C"/>
    <w:rsid w:val="7FB0B5F1"/>
    <w:rsid w:val="7FB1820A"/>
    <w:rsid w:val="7FB307E4"/>
    <w:rsid w:val="7FB31C42"/>
    <w:rsid w:val="7FB3EAB7"/>
    <w:rsid w:val="7FB5BF37"/>
    <w:rsid w:val="7FBBA7E2"/>
    <w:rsid w:val="7FBD478E"/>
    <w:rsid w:val="7FBE2A8A"/>
    <w:rsid w:val="7FC0CF46"/>
    <w:rsid w:val="7FC2BD2C"/>
    <w:rsid w:val="7FC9A8F5"/>
    <w:rsid w:val="7FCBA040"/>
    <w:rsid w:val="7FCBB586"/>
    <w:rsid w:val="7FCBE2FC"/>
    <w:rsid w:val="7FD1072C"/>
    <w:rsid w:val="7FD39416"/>
    <w:rsid w:val="7FD4D53A"/>
    <w:rsid w:val="7FD60F35"/>
    <w:rsid w:val="7FD947E2"/>
    <w:rsid w:val="7FDB4E4E"/>
    <w:rsid w:val="7FDCF64B"/>
    <w:rsid w:val="7FDD5C64"/>
    <w:rsid w:val="7FDEF629"/>
    <w:rsid w:val="7FE0CFC6"/>
    <w:rsid w:val="7FE281DB"/>
    <w:rsid w:val="7FE3B5A0"/>
    <w:rsid w:val="7FE4B19A"/>
    <w:rsid w:val="7FE607A5"/>
    <w:rsid w:val="7FE848F5"/>
    <w:rsid w:val="7FEC128C"/>
    <w:rsid w:val="7FEE9D33"/>
    <w:rsid w:val="7FF04D86"/>
    <w:rsid w:val="7FF4D1E3"/>
    <w:rsid w:val="7FFC1E1A"/>
    <w:rsid w:val="7FFC7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DD80AB"/>
  <w14:defaultImageDpi w14:val="300"/>
  <w15:docId w15:val="{6BAAC6DC-A03C-4DBE-9854-EC368960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00F"/>
    <w:rPr>
      <w:rFonts w:eastAsia="Times New Roman" w:cs="Times New Roman"/>
      <w:lang w:val="en-CA" w:eastAsia="en-US"/>
    </w:rPr>
  </w:style>
  <w:style w:type="paragraph" w:styleId="Heading1">
    <w:name w:val="heading 1"/>
    <w:next w:val="BodyText"/>
    <w:link w:val="Heading1Char"/>
    <w:autoRedefine/>
    <w:uiPriority w:val="9"/>
    <w:qFormat/>
    <w:rsid w:val="00E003CC"/>
    <w:pPr>
      <w:keepNext/>
      <w:keepLines/>
      <w:spacing w:before="240" w:after="120"/>
      <w:outlineLvl w:val="0"/>
    </w:pPr>
    <w:rPr>
      <w:rFonts w:ascii="Arial" w:eastAsiaTheme="majorEastAsia" w:hAnsi="Arial" w:cstheme="majorBidi"/>
      <w:b/>
      <w:bCs/>
      <w:sz w:val="52"/>
      <w:szCs w:val="32"/>
      <w:lang w:val="en-CA" w:eastAsia="en-US"/>
    </w:rPr>
  </w:style>
  <w:style w:type="paragraph" w:styleId="Heading2">
    <w:name w:val="heading 2"/>
    <w:next w:val="BodyText"/>
    <w:link w:val="Heading2Char"/>
    <w:autoRedefine/>
    <w:uiPriority w:val="9"/>
    <w:unhideWhenUsed/>
    <w:qFormat/>
    <w:rsid w:val="00E003CC"/>
    <w:pPr>
      <w:keepNext/>
      <w:keepLines/>
      <w:spacing w:before="240" w:after="120"/>
      <w:outlineLvl w:val="1"/>
    </w:pPr>
    <w:rPr>
      <w:rFonts w:ascii="Arial" w:eastAsiaTheme="majorEastAsia" w:hAnsi="Arial" w:cstheme="majorBidi"/>
      <w:b/>
      <w:bCs/>
      <w:color w:val="000000" w:themeColor="text1"/>
      <w:sz w:val="36"/>
      <w:szCs w:val="32"/>
      <w:lang w:val="en-US" w:eastAsia="en-US"/>
    </w:rPr>
  </w:style>
  <w:style w:type="paragraph" w:styleId="Heading3">
    <w:name w:val="heading 3"/>
    <w:next w:val="BodyText"/>
    <w:link w:val="Heading3Char"/>
    <w:uiPriority w:val="9"/>
    <w:unhideWhenUsed/>
    <w:qFormat/>
    <w:rsid w:val="000A74AD"/>
    <w:pPr>
      <w:keepNext/>
      <w:keepLines/>
      <w:spacing w:before="240" w:after="120"/>
      <w:outlineLvl w:val="2"/>
    </w:pPr>
    <w:rPr>
      <w:rFonts w:ascii="Arial" w:eastAsiaTheme="majorEastAsia" w:hAnsi="Arial" w:cstheme="majorBidi"/>
      <w:b/>
      <w:bCs/>
      <w:sz w:val="30"/>
      <w:lang w:val="en-CA" w:eastAsia="en-US"/>
    </w:rPr>
  </w:style>
  <w:style w:type="paragraph" w:styleId="Heading4">
    <w:name w:val="heading 4"/>
    <w:next w:val="BodyText"/>
    <w:link w:val="Heading4Char"/>
    <w:uiPriority w:val="9"/>
    <w:unhideWhenUsed/>
    <w:qFormat/>
    <w:rsid w:val="000A74AD"/>
    <w:pPr>
      <w:keepNext/>
      <w:keepLines/>
      <w:spacing w:before="240" w:after="120"/>
      <w:outlineLvl w:val="3"/>
    </w:pPr>
    <w:rPr>
      <w:rFonts w:ascii="Arial" w:eastAsiaTheme="majorEastAsia" w:hAnsi="Arial" w:cstheme="majorBidi"/>
      <w:i/>
      <w:iCs/>
      <w:sz w:val="28"/>
      <w:lang w:val="en-CA" w:eastAsia="en-US"/>
    </w:rPr>
  </w:style>
  <w:style w:type="paragraph" w:styleId="Heading5">
    <w:name w:val="heading 5"/>
    <w:next w:val="BodyText"/>
    <w:link w:val="Heading5Char"/>
    <w:uiPriority w:val="9"/>
    <w:unhideWhenUsed/>
    <w:qFormat/>
    <w:rsid w:val="000A74AD"/>
    <w:pPr>
      <w:keepNext/>
      <w:keepLines/>
      <w:spacing w:before="40"/>
      <w:outlineLvl w:val="4"/>
    </w:pPr>
    <w:rPr>
      <w:rFonts w:ascii="Arial" w:eastAsiaTheme="majorEastAsia" w:hAnsi="Arial" w:cstheme="majorBidi"/>
      <w:b/>
      <w:i/>
      <w:sz w:val="26"/>
      <w:lang w:val="en-CA" w:eastAsia="en-US"/>
    </w:rPr>
  </w:style>
  <w:style w:type="paragraph" w:styleId="Heading6">
    <w:name w:val="heading 6"/>
    <w:next w:val="BodyText"/>
    <w:link w:val="Heading6Char"/>
    <w:uiPriority w:val="9"/>
    <w:unhideWhenUsed/>
    <w:qFormat/>
    <w:rsid w:val="005D561E"/>
    <w:pPr>
      <w:keepNext/>
      <w:keepLines/>
      <w:spacing w:before="40"/>
      <w:outlineLvl w:val="5"/>
    </w:pPr>
    <w:rPr>
      <w:rFonts w:ascii="Arial" w:eastAsiaTheme="majorEastAsia" w:hAnsi="Arial" w:cstheme="majorBidi"/>
      <w:sz w:val="26"/>
      <w:u w:val="single"/>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3CC"/>
    <w:rPr>
      <w:rFonts w:ascii="Arial" w:eastAsiaTheme="majorEastAsia" w:hAnsi="Arial" w:cstheme="majorBidi"/>
      <w:b/>
      <w:bCs/>
      <w:sz w:val="52"/>
      <w:szCs w:val="32"/>
      <w:lang w:val="en-CA" w:eastAsia="en-US"/>
    </w:rPr>
  </w:style>
  <w:style w:type="paragraph" w:styleId="TOCHeading">
    <w:name w:val="TOC Heading"/>
    <w:aliases w:val="BodyList"/>
    <w:basedOn w:val="BodyText"/>
    <w:next w:val="BodyText"/>
    <w:autoRedefine/>
    <w:uiPriority w:val="39"/>
    <w:qFormat/>
    <w:rsid w:val="00152EFF"/>
    <w:pPr>
      <w:spacing w:after="0"/>
    </w:pPr>
    <w:rPr>
      <w:bCs/>
    </w:rPr>
  </w:style>
  <w:style w:type="paragraph" w:styleId="TOC1">
    <w:name w:val="toc 1"/>
    <w:next w:val="TOC2"/>
    <w:uiPriority w:val="39"/>
    <w:rsid w:val="00226D11"/>
    <w:pPr>
      <w:spacing w:before="120"/>
    </w:pPr>
    <w:rPr>
      <w:rFonts w:eastAsia="Times New Roman" w:cs="Times New Roman"/>
      <w:b/>
      <w:caps/>
      <w:sz w:val="28"/>
      <w:szCs w:val="22"/>
      <w:lang w:val="en-CA" w:eastAsia="en-US"/>
    </w:rPr>
  </w:style>
  <w:style w:type="paragraph" w:styleId="TOC2">
    <w:name w:val="toc 2"/>
    <w:next w:val="TOC3"/>
    <w:uiPriority w:val="39"/>
    <w:rsid w:val="00226D11"/>
    <w:pPr>
      <w:ind w:left="240"/>
    </w:pPr>
    <w:rPr>
      <w:rFonts w:eastAsia="Times New Roman" w:cs="Times New Roman"/>
      <w:b/>
      <w:smallCaps/>
      <w:szCs w:val="22"/>
      <w:lang w:val="en-CA" w:eastAsia="en-US"/>
    </w:rPr>
  </w:style>
  <w:style w:type="paragraph" w:styleId="TOC3">
    <w:name w:val="toc 3"/>
    <w:uiPriority w:val="39"/>
    <w:rsid w:val="004C34D3"/>
    <w:pPr>
      <w:ind w:left="480"/>
    </w:pPr>
    <w:rPr>
      <w:rFonts w:eastAsia="Times New Roman" w:cs="Times New Roman"/>
      <w:i/>
      <w:sz w:val="22"/>
      <w:szCs w:val="22"/>
      <w:lang w:val="en-CA" w:eastAsia="en-US"/>
    </w:rPr>
  </w:style>
  <w:style w:type="character" w:styleId="Hyperlink">
    <w:name w:val="Hyperlink"/>
    <w:basedOn w:val="DefaultParagraphFont"/>
    <w:uiPriority w:val="99"/>
    <w:rsid w:val="00FA7D24"/>
    <w:rPr>
      <w:color w:val="0000FF" w:themeColor="hyperlink"/>
      <w:u w:val="single"/>
    </w:rPr>
  </w:style>
  <w:style w:type="paragraph" w:styleId="BalloonText">
    <w:name w:val="Balloon Text"/>
    <w:basedOn w:val="Normal"/>
    <w:link w:val="BalloonTextChar"/>
    <w:uiPriority w:val="99"/>
    <w:semiHidden/>
    <w:unhideWhenUsed/>
    <w:rsid w:val="00FA7D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D24"/>
    <w:rPr>
      <w:rFonts w:ascii="Lucida Grande" w:eastAsia="Times New Roman" w:hAnsi="Lucida Grande" w:cs="Lucida Grande"/>
      <w:sz w:val="18"/>
      <w:szCs w:val="18"/>
      <w:lang w:val="en-CA" w:eastAsia="en-US"/>
    </w:rPr>
  </w:style>
  <w:style w:type="character" w:customStyle="1" w:styleId="Heading2Char">
    <w:name w:val="Heading 2 Char"/>
    <w:basedOn w:val="DefaultParagraphFont"/>
    <w:link w:val="Heading2"/>
    <w:uiPriority w:val="9"/>
    <w:rsid w:val="00E003CC"/>
    <w:rPr>
      <w:rFonts w:ascii="Arial" w:eastAsiaTheme="majorEastAsia" w:hAnsi="Arial" w:cstheme="majorBidi"/>
      <w:b/>
      <w:bCs/>
      <w:color w:val="000000" w:themeColor="text1"/>
      <w:sz w:val="36"/>
      <w:szCs w:val="32"/>
      <w:lang w:val="en-US" w:eastAsia="en-US"/>
    </w:rPr>
  </w:style>
  <w:style w:type="character" w:customStyle="1" w:styleId="Heading3Char">
    <w:name w:val="Heading 3 Char"/>
    <w:basedOn w:val="DefaultParagraphFont"/>
    <w:link w:val="Heading3"/>
    <w:uiPriority w:val="9"/>
    <w:rsid w:val="000A74AD"/>
    <w:rPr>
      <w:rFonts w:ascii="Arial" w:eastAsiaTheme="majorEastAsia" w:hAnsi="Arial" w:cstheme="majorBidi"/>
      <w:b/>
      <w:bCs/>
      <w:sz w:val="30"/>
      <w:lang w:val="en-CA" w:eastAsia="en-US"/>
    </w:rPr>
  </w:style>
  <w:style w:type="paragraph" w:styleId="BodyText">
    <w:name w:val="Body Text"/>
    <w:next w:val="BlockText"/>
    <w:link w:val="BodyTextChar"/>
    <w:uiPriority w:val="99"/>
    <w:qFormat/>
    <w:rsid w:val="000A74AD"/>
    <w:pPr>
      <w:spacing w:after="240"/>
    </w:pPr>
    <w:rPr>
      <w:rFonts w:ascii="Arial" w:hAnsi="Arial" w:cs="Times New Roman"/>
      <w:sz w:val="26"/>
      <w:lang w:val="en-CA" w:eastAsia="en-US"/>
    </w:rPr>
  </w:style>
  <w:style w:type="character" w:customStyle="1" w:styleId="BodyTextChar">
    <w:name w:val="Body Text Char"/>
    <w:basedOn w:val="DefaultParagraphFont"/>
    <w:link w:val="BodyText"/>
    <w:uiPriority w:val="99"/>
    <w:rsid w:val="000A74AD"/>
    <w:rPr>
      <w:rFonts w:ascii="Arial" w:hAnsi="Arial" w:cs="Times New Roman"/>
      <w:sz w:val="26"/>
      <w:lang w:val="en-CA" w:eastAsia="en-US"/>
    </w:rPr>
  </w:style>
  <w:style w:type="character" w:styleId="CommentReference">
    <w:name w:val="annotation reference"/>
    <w:basedOn w:val="DefaultParagraphFont"/>
    <w:uiPriority w:val="99"/>
    <w:semiHidden/>
    <w:unhideWhenUsed/>
    <w:rsid w:val="00FA7D24"/>
    <w:rPr>
      <w:sz w:val="16"/>
      <w:szCs w:val="16"/>
    </w:rPr>
  </w:style>
  <w:style w:type="paragraph" w:styleId="CommentText">
    <w:name w:val="annotation text"/>
    <w:basedOn w:val="Normal"/>
    <w:link w:val="CommentTextChar"/>
    <w:uiPriority w:val="99"/>
    <w:unhideWhenUsed/>
    <w:rsid w:val="00FA7D24"/>
    <w:rPr>
      <w:sz w:val="20"/>
      <w:szCs w:val="20"/>
    </w:rPr>
  </w:style>
  <w:style w:type="character" w:customStyle="1" w:styleId="CommentTextChar">
    <w:name w:val="Comment Text Char"/>
    <w:basedOn w:val="DefaultParagraphFont"/>
    <w:link w:val="CommentText"/>
    <w:uiPriority w:val="99"/>
    <w:rsid w:val="00FA7D24"/>
    <w:rPr>
      <w:rFonts w:eastAsia="Times New Roman" w:cs="Times New Roman"/>
      <w:sz w:val="20"/>
      <w:szCs w:val="20"/>
      <w:lang w:val="en-CA" w:eastAsia="en-US"/>
    </w:rPr>
  </w:style>
  <w:style w:type="paragraph" w:styleId="Header">
    <w:name w:val="header"/>
    <w:basedOn w:val="Normal"/>
    <w:link w:val="HeaderChar"/>
    <w:uiPriority w:val="99"/>
    <w:unhideWhenUsed/>
    <w:rsid w:val="00F073DC"/>
    <w:pPr>
      <w:tabs>
        <w:tab w:val="center" w:pos="4703"/>
        <w:tab w:val="right" w:pos="9406"/>
      </w:tabs>
    </w:pPr>
  </w:style>
  <w:style w:type="character" w:customStyle="1" w:styleId="HeaderChar">
    <w:name w:val="Header Char"/>
    <w:basedOn w:val="DefaultParagraphFont"/>
    <w:link w:val="Header"/>
    <w:uiPriority w:val="99"/>
    <w:rsid w:val="00F073DC"/>
    <w:rPr>
      <w:rFonts w:eastAsia="Times New Roman" w:cs="Times New Roman"/>
      <w:lang w:val="en-CA" w:eastAsia="en-US"/>
    </w:rPr>
  </w:style>
  <w:style w:type="paragraph" w:styleId="Footer">
    <w:name w:val="footer"/>
    <w:basedOn w:val="Normal"/>
    <w:link w:val="FooterChar"/>
    <w:uiPriority w:val="99"/>
    <w:unhideWhenUsed/>
    <w:rsid w:val="00F073DC"/>
    <w:pPr>
      <w:tabs>
        <w:tab w:val="center" w:pos="4703"/>
        <w:tab w:val="right" w:pos="9406"/>
      </w:tabs>
    </w:pPr>
  </w:style>
  <w:style w:type="character" w:customStyle="1" w:styleId="FooterChar">
    <w:name w:val="Footer Char"/>
    <w:basedOn w:val="DefaultParagraphFont"/>
    <w:link w:val="Footer"/>
    <w:uiPriority w:val="99"/>
    <w:rsid w:val="00F073DC"/>
    <w:rPr>
      <w:rFonts w:eastAsia="Times New Roman" w:cs="Times New Roman"/>
      <w:lang w:val="en-CA" w:eastAsia="en-US"/>
    </w:rPr>
  </w:style>
  <w:style w:type="paragraph" w:styleId="Title">
    <w:name w:val="Title"/>
    <w:basedOn w:val="Normal"/>
    <w:next w:val="Normal"/>
    <w:link w:val="TitleChar"/>
    <w:autoRedefine/>
    <w:uiPriority w:val="10"/>
    <w:qFormat/>
    <w:rsid w:val="00292446"/>
    <w:pPr>
      <w:spacing w:after="960"/>
      <w:contextualSpacing/>
      <w:jc w:val="center"/>
    </w:pPr>
    <w:rPr>
      <w:rFonts w:ascii="Arial" w:eastAsiaTheme="majorEastAsia" w:hAnsi="Arial" w:cstheme="majorBidi"/>
      <w:b/>
      <w:spacing w:val="5"/>
      <w:kern w:val="28"/>
      <w:sz w:val="52"/>
      <w:szCs w:val="52"/>
    </w:rPr>
  </w:style>
  <w:style w:type="character" w:customStyle="1" w:styleId="TitleChar">
    <w:name w:val="Title Char"/>
    <w:basedOn w:val="DefaultParagraphFont"/>
    <w:link w:val="Title"/>
    <w:uiPriority w:val="10"/>
    <w:rsid w:val="00292446"/>
    <w:rPr>
      <w:rFonts w:ascii="Arial" w:eastAsiaTheme="majorEastAsia" w:hAnsi="Arial" w:cstheme="majorBidi"/>
      <w:b/>
      <w:spacing w:val="5"/>
      <w:kern w:val="28"/>
      <w:sz w:val="52"/>
      <w:szCs w:val="52"/>
      <w:lang w:val="en-CA" w:eastAsia="en-US"/>
    </w:rPr>
  </w:style>
  <w:style w:type="paragraph" w:styleId="Subtitle">
    <w:name w:val="Subtitle"/>
    <w:basedOn w:val="Normal"/>
    <w:next w:val="Normal"/>
    <w:link w:val="SubtitleChar"/>
    <w:autoRedefine/>
    <w:uiPriority w:val="11"/>
    <w:qFormat/>
    <w:rsid w:val="00C763AA"/>
    <w:pPr>
      <w:numPr>
        <w:ilvl w:val="1"/>
      </w:numPr>
      <w:jc w:val="center"/>
    </w:pPr>
    <w:rPr>
      <w:rFonts w:ascii="Arial" w:eastAsiaTheme="majorEastAsia" w:hAnsi="Arial" w:cstheme="majorBidi"/>
      <w:iCs/>
      <w:spacing w:val="15"/>
      <w:sz w:val="40"/>
    </w:rPr>
  </w:style>
  <w:style w:type="character" w:customStyle="1" w:styleId="SubtitleChar">
    <w:name w:val="Subtitle Char"/>
    <w:basedOn w:val="DefaultParagraphFont"/>
    <w:link w:val="Subtitle"/>
    <w:uiPriority w:val="11"/>
    <w:rsid w:val="00C763AA"/>
    <w:rPr>
      <w:rFonts w:ascii="Arial" w:eastAsiaTheme="majorEastAsia" w:hAnsi="Arial" w:cstheme="majorBidi"/>
      <w:iCs/>
      <w:spacing w:val="15"/>
      <w:sz w:val="40"/>
      <w:lang w:val="en-CA" w:eastAsia="en-US"/>
    </w:rPr>
  </w:style>
  <w:style w:type="paragraph" w:styleId="NormalWeb">
    <w:name w:val="Normal (Web)"/>
    <w:basedOn w:val="Normal"/>
    <w:uiPriority w:val="99"/>
    <w:unhideWhenUsed/>
    <w:rsid w:val="00BA1370"/>
    <w:pPr>
      <w:spacing w:before="100" w:beforeAutospacing="1" w:after="100" w:afterAutospacing="1"/>
    </w:pPr>
    <w:rPr>
      <w:rFonts w:ascii="Times" w:eastAsiaTheme="minorEastAsia" w:hAnsi="Times"/>
      <w:sz w:val="20"/>
      <w:szCs w:val="20"/>
      <w:lang w:eastAsia="fr-FR"/>
    </w:rPr>
  </w:style>
  <w:style w:type="table" w:styleId="TableGrid">
    <w:name w:val="Table Grid"/>
    <w:basedOn w:val="TableNormal"/>
    <w:uiPriority w:val="59"/>
    <w:rsid w:val="0002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0216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216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D039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rsid w:val="00D0391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styleId="Quote">
    <w:name w:val="Quote"/>
    <w:basedOn w:val="Normal"/>
    <w:next w:val="Normal"/>
    <w:link w:val="QuoteChar"/>
    <w:uiPriority w:val="29"/>
    <w:qFormat/>
    <w:rsid w:val="003B582E"/>
    <w:rPr>
      <w:i/>
      <w:iCs/>
      <w:color w:val="000000" w:themeColor="text1"/>
    </w:rPr>
  </w:style>
  <w:style w:type="character" w:customStyle="1" w:styleId="QuoteChar">
    <w:name w:val="Quote Char"/>
    <w:basedOn w:val="DefaultParagraphFont"/>
    <w:link w:val="Quote"/>
    <w:uiPriority w:val="29"/>
    <w:rsid w:val="003B582E"/>
    <w:rPr>
      <w:rFonts w:eastAsia="Times New Roman" w:cs="Times New Roman"/>
      <w:i/>
      <w:iCs/>
      <w:color w:val="000000" w:themeColor="text1"/>
      <w:lang w:val="en-CA" w:eastAsia="en-US"/>
    </w:rPr>
  </w:style>
  <w:style w:type="paragraph" w:styleId="NoSpacing">
    <w:name w:val="No Spacing"/>
    <w:link w:val="NoSpacingChar"/>
    <w:qFormat/>
    <w:rsid w:val="00C027A1"/>
    <w:rPr>
      <w:rFonts w:eastAsia="Times New Roman" w:cs="Times New Roman"/>
      <w:lang w:val="en-CA" w:eastAsia="en-US"/>
    </w:rPr>
  </w:style>
  <w:style w:type="character" w:styleId="SubtleEmphasis">
    <w:name w:val="Subtle Emphasis"/>
    <w:basedOn w:val="DefaultParagraphFont"/>
    <w:uiPriority w:val="19"/>
    <w:qFormat/>
    <w:rsid w:val="002C6C60"/>
    <w:rPr>
      <w:i/>
      <w:iCs/>
      <w:color w:val="808080" w:themeColor="text1" w:themeTint="7F"/>
    </w:rPr>
  </w:style>
  <w:style w:type="paragraph" w:styleId="TOC4">
    <w:name w:val="toc 4"/>
    <w:basedOn w:val="Normal"/>
    <w:next w:val="Normal"/>
    <w:autoRedefine/>
    <w:uiPriority w:val="39"/>
    <w:unhideWhenUsed/>
    <w:rsid w:val="000D33B0"/>
    <w:pPr>
      <w:ind w:left="720"/>
    </w:pPr>
    <w:rPr>
      <w:sz w:val="18"/>
      <w:szCs w:val="18"/>
    </w:rPr>
  </w:style>
  <w:style w:type="paragraph" w:styleId="TOC5">
    <w:name w:val="toc 5"/>
    <w:basedOn w:val="Normal"/>
    <w:next w:val="Normal"/>
    <w:autoRedefine/>
    <w:uiPriority w:val="39"/>
    <w:unhideWhenUsed/>
    <w:rsid w:val="000D33B0"/>
    <w:pPr>
      <w:ind w:left="960"/>
    </w:pPr>
    <w:rPr>
      <w:sz w:val="18"/>
      <w:szCs w:val="18"/>
    </w:rPr>
  </w:style>
  <w:style w:type="paragraph" w:styleId="TOC6">
    <w:name w:val="toc 6"/>
    <w:basedOn w:val="Normal"/>
    <w:next w:val="Normal"/>
    <w:autoRedefine/>
    <w:uiPriority w:val="39"/>
    <w:unhideWhenUsed/>
    <w:rsid w:val="000D33B0"/>
    <w:pPr>
      <w:ind w:left="1200"/>
    </w:pPr>
    <w:rPr>
      <w:sz w:val="18"/>
      <w:szCs w:val="18"/>
    </w:rPr>
  </w:style>
  <w:style w:type="paragraph" w:styleId="TOC7">
    <w:name w:val="toc 7"/>
    <w:basedOn w:val="Normal"/>
    <w:next w:val="Normal"/>
    <w:autoRedefine/>
    <w:uiPriority w:val="39"/>
    <w:unhideWhenUsed/>
    <w:rsid w:val="000D33B0"/>
    <w:pPr>
      <w:ind w:left="1440"/>
    </w:pPr>
    <w:rPr>
      <w:sz w:val="18"/>
      <w:szCs w:val="18"/>
    </w:rPr>
  </w:style>
  <w:style w:type="paragraph" w:styleId="TOC8">
    <w:name w:val="toc 8"/>
    <w:basedOn w:val="Normal"/>
    <w:next w:val="Normal"/>
    <w:autoRedefine/>
    <w:uiPriority w:val="39"/>
    <w:unhideWhenUsed/>
    <w:rsid w:val="000D33B0"/>
    <w:pPr>
      <w:ind w:left="1680"/>
    </w:pPr>
    <w:rPr>
      <w:sz w:val="18"/>
      <w:szCs w:val="18"/>
    </w:rPr>
  </w:style>
  <w:style w:type="paragraph" w:styleId="TOC9">
    <w:name w:val="toc 9"/>
    <w:basedOn w:val="Normal"/>
    <w:next w:val="Normal"/>
    <w:autoRedefine/>
    <w:uiPriority w:val="39"/>
    <w:unhideWhenUsed/>
    <w:rsid w:val="000D33B0"/>
    <w:pPr>
      <w:ind w:left="1920"/>
    </w:pPr>
    <w:rPr>
      <w:sz w:val="18"/>
      <w:szCs w:val="18"/>
    </w:rPr>
  </w:style>
  <w:style w:type="paragraph" w:styleId="ListParagraph">
    <w:name w:val="List Paragraph"/>
    <w:uiPriority w:val="34"/>
    <w:qFormat/>
    <w:rsid w:val="000A74AD"/>
    <w:pPr>
      <w:numPr>
        <w:numId w:val="42"/>
      </w:numPr>
      <w:spacing w:after="240"/>
      <w:ind w:left="697" w:hanging="357"/>
      <w:contextualSpacing/>
    </w:pPr>
    <w:rPr>
      <w:rFonts w:ascii="Arial" w:eastAsia="Times New Roman" w:hAnsi="Arial" w:cs="Times New Roman"/>
      <w:sz w:val="26"/>
      <w:lang w:val="en-CA" w:eastAsia="en-US"/>
    </w:rPr>
  </w:style>
  <w:style w:type="character" w:styleId="PageNumber">
    <w:name w:val="page number"/>
    <w:basedOn w:val="DefaultParagraphFont"/>
    <w:uiPriority w:val="99"/>
    <w:semiHidden/>
    <w:unhideWhenUsed/>
    <w:rsid w:val="00C0176C"/>
  </w:style>
  <w:style w:type="character" w:customStyle="1" w:styleId="NoSpacingChar">
    <w:name w:val="No Spacing Char"/>
    <w:basedOn w:val="DefaultParagraphFont"/>
    <w:link w:val="NoSpacing"/>
    <w:rsid w:val="00C0176C"/>
    <w:rPr>
      <w:rFonts w:eastAsia="Times New Roman" w:cs="Times New Roman"/>
      <w:lang w:val="en-CA" w:eastAsia="en-US"/>
    </w:rPr>
  </w:style>
  <w:style w:type="character" w:styleId="FollowedHyperlink">
    <w:name w:val="FollowedHyperlink"/>
    <w:basedOn w:val="DefaultParagraphFont"/>
    <w:uiPriority w:val="99"/>
    <w:semiHidden/>
    <w:unhideWhenUsed/>
    <w:rsid w:val="00F10B38"/>
    <w:rPr>
      <w:color w:val="800080" w:themeColor="followedHyperlink"/>
      <w:u w:val="single"/>
    </w:rPr>
  </w:style>
  <w:style w:type="character" w:styleId="UnresolvedMention">
    <w:name w:val="Unresolved Mention"/>
    <w:basedOn w:val="DefaultParagraphFont"/>
    <w:uiPriority w:val="99"/>
    <w:semiHidden/>
    <w:unhideWhenUsed/>
    <w:rsid w:val="00CB3E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41725"/>
    <w:rPr>
      <w:b/>
      <w:bCs/>
    </w:rPr>
  </w:style>
  <w:style w:type="character" w:customStyle="1" w:styleId="CommentSubjectChar">
    <w:name w:val="Comment Subject Char"/>
    <w:basedOn w:val="CommentTextChar"/>
    <w:link w:val="CommentSubject"/>
    <w:uiPriority w:val="99"/>
    <w:semiHidden/>
    <w:rsid w:val="00941725"/>
    <w:rPr>
      <w:rFonts w:eastAsia="Times New Roman" w:cs="Times New Roman"/>
      <w:b/>
      <w:bCs/>
      <w:sz w:val="20"/>
      <w:szCs w:val="20"/>
      <w:lang w:val="en-CA" w:eastAsia="en-US"/>
    </w:rPr>
  </w:style>
  <w:style w:type="paragraph" w:styleId="FootnoteText">
    <w:name w:val="footnote text"/>
    <w:basedOn w:val="Normal"/>
    <w:link w:val="FootnoteTextChar"/>
    <w:uiPriority w:val="99"/>
    <w:semiHidden/>
    <w:unhideWhenUsed/>
    <w:rsid w:val="007A64D5"/>
    <w:rPr>
      <w:sz w:val="20"/>
      <w:szCs w:val="20"/>
    </w:rPr>
  </w:style>
  <w:style w:type="character" w:customStyle="1" w:styleId="FootnoteTextChar">
    <w:name w:val="Footnote Text Char"/>
    <w:basedOn w:val="DefaultParagraphFont"/>
    <w:link w:val="FootnoteText"/>
    <w:uiPriority w:val="99"/>
    <w:semiHidden/>
    <w:rsid w:val="007A64D5"/>
    <w:rPr>
      <w:rFonts w:eastAsia="Times New Roman" w:cs="Times New Roman"/>
      <w:sz w:val="20"/>
      <w:szCs w:val="20"/>
      <w:lang w:val="en-CA" w:eastAsia="en-US"/>
    </w:rPr>
  </w:style>
  <w:style w:type="character" w:styleId="FootnoteReference">
    <w:name w:val="footnote reference"/>
    <w:basedOn w:val="DefaultParagraphFont"/>
    <w:uiPriority w:val="99"/>
    <w:semiHidden/>
    <w:unhideWhenUsed/>
    <w:rsid w:val="007A64D5"/>
    <w:rPr>
      <w:vertAlign w:val="superscript"/>
    </w:rPr>
  </w:style>
  <w:style w:type="character" w:customStyle="1" w:styleId="wb-inv">
    <w:name w:val="wb-inv"/>
    <w:basedOn w:val="DefaultParagraphFont"/>
    <w:rsid w:val="004765AD"/>
  </w:style>
  <w:style w:type="paragraph" w:customStyle="1" w:styleId="paragraph">
    <w:name w:val="paragraph"/>
    <w:basedOn w:val="Normal"/>
    <w:uiPriority w:val="1"/>
    <w:rsid w:val="00164B62"/>
    <w:pPr>
      <w:spacing w:beforeAutospacing="1" w:afterAutospacing="1"/>
    </w:pPr>
    <w:rPr>
      <w:rFonts w:ascii="Times New Roman" w:hAnsi="Times New Roman"/>
    </w:rPr>
  </w:style>
  <w:style w:type="character" w:customStyle="1" w:styleId="eop">
    <w:name w:val="eop"/>
    <w:basedOn w:val="DefaultParagraphFont"/>
    <w:uiPriority w:val="1"/>
    <w:rsid w:val="00164B62"/>
  </w:style>
  <w:style w:type="character" w:customStyle="1" w:styleId="normaltextrun">
    <w:name w:val="normaltextrun"/>
    <w:basedOn w:val="DefaultParagraphFont"/>
    <w:uiPriority w:val="1"/>
    <w:rsid w:val="00164B62"/>
  </w:style>
  <w:style w:type="paragraph" w:styleId="Revision">
    <w:name w:val="Revision"/>
    <w:hidden/>
    <w:uiPriority w:val="99"/>
    <w:semiHidden/>
    <w:rsid w:val="001F73A4"/>
    <w:rPr>
      <w:rFonts w:eastAsia="Times New Roman" w:cs="Times New Roman"/>
      <w:lang w:val="en-CA" w:eastAsia="en-US"/>
    </w:rPr>
  </w:style>
  <w:style w:type="character" w:customStyle="1" w:styleId="scxw160562724">
    <w:name w:val="scxw160562724"/>
    <w:basedOn w:val="DefaultParagraphFont"/>
    <w:rsid w:val="00C3111A"/>
  </w:style>
  <w:style w:type="character" w:customStyle="1" w:styleId="Heading4Char">
    <w:name w:val="Heading 4 Char"/>
    <w:basedOn w:val="DefaultParagraphFont"/>
    <w:link w:val="Heading4"/>
    <w:uiPriority w:val="9"/>
    <w:rsid w:val="000A74AD"/>
    <w:rPr>
      <w:rFonts w:ascii="Arial" w:eastAsiaTheme="majorEastAsia" w:hAnsi="Arial" w:cstheme="majorBidi"/>
      <w:i/>
      <w:iCs/>
      <w:sz w:val="28"/>
      <w:lang w:val="en-CA" w:eastAsia="en-US"/>
    </w:rPr>
  </w:style>
  <w:style w:type="character" w:customStyle="1" w:styleId="Heading5Char">
    <w:name w:val="Heading 5 Char"/>
    <w:basedOn w:val="DefaultParagraphFont"/>
    <w:link w:val="Heading5"/>
    <w:uiPriority w:val="9"/>
    <w:rsid w:val="000A74AD"/>
    <w:rPr>
      <w:rFonts w:ascii="Arial" w:eastAsiaTheme="majorEastAsia" w:hAnsi="Arial" w:cstheme="majorBidi"/>
      <w:b/>
      <w:i/>
      <w:sz w:val="26"/>
      <w:lang w:val="en-CA" w:eastAsia="en-US"/>
    </w:rPr>
  </w:style>
  <w:style w:type="paragraph" w:styleId="BlockText">
    <w:name w:val="Block Text"/>
    <w:basedOn w:val="Normal"/>
    <w:uiPriority w:val="99"/>
    <w:semiHidden/>
    <w:unhideWhenUsed/>
    <w:rsid w:val="002D62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customStyle="1" w:styleId="Heading6Char">
    <w:name w:val="Heading 6 Char"/>
    <w:basedOn w:val="DefaultParagraphFont"/>
    <w:link w:val="Heading6"/>
    <w:uiPriority w:val="9"/>
    <w:rsid w:val="005D561E"/>
    <w:rPr>
      <w:rFonts w:ascii="Arial" w:eastAsiaTheme="majorEastAsia" w:hAnsi="Arial" w:cstheme="majorBidi"/>
      <w:sz w:val="26"/>
      <w:u w:val="single"/>
      <w:lang w:val="en-CA" w:eastAsia="en-US"/>
    </w:rPr>
  </w:style>
  <w:style w:type="character" w:styleId="Mention">
    <w:name w:val="Mention"/>
    <w:basedOn w:val="DefaultParagraphFont"/>
    <w:uiPriority w:val="99"/>
    <w:unhideWhenUsed/>
    <w:rsid w:val="001D50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3147">
      <w:bodyDiv w:val="1"/>
      <w:marLeft w:val="0"/>
      <w:marRight w:val="0"/>
      <w:marTop w:val="0"/>
      <w:marBottom w:val="0"/>
      <w:divBdr>
        <w:top w:val="none" w:sz="0" w:space="0" w:color="auto"/>
        <w:left w:val="none" w:sz="0" w:space="0" w:color="auto"/>
        <w:bottom w:val="none" w:sz="0" w:space="0" w:color="auto"/>
        <w:right w:val="none" w:sz="0" w:space="0" w:color="auto"/>
      </w:divBdr>
    </w:div>
    <w:div w:id="60257815">
      <w:bodyDiv w:val="1"/>
      <w:marLeft w:val="0"/>
      <w:marRight w:val="0"/>
      <w:marTop w:val="0"/>
      <w:marBottom w:val="0"/>
      <w:divBdr>
        <w:top w:val="none" w:sz="0" w:space="0" w:color="auto"/>
        <w:left w:val="none" w:sz="0" w:space="0" w:color="auto"/>
        <w:bottom w:val="none" w:sz="0" w:space="0" w:color="auto"/>
        <w:right w:val="none" w:sz="0" w:space="0" w:color="auto"/>
      </w:divBdr>
    </w:div>
    <w:div w:id="297540699">
      <w:bodyDiv w:val="1"/>
      <w:marLeft w:val="0"/>
      <w:marRight w:val="0"/>
      <w:marTop w:val="0"/>
      <w:marBottom w:val="0"/>
      <w:divBdr>
        <w:top w:val="none" w:sz="0" w:space="0" w:color="auto"/>
        <w:left w:val="none" w:sz="0" w:space="0" w:color="auto"/>
        <w:bottom w:val="none" w:sz="0" w:space="0" w:color="auto"/>
        <w:right w:val="none" w:sz="0" w:space="0" w:color="auto"/>
      </w:divBdr>
    </w:div>
    <w:div w:id="332952478">
      <w:bodyDiv w:val="1"/>
      <w:marLeft w:val="0"/>
      <w:marRight w:val="0"/>
      <w:marTop w:val="0"/>
      <w:marBottom w:val="0"/>
      <w:divBdr>
        <w:top w:val="none" w:sz="0" w:space="0" w:color="auto"/>
        <w:left w:val="none" w:sz="0" w:space="0" w:color="auto"/>
        <w:bottom w:val="none" w:sz="0" w:space="0" w:color="auto"/>
        <w:right w:val="none" w:sz="0" w:space="0" w:color="auto"/>
      </w:divBdr>
    </w:div>
    <w:div w:id="772172301">
      <w:bodyDiv w:val="1"/>
      <w:marLeft w:val="0"/>
      <w:marRight w:val="0"/>
      <w:marTop w:val="0"/>
      <w:marBottom w:val="0"/>
      <w:divBdr>
        <w:top w:val="none" w:sz="0" w:space="0" w:color="auto"/>
        <w:left w:val="none" w:sz="0" w:space="0" w:color="auto"/>
        <w:bottom w:val="none" w:sz="0" w:space="0" w:color="auto"/>
        <w:right w:val="none" w:sz="0" w:space="0" w:color="auto"/>
      </w:divBdr>
    </w:div>
    <w:div w:id="1112356375">
      <w:bodyDiv w:val="1"/>
      <w:marLeft w:val="0"/>
      <w:marRight w:val="0"/>
      <w:marTop w:val="0"/>
      <w:marBottom w:val="0"/>
      <w:divBdr>
        <w:top w:val="none" w:sz="0" w:space="0" w:color="auto"/>
        <w:left w:val="none" w:sz="0" w:space="0" w:color="auto"/>
        <w:bottom w:val="none" w:sz="0" w:space="0" w:color="auto"/>
        <w:right w:val="none" w:sz="0" w:space="0" w:color="auto"/>
      </w:divBdr>
    </w:div>
    <w:div w:id="1299414637">
      <w:bodyDiv w:val="1"/>
      <w:marLeft w:val="0"/>
      <w:marRight w:val="0"/>
      <w:marTop w:val="0"/>
      <w:marBottom w:val="0"/>
      <w:divBdr>
        <w:top w:val="none" w:sz="0" w:space="0" w:color="auto"/>
        <w:left w:val="none" w:sz="0" w:space="0" w:color="auto"/>
        <w:bottom w:val="none" w:sz="0" w:space="0" w:color="auto"/>
        <w:right w:val="none" w:sz="0" w:space="0" w:color="auto"/>
      </w:divBdr>
    </w:div>
    <w:div w:id="1872645504">
      <w:bodyDiv w:val="1"/>
      <w:marLeft w:val="0"/>
      <w:marRight w:val="0"/>
      <w:marTop w:val="0"/>
      <w:marBottom w:val="0"/>
      <w:divBdr>
        <w:top w:val="none" w:sz="0" w:space="0" w:color="auto"/>
        <w:left w:val="none" w:sz="0" w:space="0" w:color="auto"/>
        <w:bottom w:val="none" w:sz="0" w:space="0" w:color="auto"/>
        <w:right w:val="none" w:sz="0" w:space="0" w:color="auto"/>
      </w:divBdr>
    </w:div>
    <w:div w:id="2058623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hr-irsc.gc.ca/e/38103.html" TargetMode="External"/><Relationship Id="rId21" Type="http://schemas.openxmlformats.org/officeDocument/2006/relationships/hyperlink" Target="https://www.canada.ca/en/privy-council/corporate/clerk/call-to-action-anti-racism-equity-inclusion-federal-public-service.html" TargetMode="External"/><Relationship Id="rId42" Type="http://schemas.openxmlformats.org/officeDocument/2006/relationships/hyperlink" Target="https://www.canada.ca/en/employment-social-development/programs/accessible-people-disabilities/act-summary.html" TargetMode="External"/><Relationship Id="rId47" Type="http://schemas.openxmlformats.org/officeDocument/2006/relationships/hyperlink" Target="https://gazette.gc.ca/rp-pr/p2/2021/2021-12-22/html/sor-dors241-eng.html" TargetMode="External"/><Relationship Id="rId63" Type="http://schemas.openxmlformats.org/officeDocument/2006/relationships/hyperlink" Target="https://www.nserc-crsng.gc.ca/Students-Etudiants/Guides-Guides/TriRTA-TriBFR_eng.asp" TargetMode="External"/><Relationship Id="rId68" Type="http://schemas.openxmlformats.org/officeDocument/2006/relationships/hyperlink" Target="https://cihr-irsc.gc.ca/e/52334.html" TargetMode="External"/><Relationship Id="rId84" Type="http://schemas.openxmlformats.org/officeDocument/2006/relationships/hyperlink" Target="https://themighty.com/2020/03/covid-19-hospital-rationing-disabilities/" TargetMode="External"/><Relationship Id="rId89" Type="http://schemas.openxmlformats.org/officeDocument/2006/relationships/header" Target="header2.xml"/><Relationship Id="rId16" Type="http://schemas.openxmlformats.org/officeDocument/2006/relationships/hyperlink" Target="http://www.cihr-irsc.gc.ca" TargetMode="External"/><Relationship Id="rId11" Type="http://schemas.openxmlformats.org/officeDocument/2006/relationships/footer" Target="footer2.xml"/><Relationship Id="rId32" Type="http://schemas.openxmlformats.org/officeDocument/2006/relationships/hyperlink" Target="https://www.sshrc-crsh.gc.ca/home-accueil-eng.aspx" TargetMode="External"/><Relationship Id="rId37" Type="http://schemas.openxmlformats.org/officeDocument/2006/relationships/hyperlink" Target="https://cihr-irsc.gc.ca/e/204.html" TargetMode="External"/><Relationship Id="rId53" Type="http://schemas.openxmlformats.org/officeDocument/2006/relationships/hyperlink" Target="https://www.canada.ca/en/treasury-board-secretariat/services/government-communications/canada-content-style-guide.html" TargetMode="External"/><Relationship Id="rId58" Type="http://schemas.openxmlformats.org/officeDocument/2006/relationships/hyperlink" Target="https://cihr-irsc.gc.ca/e/50581.html" TargetMode="External"/><Relationship Id="rId74" Type="http://schemas.openxmlformats.org/officeDocument/2006/relationships/hyperlink" Target="https://laws.justice.gc.ca/eng/acts/A-0.6/FullText.html" TargetMode="External"/><Relationship Id="rId79" Type="http://schemas.openxmlformats.org/officeDocument/2006/relationships/hyperlink" Target="https://aifs.gov.au/resources/short-articles/lived-experience-people-disabilities" TargetMode="External"/><Relationship Id="rId5" Type="http://schemas.openxmlformats.org/officeDocument/2006/relationships/webSettings" Target="webSettings.xml"/><Relationship Id="rId90" Type="http://schemas.openxmlformats.org/officeDocument/2006/relationships/footer" Target="footer3.xml"/><Relationship Id="rId22" Type="http://schemas.openxmlformats.org/officeDocument/2006/relationships/hyperlink" Target="https://cihr-irsc.gc.ca/e/52331.html" TargetMode="External"/><Relationship Id="rId27" Type="http://schemas.openxmlformats.org/officeDocument/2006/relationships/hyperlink" Target="https://cihr-irsc.gc.ca/e/33807.html" TargetMode="External"/><Relationship Id="rId43" Type="http://schemas.openxmlformats.org/officeDocument/2006/relationships/hyperlink" Target="https://laws-lois.justice.gc.ca/eng/regulations/SOR-2021-241/index.html" TargetMode="External"/><Relationship Id="rId48" Type="http://schemas.openxmlformats.org/officeDocument/2006/relationships/hyperlink" Target="https://cihr-irsc.gc.ca/e/52841.html" TargetMode="External"/><Relationship Id="rId64" Type="http://schemas.openxmlformats.org/officeDocument/2006/relationships/hyperlink" Target="https://sfdora.org/" TargetMode="External"/><Relationship Id="rId69" Type="http://schemas.openxmlformats.org/officeDocument/2006/relationships/hyperlink" Target="https://sfdora.org/read/" TargetMode="External"/><Relationship Id="rId8" Type="http://schemas.openxmlformats.org/officeDocument/2006/relationships/image" Target="media/image1.png"/><Relationship Id="rId51" Type="http://schemas.openxmlformats.org/officeDocument/2006/relationships/hyperlink" Target="https://cihr-irsc.gc.ca/e/53122.html" TargetMode="External"/><Relationship Id="rId72" Type="http://schemas.openxmlformats.org/officeDocument/2006/relationships/hyperlink" Target="https://www.queensu.ca/accessibility/tutorials/what-are-alternate-formats" TargetMode="External"/><Relationship Id="rId80" Type="http://schemas.openxmlformats.org/officeDocument/2006/relationships/hyperlink" Target="https://old.psac-ncr.com/defining-disability-medical-model-social-model-disability" TargetMode="External"/><Relationship Id="rId85" Type="http://schemas.openxmlformats.org/officeDocument/2006/relationships/hyperlink" Target="https://mydiversability.com/blog/2020/8/20/what-you-need-to-know-about-ableism" TargetMode="External"/><Relationship Id="rId93" Type="http://schemas.microsoft.com/office/2020/10/relationships/intelligence" Target="intelligence2.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twitter.com/CIHR_IRSC" TargetMode="External"/><Relationship Id="rId25" Type="http://schemas.openxmlformats.org/officeDocument/2006/relationships/hyperlink" Target="https://cihr-irsc.gc.ca/e/50077.html" TargetMode="External"/><Relationship Id="rId33" Type="http://schemas.openxmlformats.org/officeDocument/2006/relationships/hyperlink" Target="https://cihr-irsc.gc.ca/e/795.html" TargetMode="External"/><Relationship Id="rId38" Type="http://schemas.openxmlformats.org/officeDocument/2006/relationships/hyperlink" Target="https://cihr-irsc.gc.ca/e/36770.html" TargetMode="External"/><Relationship Id="rId46" Type="http://schemas.openxmlformats.org/officeDocument/2006/relationships/hyperlink" Target="https://gazette.gc.ca/rp-pr/p2/2021/2021-12-22/html/sor-dors241-eng.html" TargetMode="External"/><Relationship Id="rId59" Type="http://schemas.openxmlformats.org/officeDocument/2006/relationships/hyperlink" Target="https://cihr-irsc.gc.ca/e/50956.html" TargetMode="External"/><Relationship Id="rId67" Type="http://schemas.openxmlformats.org/officeDocument/2006/relationships/hyperlink" Target="https://www.nserc-crsng.gc.ca/InterAgency-Interorganismes/EDI-EDI/Action-Plan_Plan-dAction_eng.asp" TargetMode="External"/><Relationship Id="rId20" Type="http://schemas.openxmlformats.org/officeDocument/2006/relationships/hyperlink" Target="https://www.canada.ca/en/government/publicservice/wellness-inclusion-diversity-public-service/diversity-inclusion-public-service/accessibility-public-service/accessibility-strategy-public-service-toc.html" TargetMode="External"/><Relationship Id="rId41" Type="http://schemas.openxmlformats.org/officeDocument/2006/relationships/hyperlink" Target="https://laws-lois.justice.gc.ca/eng/acts/a-0.6/page-1.html" TargetMode="External"/><Relationship Id="rId54" Type="http://schemas.openxmlformats.org/officeDocument/2006/relationships/hyperlink" Target="https://www.canada.ca/en/treasury-board-secretariat/services/government-communications/canada-content-information-architecture-specification.html" TargetMode="External"/><Relationship Id="rId62" Type="http://schemas.openxmlformats.org/officeDocument/2006/relationships/hyperlink" Target="https://www.nserc-crsng.gc.ca/InterAgency-Interorganismes/TAFA-AFTO/guide-guide_eng.asp" TargetMode="External"/><Relationship Id="rId70" Type="http://schemas.openxmlformats.org/officeDocument/2006/relationships/hyperlink" Target="https://icma.org/glossary-terms-race-equity-and-social-justice" TargetMode="External"/><Relationship Id="rId75" Type="http://schemas.openxmlformats.org/officeDocument/2006/relationships/hyperlink" Target="https://laws.justice.gc.ca/eng/acts/A-0.6/FullText.html" TargetMode="External"/><Relationship Id="rId83" Type="http://schemas.openxmlformats.org/officeDocument/2006/relationships/hyperlink" Target="https://old.psac-ncr.com/defining-disability-medical-model-social-model-disability"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ccessibilityPlan-PlanAccessibilite@cihr-irsc.gc.ca" TargetMode="External"/><Relationship Id="rId23" Type="http://schemas.openxmlformats.org/officeDocument/2006/relationships/hyperlink" Target="https://cihr-irsc.gc.ca/e/52841.html" TargetMode="External"/><Relationship Id="rId28" Type="http://schemas.openxmlformats.org/officeDocument/2006/relationships/hyperlink" Target="https://cihr-irsc.gc.ca/e/7155.html" TargetMode="External"/><Relationship Id="rId36" Type="http://schemas.openxmlformats.org/officeDocument/2006/relationships/hyperlink" Target="https://cihr-irsc.gc.ca/e/38021.html" TargetMode="External"/><Relationship Id="rId49" Type="http://schemas.openxmlformats.org/officeDocument/2006/relationships/hyperlink" Target="https://cihr-irsc.gc.ca/e/52840.html" TargetMode="External"/><Relationship Id="rId57" Type="http://schemas.openxmlformats.org/officeDocument/2006/relationships/hyperlink" Target="https://cihr-irsc.gc.ca/e/52841.html" TargetMode="External"/><Relationship Id="rId10" Type="http://schemas.openxmlformats.org/officeDocument/2006/relationships/footer" Target="footer1.xml"/><Relationship Id="rId31" Type="http://schemas.openxmlformats.org/officeDocument/2006/relationships/hyperlink" Target="https://www.nserc-crsng.gc.ca/index_eng.asp" TargetMode="External"/><Relationship Id="rId44" Type="http://schemas.openxmlformats.org/officeDocument/2006/relationships/hyperlink" Target="mailto:AccessibilityPlan-PlanAccessibilite@cihr-irsc.gc.ca" TargetMode="External"/><Relationship Id="rId52" Type="http://schemas.openxmlformats.org/officeDocument/2006/relationships/hyperlink" Target="https://can01.safelinks.protection.outlook.com/?url=https%3A%2F%2Fwww.canada.ca%2Fen%2Fgovernment%2Fpublicservice%2Fwellness-inclusion-diversity-public-service%2Fdiversity-inclusion-public-service%2Faccessibility-public-service%2Fgovernment-canada-workplace-accessibility-passport.html&amp;data=05%7C01%7CChantelle.Steacy%40cihr-irsc.gc.ca%7Ce7474b9a939441f7e73508da929b39de%7C1ebfccd67d4448068ffcbb521f3acc24%7C0%7C0%7C637983492634254510%7CUnknown%7CTWFpbGZsb3d8eyJWIjoiMC4wLjAwMDAiLCJQIjoiV2luMzIiLCJBTiI6Ik1haWwiLCJXVCI6Mn0%3D%7C3000%7C%7C%7C&amp;sdata=NeZl4UFVgtxufV6sodn5GkVmF9jaQnkmY1e09aOj3dc%3D&amp;reserved=0" TargetMode="External"/><Relationship Id="rId60" Type="http://schemas.openxmlformats.org/officeDocument/2006/relationships/hyperlink" Target="https://cihr-irsc.gc.ca/e/48437.html" TargetMode="External"/><Relationship Id="rId65" Type="http://schemas.openxmlformats.org/officeDocument/2006/relationships/hyperlink" Target="https://cihr-irsc.gc.ca/e/52841.html" TargetMode="External"/><Relationship Id="rId73" Type="http://schemas.openxmlformats.org/officeDocument/2006/relationships/hyperlink" Target="https://www.ncbi.nlm.nih.gov/books/NBK310951/" TargetMode="External"/><Relationship Id="rId78" Type="http://schemas.openxmlformats.org/officeDocument/2006/relationships/hyperlink" Target="https://www.jstor.org/stable/20011069" TargetMode="External"/><Relationship Id="rId81" Type="http://schemas.openxmlformats.org/officeDocument/2006/relationships/hyperlink" Target="https://seramount.com/research-insights/glossary-diversity-equity-and-inclusion/" TargetMode="External"/><Relationship Id="rId86" Type="http://schemas.openxmlformats.org/officeDocument/2006/relationships/hyperlink" Target="https://seramount.com/research-insights/glossary-diversity-equity-and-inclusion/"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https://www.facebook.com/HealthResearchInCanada" TargetMode="External"/><Relationship Id="rId39" Type="http://schemas.openxmlformats.org/officeDocument/2006/relationships/hyperlink" Target="https://laws-lois.justice.gc.ca/eng/acts/A-0.6/" TargetMode="External"/><Relationship Id="rId34" Type="http://schemas.openxmlformats.org/officeDocument/2006/relationships/hyperlink" Target="https://www.researchnet-recherchenet.ca/rnetsso/ssologin?language=en" TargetMode="External"/><Relationship Id="rId50" Type="http://schemas.openxmlformats.org/officeDocument/2006/relationships/hyperlink" Target="https://cihr-irsc.gc.ca/e/52967.html" TargetMode="External"/><Relationship Id="rId55" Type="http://schemas.openxmlformats.org/officeDocument/2006/relationships/hyperlink" Target="https://www.tbs-sct.canada.ca/pol/doc-eng.aspx?id=32728" TargetMode="External"/><Relationship Id="rId76" Type="http://schemas.openxmlformats.org/officeDocument/2006/relationships/hyperlink" Target="https://seramount.com/research-insights/glossary-diversity-equity-and-inclusion/" TargetMode="External"/><Relationship Id="rId7" Type="http://schemas.openxmlformats.org/officeDocument/2006/relationships/endnotes" Target="endnotes.xml"/><Relationship Id="rId71" Type="http://schemas.openxmlformats.org/officeDocument/2006/relationships/hyperlink" Target="https://www.noslangues-ourlanguages.gc.ca/en/publications/equite-diversite-inclusion-equity-diversity-inclusion-eng?utm_campaign=pspc-spac-guide-terminologique-22-23&amp;utm_medium=eml&amp;utm_source=dgcommunications&amp;utm_content=infolettre-fr-220331"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cihr-irsc.gc.ca/e/25920.html" TargetMode="External"/><Relationship Id="rId24" Type="http://schemas.openxmlformats.org/officeDocument/2006/relationships/hyperlink" Target="https://laws-lois.justice.gc.ca/eng/acts/c-18.1/" TargetMode="External"/><Relationship Id="rId40" Type="http://schemas.openxmlformats.org/officeDocument/2006/relationships/hyperlink" Target="https://laws-lois.justice.gc.ca/eng/acts/a-0.6/page-1.html" TargetMode="External"/><Relationship Id="rId45" Type="http://schemas.openxmlformats.org/officeDocument/2006/relationships/hyperlink" Target="https://cihr-irsc.gc.ca/accessibilityplan-feedback.html" TargetMode="External"/><Relationship Id="rId66" Type="http://schemas.openxmlformats.org/officeDocument/2006/relationships/hyperlink" Target="https://cihr-irsc.gc.ca/e/52967.html" TargetMode="External"/><Relationship Id="rId87" Type="http://schemas.openxmlformats.org/officeDocument/2006/relationships/hyperlink" Target="https://www.canada.ca/en/government/publicservice/wellness-inclusion-diversity-public-service/diversity-inclusion-public-service/employment-equity-annual-reports/employment-equity-public-service-canada-2017-2018.html" TargetMode="External"/><Relationship Id="rId61" Type="http://schemas.openxmlformats.org/officeDocument/2006/relationships/hyperlink" Target="https://cihr-irsc.gc.ca/lms/e/bias/" TargetMode="External"/><Relationship Id="rId82" Type="http://schemas.openxmlformats.org/officeDocument/2006/relationships/hyperlink" Target="https://seramount.com/research-insights/glossary-diversity-equity-and-inclusion/" TargetMode="External"/><Relationship Id="rId19" Type="http://schemas.openxmlformats.org/officeDocument/2006/relationships/hyperlink" Target="https://www.linkedin.com/company/canadian-institutes-of-health-research" TargetMode="External"/><Relationship Id="rId14" Type="http://schemas.openxmlformats.org/officeDocument/2006/relationships/hyperlink" Target="https://www.cihr-irsc.gc.ca/e/53308.html" TargetMode="External"/><Relationship Id="rId30" Type="http://schemas.openxmlformats.org/officeDocument/2006/relationships/hyperlink" Target="https://cihr-irsc.gc.ca/e/37788.html" TargetMode="External"/><Relationship Id="rId35" Type="http://schemas.openxmlformats.org/officeDocument/2006/relationships/hyperlink" Target="https://cihr-irsc.gc.ca/e/39380.html" TargetMode="External"/><Relationship Id="rId56" Type="http://schemas.openxmlformats.org/officeDocument/2006/relationships/hyperlink" Target="https://cihr-irsc.gc.ca/e/52334.html" TargetMode="External"/><Relationship Id="rId77" Type="http://schemas.openxmlformats.org/officeDocument/2006/relationships/hyperlink" Target="https://www.canada.ca/en/public-service-commission/services/appointment-framework/guides-tools-appointment-framework/employment-systems-review-guide-federal-public-servic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5047-0302-4F66-B518-C441407F8314}">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TotalTime>
  <Pages>56</Pages>
  <Words>14151</Words>
  <Characters>80664</Characters>
  <Application>Microsoft Office Word</Application>
  <DocSecurity>0</DocSecurity>
  <Lines>672</Lines>
  <Paragraphs>189</Paragraphs>
  <ScaleCrop>false</ScaleCrop>
  <Company>CIHR</Company>
  <LinksUpToDate>false</LinksUpToDate>
  <CharactersWithSpaces>94626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CIHR Accessibility Plan 2023-2026</dc:title>
  <dc:subject/>
  <dc:creator>Shirley.Squires@cihr-irsc.gc.ca</dc:creator>
  <cp:keywords/>
  <cp:lastModifiedBy>Hunter, Gabrielle (CIHR/IRSC)</cp:lastModifiedBy>
  <cp:revision>4</cp:revision>
  <cp:lastPrinted>2022-12-19T23:07:00Z</cp:lastPrinted>
  <dcterms:created xsi:type="dcterms:W3CDTF">2024-06-07T14:24:00Z</dcterms:created>
  <dcterms:modified xsi:type="dcterms:W3CDTF">2024-06-07T14:32:00Z</dcterms:modified>
</cp:coreProperties>
</file>